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F6" w:rsidRPr="00F247E1" w:rsidRDefault="004040F6" w:rsidP="00884928">
      <w:pPr>
        <w:rPr>
          <w:rFonts w:ascii="Tahoma" w:hAnsi="Tahoma" w:cs="Tahoma"/>
          <w:sz w:val="20"/>
        </w:rPr>
      </w:pPr>
      <w:r w:rsidRPr="00F247E1">
        <w:rPr>
          <w:rFonts w:ascii="Tahoma" w:hAnsi="Tahoma" w:cs="Tahoma"/>
          <w:sz w:val="20"/>
        </w:rPr>
        <w:t xml:space="preserve">   </w:t>
      </w:r>
      <w:r w:rsidRPr="00F247E1">
        <w:rPr>
          <w:rFonts w:ascii="Tahoma" w:hAnsi="Tahoma" w:cs="Tahoma"/>
          <w:noProof/>
          <w:sz w:val="20"/>
        </w:rPr>
        <w:drawing>
          <wp:inline distT="0" distB="0" distL="0" distR="0">
            <wp:extent cx="895350" cy="901700"/>
            <wp:effectExtent l="19050" t="0" r="0" b="0"/>
            <wp:docPr id="4" name="Εικόνα 3"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nosimo"/>
                    <pic:cNvPicPr>
                      <a:picLocks noChangeAspect="1" noChangeArrowheads="1"/>
                    </pic:cNvPicPr>
                  </pic:nvPicPr>
                  <pic:blipFill>
                    <a:blip r:embed="rId8"/>
                    <a:srcRect/>
                    <a:stretch>
                      <a:fillRect/>
                    </a:stretch>
                  </pic:blipFill>
                  <pic:spPr bwMode="auto">
                    <a:xfrm>
                      <a:off x="0" y="0"/>
                      <a:ext cx="895350" cy="901700"/>
                    </a:xfrm>
                    <a:prstGeom prst="rect">
                      <a:avLst/>
                    </a:prstGeom>
                    <a:noFill/>
                    <a:ln w="9525">
                      <a:noFill/>
                      <a:miter lim="800000"/>
                      <a:headEnd/>
                      <a:tailEnd/>
                    </a:ln>
                  </pic:spPr>
                </pic:pic>
              </a:graphicData>
            </a:graphic>
          </wp:inline>
        </w:drawing>
      </w:r>
      <w:r w:rsidRPr="00F247E1">
        <w:rPr>
          <w:rFonts w:ascii="Tahoma" w:hAnsi="Tahoma" w:cs="Tahoma"/>
          <w:sz w:val="20"/>
        </w:rPr>
        <w:t xml:space="preserve">                        </w:t>
      </w:r>
      <w:r w:rsidR="002714F6" w:rsidRPr="00F247E1">
        <w:rPr>
          <w:rFonts w:ascii="Tahoma" w:hAnsi="Tahoma" w:cs="Tahoma"/>
          <w:sz w:val="20"/>
        </w:rPr>
        <w:t xml:space="preserve">                   </w:t>
      </w:r>
      <w:r w:rsidRPr="00F247E1">
        <w:rPr>
          <w:rFonts w:ascii="Tahoma" w:hAnsi="Tahoma" w:cs="Tahoma"/>
          <w:sz w:val="20"/>
        </w:rPr>
        <w:t xml:space="preserve">                                        </w:t>
      </w:r>
      <w:r w:rsidR="002714F6" w:rsidRPr="00F247E1">
        <w:rPr>
          <w:rFonts w:ascii="Tahoma" w:hAnsi="Tahoma" w:cs="Tahoma"/>
          <w:sz w:val="20"/>
        </w:rPr>
        <w:t xml:space="preserve">     </w:t>
      </w:r>
      <w:r w:rsidR="002714F6" w:rsidRPr="00F247E1">
        <w:rPr>
          <w:rFonts w:ascii="Tahoma" w:hAnsi="Tahoma" w:cs="Tahoma"/>
          <w:noProof/>
          <w:sz w:val="20"/>
        </w:rPr>
        <w:t xml:space="preserve">   </w:t>
      </w:r>
      <w:r w:rsidRPr="00F247E1">
        <w:rPr>
          <w:rFonts w:ascii="Tahoma" w:hAnsi="Tahoma" w:cs="Tahoma"/>
          <w:noProof/>
          <w:sz w:val="20"/>
        </w:rPr>
        <w:drawing>
          <wp:inline distT="0" distB="0" distL="0" distR="0">
            <wp:extent cx="1822450" cy="965200"/>
            <wp:effectExtent l="19050" t="0" r="6350" b="0"/>
            <wp:docPr id="2" name="Εικόνα 1" descr="Logo_Fin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nall"/>
                    <pic:cNvPicPr>
                      <a:picLocks noChangeAspect="1" noChangeArrowheads="1"/>
                    </pic:cNvPicPr>
                  </pic:nvPicPr>
                  <pic:blipFill>
                    <a:blip r:embed="rId9"/>
                    <a:srcRect/>
                    <a:stretch>
                      <a:fillRect/>
                    </a:stretch>
                  </pic:blipFill>
                  <pic:spPr bwMode="auto">
                    <a:xfrm>
                      <a:off x="0" y="0"/>
                      <a:ext cx="1822450" cy="965200"/>
                    </a:xfrm>
                    <a:prstGeom prst="rect">
                      <a:avLst/>
                    </a:prstGeom>
                    <a:noFill/>
                    <a:ln w="9525">
                      <a:noFill/>
                      <a:miter lim="800000"/>
                      <a:headEnd/>
                      <a:tailEnd/>
                    </a:ln>
                  </pic:spPr>
                </pic:pic>
              </a:graphicData>
            </a:graphic>
          </wp:inline>
        </w:drawing>
      </w:r>
      <w:r w:rsidRPr="00F247E1">
        <w:rPr>
          <w:rFonts w:ascii="Tahoma" w:hAnsi="Tahoma" w:cs="Tahoma"/>
          <w:sz w:val="20"/>
        </w:rPr>
        <w:t xml:space="preserve">                                                                                                       </w:t>
      </w:r>
    </w:p>
    <w:p w:rsidR="004040F6" w:rsidRPr="00F247E1" w:rsidRDefault="004040F6" w:rsidP="004040F6">
      <w:pPr>
        <w:spacing w:line="240" w:lineRule="auto"/>
        <w:rPr>
          <w:rFonts w:ascii="Tahoma" w:hAnsi="Tahoma" w:cs="Tahoma"/>
          <w:sz w:val="20"/>
        </w:rPr>
      </w:pPr>
      <w:r w:rsidRPr="00F247E1">
        <w:rPr>
          <w:rFonts w:ascii="Tahoma" w:hAnsi="Tahoma" w:cs="Tahoma"/>
          <w:sz w:val="20"/>
        </w:rPr>
        <w:t xml:space="preserve">ΕΛΛΗΝΙΚΗ ΔΗΜΟΚΡΑΤΙΑ ΥΠΟΥΡΓΕΙΟ ΥΓΕΙΑΣ </w:t>
      </w:r>
    </w:p>
    <w:p w:rsidR="004040F6" w:rsidRPr="00F247E1" w:rsidRDefault="004040F6" w:rsidP="004040F6">
      <w:pPr>
        <w:spacing w:line="240" w:lineRule="auto"/>
        <w:rPr>
          <w:rFonts w:ascii="Tahoma" w:hAnsi="Tahoma" w:cs="Tahoma"/>
          <w:sz w:val="20"/>
        </w:rPr>
      </w:pPr>
      <w:r w:rsidRPr="00F247E1">
        <w:rPr>
          <w:rFonts w:ascii="Tahoma" w:hAnsi="Tahoma" w:cs="Tahoma"/>
          <w:sz w:val="20"/>
        </w:rPr>
        <w:t>7</w:t>
      </w:r>
      <w:r w:rsidRPr="00F247E1">
        <w:rPr>
          <w:rFonts w:ascii="Tahoma" w:hAnsi="Tahoma" w:cs="Tahoma"/>
          <w:sz w:val="20"/>
          <w:vertAlign w:val="superscript"/>
        </w:rPr>
        <w:t>Η</w:t>
      </w:r>
      <w:r w:rsidRPr="00F247E1">
        <w:rPr>
          <w:rFonts w:ascii="Tahoma" w:hAnsi="Tahoma" w:cs="Tahoma"/>
          <w:sz w:val="20"/>
        </w:rPr>
        <w:t xml:space="preserve"> ΥΓΕΙΟΝΟΜΙΚΗ ΠΕΡΙΦΕΡΕΙΑ ΚΡΗΤΗΣ</w:t>
      </w:r>
    </w:p>
    <w:p w:rsidR="004040F6" w:rsidRPr="00F247E1" w:rsidRDefault="004040F6" w:rsidP="004040F6">
      <w:pPr>
        <w:spacing w:line="240" w:lineRule="auto"/>
        <w:rPr>
          <w:rFonts w:ascii="Tahoma" w:hAnsi="Tahoma" w:cs="Tahoma"/>
          <w:b w:val="0"/>
          <w:sz w:val="20"/>
        </w:rPr>
      </w:pPr>
    </w:p>
    <w:p w:rsidR="004040F6" w:rsidRPr="00F247E1" w:rsidRDefault="004040F6" w:rsidP="004040F6">
      <w:pPr>
        <w:spacing w:line="240" w:lineRule="auto"/>
        <w:rPr>
          <w:rFonts w:ascii="Tahoma" w:hAnsi="Tahoma" w:cs="Tahoma"/>
          <w:b w:val="0"/>
          <w:sz w:val="20"/>
        </w:rPr>
      </w:pPr>
      <w:r w:rsidRPr="00F247E1">
        <w:rPr>
          <w:rFonts w:ascii="Tahoma" w:hAnsi="Tahoma" w:cs="Tahoma"/>
          <w:b w:val="0"/>
          <w:sz w:val="20"/>
        </w:rPr>
        <w:t>ΠΑΝΕΠΙΣΤΗΜΙΑΚΟ ΓΕΝΙΚΟ ΝΟΣΟΚΟΜΕΙΟ ΗΡΑΚΛΕΙΟΥ -</w:t>
      </w:r>
      <w:r w:rsidRPr="00F247E1">
        <w:rPr>
          <w:rFonts w:ascii="Tahoma" w:hAnsi="Tahoma" w:cs="Tahoma"/>
          <w:sz w:val="20"/>
        </w:rPr>
        <w:t xml:space="preserve">                      </w:t>
      </w:r>
    </w:p>
    <w:p w:rsidR="004040F6" w:rsidRPr="00F247E1" w:rsidRDefault="004040F6" w:rsidP="004040F6">
      <w:pPr>
        <w:spacing w:line="240" w:lineRule="auto"/>
        <w:rPr>
          <w:rFonts w:ascii="Tahoma" w:hAnsi="Tahoma" w:cs="Tahoma"/>
          <w:b w:val="0"/>
          <w:sz w:val="20"/>
        </w:rPr>
      </w:pPr>
      <w:r w:rsidRPr="00F247E1">
        <w:rPr>
          <w:rFonts w:ascii="Tahoma" w:hAnsi="Tahoma" w:cs="Tahoma"/>
          <w:b w:val="0"/>
          <w:sz w:val="20"/>
        </w:rPr>
        <w:t>Γ.Ν. “ΒΕΝΙΖΕΛΕΙΟ”</w:t>
      </w:r>
    </w:p>
    <w:p w:rsidR="004040F6" w:rsidRPr="00F247E1" w:rsidRDefault="004040F6" w:rsidP="004040F6">
      <w:pPr>
        <w:spacing w:line="240" w:lineRule="auto"/>
        <w:rPr>
          <w:rFonts w:ascii="Tahoma" w:hAnsi="Tahoma" w:cs="Tahoma"/>
          <w:b w:val="0"/>
          <w:sz w:val="20"/>
        </w:rPr>
      </w:pPr>
      <w:proofErr w:type="spellStart"/>
      <w:r w:rsidRPr="00F247E1">
        <w:rPr>
          <w:rFonts w:ascii="Tahoma" w:hAnsi="Tahoma" w:cs="Tahoma"/>
          <w:b w:val="0"/>
          <w:sz w:val="20"/>
        </w:rPr>
        <w:t>Λεωφ</w:t>
      </w:r>
      <w:proofErr w:type="spellEnd"/>
      <w:r w:rsidRPr="00F247E1">
        <w:rPr>
          <w:rFonts w:ascii="Tahoma" w:hAnsi="Tahoma" w:cs="Tahoma"/>
          <w:b w:val="0"/>
          <w:sz w:val="20"/>
        </w:rPr>
        <w:t>. Κνωσσού, Τ.Θ. 44,</w:t>
      </w:r>
      <w:r w:rsidRPr="00F247E1">
        <w:rPr>
          <w:rFonts w:ascii="Tahoma" w:hAnsi="Tahoma" w:cs="Tahoma"/>
          <w:sz w:val="20"/>
        </w:rPr>
        <w:t xml:space="preserve"> </w:t>
      </w:r>
      <w:r w:rsidRPr="00F247E1">
        <w:rPr>
          <w:rFonts w:ascii="Tahoma" w:hAnsi="Tahoma" w:cs="Tahoma"/>
          <w:b w:val="0"/>
          <w:sz w:val="20"/>
        </w:rPr>
        <w:t xml:space="preserve">Ηράκλειο Κρήτης </w:t>
      </w:r>
    </w:p>
    <w:p w:rsidR="004040F6" w:rsidRPr="00F247E1" w:rsidRDefault="004040F6" w:rsidP="004040F6">
      <w:pPr>
        <w:spacing w:line="240" w:lineRule="auto"/>
        <w:rPr>
          <w:rFonts w:ascii="Tahoma" w:hAnsi="Tahoma" w:cs="Tahoma"/>
          <w:sz w:val="20"/>
        </w:rPr>
      </w:pPr>
      <w:r w:rsidRPr="00F247E1">
        <w:rPr>
          <w:rFonts w:ascii="Tahoma" w:hAnsi="Tahoma" w:cs="Tahoma"/>
          <w:b w:val="0"/>
          <w:sz w:val="20"/>
        </w:rPr>
        <w:t>ΑΦΜ 999161766,  Δ.Ο.Υ.  Ηρακλείου</w:t>
      </w:r>
    </w:p>
    <w:p w:rsidR="004040F6" w:rsidRPr="00F247E1" w:rsidRDefault="00084585" w:rsidP="004040F6">
      <w:pPr>
        <w:spacing w:line="240" w:lineRule="auto"/>
        <w:rPr>
          <w:rFonts w:ascii="Tahoma" w:hAnsi="Tahoma" w:cs="Tahoma"/>
          <w:sz w:val="20"/>
        </w:rPr>
      </w:pPr>
      <w:r>
        <w:rPr>
          <w:rFonts w:ascii="Tahoma" w:hAnsi="Tahoma" w:cs="Tahoma"/>
          <w:noProof/>
          <w:sz w:val="20"/>
        </w:rPr>
        <w:pict>
          <v:line id="_x0000_s1028" style="position:absolute;left:0;text-align:left;z-index:251661312" from="-9pt,6.25pt" to="467.5pt,6.25pt" strokeweight="3.75pt">
            <v:stroke linestyle="thickThin"/>
          </v:line>
        </w:pict>
      </w:r>
      <w:r w:rsidR="004040F6" w:rsidRPr="00F247E1">
        <w:rPr>
          <w:rFonts w:ascii="Tahoma" w:hAnsi="Tahoma" w:cs="Tahoma"/>
          <w:sz w:val="20"/>
        </w:rPr>
        <w:t xml:space="preserve">                                                                 </w:t>
      </w:r>
    </w:p>
    <w:p w:rsidR="004040F6" w:rsidRPr="00F247E1" w:rsidRDefault="004040F6" w:rsidP="004040F6">
      <w:pPr>
        <w:pStyle w:val="a4"/>
        <w:spacing w:line="240" w:lineRule="auto"/>
        <w:rPr>
          <w:rFonts w:ascii="Tahoma" w:hAnsi="Tahoma" w:cs="Tahoma"/>
          <w:b/>
        </w:rPr>
      </w:pPr>
      <w:r w:rsidRPr="00F247E1">
        <w:rPr>
          <w:rFonts w:ascii="Tahoma" w:hAnsi="Tahoma" w:cs="Tahoma"/>
          <w:b/>
        </w:rPr>
        <w:t xml:space="preserve">Τμήμα Προμηθειών                                                           </w:t>
      </w:r>
      <w:r w:rsidR="00AE456E" w:rsidRPr="00F247E1">
        <w:rPr>
          <w:rFonts w:ascii="Tahoma" w:hAnsi="Tahoma" w:cs="Tahoma"/>
          <w:b/>
        </w:rPr>
        <w:t xml:space="preserve">                        </w:t>
      </w:r>
      <w:r w:rsidRPr="00F247E1">
        <w:rPr>
          <w:rFonts w:ascii="Tahoma" w:hAnsi="Tahoma" w:cs="Tahoma"/>
          <w:b/>
        </w:rPr>
        <w:t xml:space="preserve">Ηράκλειο  </w:t>
      </w:r>
      <w:r w:rsidR="0099776D" w:rsidRPr="0099776D">
        <w:rPr>
          <w:rFonts w:ascii="Tahoma" w:hAnsi="Tahoma" w:cs="Tahoma"/>
          <w:b/>
        </w:rPr>
        <w:t>18</w:t>
      </w:r>
      <w:r w:rsidR="0099776D">
        <w:rPr>
          <w:rFonts w:ascii="Tahoma" w:hAnsi="Tahoma" w:cs="Tahoma"/>
          <w:b/>
          <w:lang w:val="en-US"/>
        </w:rPr>
        <w:t>/12/2018</w:t>
      </w:r>
      <w:r w:rsidRPr="00F247E1">
        <w:rPr>
          <w:rFonts w:ascii="Tahoma" w:hAnsi="Tahoma" w:cs="Tahoma"/>
          <w:b/>
        </w:rPr>
        <w:t xml:space="preserve"> </w:t>
      </w:r>
    </w:p>
    <w:p w:rsidR="004040F6" w:rsidRPr="0099776D" w:rsidRDefault="004040F6" w:rsidP="004040F6">
      <w:pPr>
        <w:pStyle w:val="a4"/>
        <w:spacing w:line="240" w:lineRule="auto"/>
        <w:rPr>
          <w:rFonts w:ascii="Tahoma" w:hAnsi="Tahoma" w:cs="Tahoma"/>
          <w:lang w:val="en-US"/>
        </w:rPr>
      </w:pPr>
      <w:r w:rsidRPr="00F247E1">
        <w:rPr>
          <w:rFonts w:ascii="Tahoma" w:hAnsi="Tahoma" w:cs="Tahoma"/>
          <w:b/>
        </w:rPr>
        <w:t>Πληροφορίες :</w:t>
      </w:r>
      <w:r w:rsidR="00F15DB6" w:rsidRPr="00F247E1">
        <w:rPr>
          <w:rFonts w:ascii="Tahoma" w:hAnsi="Tahoma" w:cs="Tahoma"/>
          <w:b/>
        </w:rPr>
        <w:t xml:space="preserve"> </w:t>
      </w:r>
      <w:r w:rsidR="00E03CF7">
        <w:rPr>
          <w:rFonts w:ascii="Tahoma" w:hAnsi="Tahoma" w:cs="Tahoma"/>
          <w:b/>
        </w:rPr>
        <w:t>Ζαβιδάκη Ιωάννα</w:t>
      </w:r>
      <w:r w:rsidR="009734D5" w:rsidRPr="00F247E1">
        <w:rPr>
          <w:rFonts w:ascii="Tahoma" w:hAnsi="Tahoma" w:cs="Tahoma"/>
          <w:b/>
        </w:rPr>
        <w:t xml:space="preserve">      </w:t>
      </w:r>
      <w:r w:rsidRPr="00F247E1">
        <w:rPr>
          <w:rFonts w:ascii="Tahoma" w:hAnsi="Tahoma" w:cs="Tahoma"/>
          <w:b/>
        </w:rPr>
        <w:t xml:space="preserve">                  </w:t>
      </w:r>
      <w:r w:rsidR="007272A6" w:rsidRPr="00F247E1">
        <w:rPr>
          <w:rFonts w:ascii="Tahoma" w:hAnsi="Tahoma" w:cs="Tahoma"/>
          <w:b/>
        </w:rPr>
        <w:t xml:space="preserve">                                      </w:t>
      </w:r>
      <w:r w:rsidRPr="00F247E1">
        <w:rPr>
          <w:rFonts w:ascii="Tahoma" w:hAnsi="Tahoma" w:cs="Tahoma"/>
          <w:b/>
        </w:rPr>
        <w:t xml:space="preserve"> </w:t>
      </w:r>
      <w:proofErr w:type="spellStart"/>
      <w:r w:rsidRPr="00F247E1">
        <w:rPr>
          <w:rFonts w:ascii="Tahoma" w:hAnsi="Tahoma" w:cs="Tahoma"/>
          <w:b/>
        </w:rPr>
        <w:t>Αρ</w:t>
      </w:r>
      <w:proofErr w:type="spellEnd"/>
      <w:r w:rsidRPr="00F247E1">
        <w:rPr>
          <w:rFonts w:ascii="Tahoma" w:hAnsi="Tahoma" w:cs="Tahoma"/>
          <w:b/>
        </w:rPr>
        <w:t xml:space="preserve">. </w:t>
      </w:r>
      <w:proofErr w:type="spellStart"/>
      <w:r w:rsidRPr="00F247E1">
        <w:rPr>
          <w:rFonts w:ascii="Tahoma" w:hAnsi="Tahoma" w:cs="Tahoma"/>
          <w:b/>
        </w:rPr>
        <w:t>Πρωτ</w:t>
      </w:r>
      <w:proofErr w:type="spellEnd"/>
      <w:r w:rsidRPr="00F247E1">
        <w:rPr>
          <w:rFonts w:ascii="Tahoma" w:hAnsi="Tahoma" w:cs="Tahoma"/>
          <w:b/>
        </w:rPr>
        <w:t>.</w:t>
      </w:r>
      <w:r w:rsidR="009021C9" w:rsidRPr="00D62496">
        <w:rPr>
          <w:rFonts w:ascii="Tahoma" w:hAnsi="Tahoma" w:cs="Tahoma"/>
          <w:b/>
        </w:rPr>
        <w:t xml:space="preserve"> </w:t>
      </w:r>
      <w:r w:rsidR="0099776D">
        <w:rPr>
          <w:rFonts w:ascii="Tahoma" w:hAnsi="Tahoma" w:cs="Tahoma"/>
          <w:b/>
          <w:lang w:val="en-US"/>
        </w:rPr>
        <w:t>22918</w:t>
      </w:r>
      <w:bookmarkStart w:id="0" w:name="_GoBack"/>
      <w:bookmarkEnd w:id="0"/>
    </w:p>
    <w:p w:rsidR="004040F6" w:rsidRPr="00C515F6" w:rsidRDefault="004040F6" w:rsidP="004040F6">
      <w:pPr>
        <w:tabs>
          <w:tab w:val="left" w:pos="720"/>
          <w:tab w:val="left" w:pos="1440"/>
          <w:tab w:val="left" w:pos="2160"/>
          <w:tab w:val="left" w:pos="5595"/>
        </w:tabs>
        <w:spacing w:line="240" w:lineRule="auto"/>
        <w:rPr>
          <w:rFonts w:ascii="Tahoma" w:hAnsi="Tahoma" w:cs="Tahoma"/>
          <w:color w:val="FF0000"/>
          <w:sz w:val="20"/>
        </w:rPr>
      </w:pPr>
      <w:r w:rsidRPr="00F247E1">
        <w:rPr>
          <w:rFonts w:ascii="Tahoma" w:hAnsi="Tahoma" w:cs="Tahoma"/>
          <w:sz w:val="20"/>
        </w:rPr>
        <w:t>ΤΗΛ.:</w:t>
      </w:r>
      <w:r w:rsidRPr="00F247E1">
        <w:rPr>
          <w:rFonts w:ascii="Tahoma" w:hAnsi="Tahoma" w:cs="Tahoma"/>
          <w:sz w:val="20"/>
        </w:rPr>
        <w:tab/>
      </w:r>
      <w:r w:rsidRPr="00F247E1">
        <w:rPr>
          <w:rFonts w:ascii="Tahoma" w:hAnsi="Tahoma" w:cs="Tahoma"/>
          <w:sz w:val="20"/>
        </w:rPr>
        <w:tab/>
        <w:t xml:space="preserve"> 2813 4088</w:t>
      </w:r>
      <w:r w:rsidR="00E03CF7">
        <w:rPr>
          <w:rFonts w:ascii="Tahoma" w:hAnsi="Tahoma" w:cs="Tahoma"/>
          <w:sz w:val="20"/>
        </w:rPr>
        <w:t>0</w:t>
      </w:r>
      <w:r w:rsidR="00D62496" w:rsidRPr="00DD7332">
        <w:rPr>
          <w:rFonts w:ascii="Tahoma" w:hAnsi="Tahoma" w:cs="Tahoma"/>
          <w:sz w:val="20"/>
        </w:rPr>
        <w:t>9</w:t>
      </w:r>
      <w:r w:rsidRPr="00F247E1">
        <w:rPr>
          <w:rFonts w:ascii="Tahoma" w:hAnsi="Tahoma" w:cs="Tahoma"/>
          <w:sz w:val="20"/>
        </w:rPr>
        <w:tab/>
      </w:r>
      <w:r w:rsidR="00884928" w:rsidRPr="00F247E1">
        <w:rPr>
          <w:rFonts w:ascii="Tahoma" w:hAnsi="Tahoma" w:cs="Tahoma"/>
          <w:sz w:val="20"/>
        </w:rPr>
        <w:t xml:space="preserve">           </w:t>
      </w:r>
      <w:proofErr w:type="spellStart"/>
      <w:r w:rsidR="00884928" w:rsidRPr="00F247E1">
        <w:rPr>
          <w:rFonts w:ascii="Tahoma" w:hAnsi="Tahoma" w:cs="Tahoma"/>
          <w:sz w:val="20"/>
        </w:rPr>
        <w:t>Αρ</w:t>
      </w:r>
      <w:proofErr w:type="spellEnd"/>
      <w:r w:rsidR="00884928" w:rsidRPr="00F247E1">
        <w:rPr>
          <w:rFonts w:ascii="Tahoma" w:hAnsi="Tahoma" w:cs="Tahoma"/>
          <w:sz w:val="20"/>
        </w:rPr>
        <w:t>. Ηλεκτρ. Δ/</w:t>
      </w:r>
      <w:proofErr w:type="spellStart"/>
      <w:r w:rsidR="00884928" w:rsidRPr="00F247E1">
        <w:rPr>
          <w:rFonts w:ascii="Tahoma" w:hAnsi="Tahoma" w:cs="Tahoma"/>
          <w:sz w:val="20"/>
        </w:rPr>
        <w:t>σμου</w:t>
      </w:r>
      <w:proofErr w:type="spellEnd"/>
      <w:r w:rsidR="00884928" w:rsidRPr="00F247E1">
        <w:rPr>
          <w:rFonts w:ascii="Tahoma" w:hAnsi="Tahoma" w:cs="Tahoma"/>
          <w:sz w:val="20"/>
        </w:rPr>
        <w:t xml:space="preserve"> ΕΣΗΔΗΣ: </w:t>
      </w:r>
      <w:r w:rsidR="00C515F6" w:rsidRPr="00C515F6">
        <w:rPr>
          <w:rFonts w:ascii="Tahoma" w:hAnsi="Tahoma" w:cs="Tahoma"/>
          <w:sz w:val="20"/>
        </w:rPr>
        <w:t>68143</w:t>
      </w:r>
    </w:p>
    <w:p w:rsidR="00D62496" w:rsidRDefault="00D62496" w:rsidP="00D62496">
      <w:pPr>
        <w:spacing w:line="240" w:lineRule="auto"/>
        <w:rPr>
          <w:rFonts w:ascii="Tahoma" w:hAnsi="Tahoma" w:cs="Tahoma"/>
          <w:sz w:val="20"/>
        </w:rPr>
      </w:pPr>
      <w:proofErr w:type="gramStart"/>
      <w:r>
        <w:rPr>
          <w:rFonts w:ascii="Tahoma" w:hAnsi="Tahoma" w:cs="Tahoma"/>
          <w:sz w:val="20"/>
          <w:lang w:val="fr-FR"/>
        </w:rPr>
        <w:t>E-mail</w:t>
      </w:r>
      <w:r>
        <w:rPr>
          <w:rFonts w:ascii="Tahoma" w:hAnsi="Tahoma" w:cs="Tahoma"/>
          <w:sz w:val="20"/>
        </w:rPr>
        <w:t>:</w:t>
      </w:r>
      <w:proofErr w:type="gramEnd"/>
      <w:r>
        <w:rPr>
          <w:rFonts w:ascii="Tahoma" w:hAnsi="Tahoma" w:cs="Tahoma"/>
          <w:sz w:val="20"/>
        </w:rPr>
        <w:t xml:space="preserve"> </w:t>
      </w:r>
      <w:proofErr w:type="spellStart"/>
      <w:r>
        <w:rPr>
          <w:rFonts w:ascii="Tahoma" w:hAnsi="Tahoma" w:cs="Tahoma"/>
          <w:sz w:val="20"/>
          <w:lang w:val="en-US"/>
        </w:rPr>
        <w:t>zavidaki</w:t>
      </w:r>
      <w:proofErr w:type="spellEnd"/>
      <w:r w:rsidRPr="0023689C">
        <w:rPr>
          <w:rFonts w:ascii="Tahoma" w:hAnsi="Tahoma" w:cs="Tahoma"/>
          <w:sz w:val="20"/>
        </w:rPr>
        <w:t>@</w:t>
      </w:r>
      <w:proofErr w:type="spellStart"/>
      <w:r>
        <w:rPr>
          <w:rFonts w:ascii="Tahoma" w:hAnsi="Tahoma" w:cs="Tahoma"/>
          <w:sz w:val="20"/>
          <w:lang w:val="en-US"/>
        </w:rPr>
        <w:t>venizeleio</w:t>
      </w:r>
      <w:proofErr w:type="spellEnd"/>
      <w:r w:rsidRPr="0023689C">
        <w:rPr>
          <w:rFonts w:ascii="Tahoma" w:hAnsi="Tahoma" w:cs="Tahoma"/>
          <w:sz w:val="20"/>
        </w:rPr>
        <w:t>.</w:t>
      </w:r>
      <w:r>
        <w:rPr>
          <w:rFonts w:ascii="Tahoma" w:hAnsi="Tahoma" w:cs="Tahoma"/>
          <w:sz w:val="20"/>
          <w:lang w:val="en-US"/>
        </w:rPr>
        <w:t>gr</w:t>
      </w:r>
    </w:p>
    <w:p w:rsidR="009A4BED" w:rsidRPr="00F247E1" w:rsidRDefault="004040F6" w:rsidP="00B6151C">
      <w:pPr>
        <w:spacing w:line="240" w:lineRule="auto"/>
        <w:rPr>
          <w:rFonts w:ascii="Tahoma" w:hAnsi="Tahoma" w:cs="Tahoma"/>
          <w:sz w:val="20"/>
        </w:rPr>
      </w:pPr>
      <w:r w:rsidRPr="00F247E1">
        <w:rPr>
          <w:rFonts w:ascii="Tahoma" w:hAnsi="Tahoma" w:cs="Tahoma"/>
          <w:sz w:val="20"/>
        </w:rPr>
        <w:t xml:space="preserve">   </w:t>
      </w:r>
    </w:p>
    <w:p w:rsidR="004040F6" w:rsidRPr="00F247E1" w:rsidRDefault="004040F6" w:rsidP="00B6151C">
      <w:pPr>
        <w:spacing w:line="240" w:lineRule="auto"/>
        <w:rPr>
          <w:rFonts w:ascii="Tahoma" w:hAnsi="Tahoma" w:cs="Tahoma"/>
          <w:sz w:val="20"/>
        </w:rPr>
      </w:pPr>
    </w:p>
    <w:p w:rsidR="004040F6" w:rsidRPr="00F247E1" w:rsidRDefault="004040F6" w:rsidP="004B57FC">
      <w:pPr>
        <w:spacing w:line="240" w:lineRule="auto"/>
        <w:jc w:val="center"/>
        <w:outlineLvl w:val="0"/>
        <w:rPr>
          <w:rFonts w:ascii="Tahoma" w:hAnsi="Tahoma" w:cs="Tahoma"/>
          <w:sz w:val="20"/>
        </w:rPr>
      </w:pPr>
      <w:r w:rsidRPr="00F247E1">
        <w:rPr>
          <w:rFonts w:ascii="Tahoma" w:hAnsi="Tahoma" w:cs="Tahoma"/>
          <w:sz w:val="20"/>
        </w:rPr>
        <w:t xml:space="preserve">  </w:t>
      </w:r>
    </w:p>
    <w:p w:rsidR="009A4BED" w:rsidRPr="00E03CF7" w:rsidRDefault="009A4BED" w:rsidP="004B57FC">
      <w:pPr>
        <w:spacing w:line="240" w:lineRule="auto"/>
        <w:jc w:val="center"/>
        <w:outlineLvl w:val="0"/>
        <w:rPr>
          <w:rFonts w:ascii="Tahoma" w:hAnsi="Tahoma" w:cs="Tahoma"/>
          <w:sz w:val="20"/>
        </w:rPr>
      </w:pPr>
      <w:r w:rsidRPr="00E03CF7">
        <w:rPr>
          <w:rFonts w:ascii="Tahoma" w:hAnsi="Tahoma" w:cs="Tahoma"/>
          <w:sz w:val="20"/>
        </w:rPr>
        <w:t>ΔΙΑΚΗΡΥΞΗ ΜΕ ΑΡΙΘΜΟ</w:t>
      </w:r>
      <w:r w:rsidRPr="00E03CF7">
        <w:rPr>
          <w:rFonts w:ascii="Tahoma" w:hAnsi="Tahoma" w:cs="Tahoma"/>
          <w:color w:val="FF0000"/>
          <w:sz w:val="20"/>
        </w:rPr>
        <w:t xml:space="preserve"> </w:t>
      </w:r>
      <w:r w:rsidR="00D62496" w:rsidRPr="00DD7332">
        <w:rPr>
          <w:rFonts w:ascii="Tahoma" w:hAnsi="Tahoma" w:cs="Tahoma"/>
          <w:sz w:val="20"/>
        </w:rPr>
        <w:t>42</w:t>
      </w:r>
      <w:r w:rsidR="00AE456E" w:rsidRPr="00E03CF7">
        <w:rPr>
          <w:rFonts w:ascii="Tahoma" w:hAnsi="Tahoma" w:cs="Tahoma"/>
          <w:sz w:val="20"/>
        </w:rPr>
        <w:t>/201</w:t>
      </w:r>
      <w:r w:rsidR="00886C26" w:rsidRPr="00E03CF7">
        <w:rPr>
          <w:rFonts w:ascii="Tahoma" w:hAnsi="Tahoma" w:cs="Tahoma"/>
          <w:sz w:val="20"/>
        </w:rPr>
        <w:t>8</w:t>
      </w:r>
    </w:p>
    <w:p w:rsidR="009A4BED" w:rsidRPr="00E03CF7" w:rsidRDefault="006F20FC" w:rsidP="004B57FC">
      <w:pPr>
        <w:spacing w:line="240" w:lineRule="auto"/>
        <w:jc w:val="center"/>
        <w:rPr>
          <w:rFonts w:ascii="Tahoma" w:hAnsi="Tahoma" w:cs="Tahoma"/>
          <w:sz w:val="20"/>
        </w:rPr>
      </w:pPr>
      <w:r w:rsidRPr="00E03CF7">
        <w:rPr>
          <w:rFonts w:ascii="Tahoma" w:hAnsi="Tahoma" w:cs="Tahoma"/>
          <w:sz w:val="20"/>
        </w:rPr>
        <w:t xml:space="preserve">ΔΗΜΟΣΙΟΥ </w:t>
      </w:r>
      <w:r w:rsidR="009A4BED" w:rsidRPr="00E03CF7">
        <w:rPr>
          <w:rFonts w:ascii="Tahoma" w:hAnsi="Tahoma" w:cs="Tahoma"/>
          <w:sz w:val="20"/>
        </w:rPr>
        <w:t xml:space="preserve">ΗΛΕΚΤΡΟΝΙΚΟΥ ΑΝΟΙΚΤΟΥ </w:t>
      </w:r>
      <w:r w:rsidR="00A37FCF" w:rsidRPr="00E03CF7">
        <w:rPr>
          <w:rFonts w:ascii="Tahoma" w:hAnsi="Tahoma" w:cs="Tahoma"/>
          <w:sz w:val="20"/>
        </w:rPr>
        <w:t>ΚΑΤΩ</w:t>
      </w:r>
      <w:r w:rsidR="00EC5EDB" w:rsidRPr="00E03CF7">
        <w:rPr>
          <w:rFonts w:ascii="Tahoma" w:hAnsi="Tahoma" w:cs="Tahoma"/>
          <w:sz w:val="20"/>
        </w:rPr>
        <w:t xml:space="preserve"> ΤΩΝ ΟΡΙΩΝ (</w:t>
      </w:r>
      <w:r w:rsidR="00A37FCF" w:rsidRPr="00E03CF7">
        <w:rPr>
          <w:rFonts w:ascii="Tahoma" w:hAnsi="Tahoma" w:cs="Tahoma"/>
          <w:sz w:val="20"/>
        </w:rPr>
        <w:t>ΤΑΚΤΙΚΟΥ</w:t>
      </w:r>
      <w:r w:rsidR="00EC5EDB" w:rsidRPr="00E03CF7">
        <w:rPr>
          <w:rFonts w:ascii="Tahoma" w:hAnsi="Tahoma" w:cs="Tahoma"/>
          <w:sz w:val="20"/>
        </w:rPr>
        <w:t>)</w:t>
      </w:r>
      <w:r w:rsidR="009A4BED" w:rsidRPr="00E03CF7">
        <w:rPr>
          <w:rFonts w:ascii="Tahoma" w:hAnsi="Tahoma" w:cs="Tahoma"/>
          <w:sz w:val="20"/>
        </w:rPr>
        <w:t xml:space="preserve"> </w:t>
      </w:r>
      <w:r w:rsidR="004B57FC" w:rsidRPr="00E03CF7">
        <w:rPr>
          <w:rFonts w:ascii="Tahoma" w:hAnsi="Tahoma" w:cs="Tahoma"/>
          <w:sz w:val="20"/>
        </w:rPr>
        <w:t>Δ</w:t>
      </w:r>
      <w:r w:rsidR="009A4BED" w:rsidRPr="00E03CF7">
        <w:rPr>
          <w:rFonts w:ascii="Tahoma" w:hAnsi="Tahoma" w:cs="Tahoma"/>
          <w:sz w:val="20"/>
        </w:rPr>
        <w:t>ΙΑΓΩΝΙΣΜΟΥ</w:t>
      </w:r>
    </w:p>
    <w:p w:rsidR="00A31049" w:rsidRPr="00E03CF7" w:rsidRDefault="00A31049" w:rsidP="00EC5EDB">
      <w:pPr>
        <w:spacing w:line="360" w:lineRule="auto"/>
        <w:rPr>
          <w:rFonts w:ascii="Tahoma" w:hAnsi="Tahoma" w:cs="Tahoma"/>
          <w:b w:val="0"/>
          <w:sz w:val="20"/>
        </w:rPr>
      </w:pPr>
    </w:p>
    <w:p w:rsidR="00EC5EDB" w:rsidRPr="00F247E1" w:rsidRDefault="00A31049" w:rsidP="00F247E1">
      <w:pPr>
        <w:spacing w:line="360" w:lineRule="auto"/>
        <w:ind w:right="29"/>
        <w:rPr>
          <w:rFonts w:ascii="Tahoma" w:hAnsi="Tahoma" w:cs="Tahoma"/>
          <w:spacing w:val="2"/>
          <w:sz w:val="20"/>
        </w:rPr>
      </w:pPr>
      <w:r w:rsidRPr="00E03CF7">
        <w:rPr>
          <w:rFonts w:ascii="Tahoma" w:hAnsi="Tahoma" w:cs="Tahoma"/>
          <w:sz w:val="20"/>
        </w:rPr>
        <w:t>Για την</w:t>
      </w:r>
      <w:r w:rsidR="004B57FC" w:rsidRPr="00E03CF7">
        <w:rPr>
          <w:rFonts w:ascii="Tahoma" w:hAnsi="Tahoma" w:cs="Tahoma"/>
          <w:sz w:val="20"/>
        </w:rPr>
        <w:t xml:space="preserve"> προμήθεια «</w:t>
      </w:r>
      <w:r w:rsidR="00E03CF7">
        <w:rPr>
          <w:rFonts w:ascii="Tahoma" w:hAnsi="Tahoma" w:cs="Tahoma"/>
          <w:sz w:val="20"/>
        </w:rPr>
        <w:t>Π</w:t>
      </w:r>
      <w:r w:rsidR="00D62496">
        <w:rPr>
          <w:rFonts w:ascii="Tahoma" w:hAnsi="Tahoma" w:cs="Tahoma"/>
          <w:sz w:val="20"/>
        </w:rPr>
        <w:t>οικίλος Εξοπλισμός Ηλεκτρονικών Υπολογιστών</w:t>
      </w:r>
      <w:r w:rsidR="004B57FC" w:rsidRPr="00E03CF7">
        <w:rPr>
          <w:rFonts w:ascii="Tahoma" w:hAnsi="Tahoma" w:cs="Tahoma"/>
          <w:sz w:val="20"/>
        </w:rPr>
        <w:t>»</w:t>
      </w:r>
      <w:r w:rsidR="002C42FB" w:rsidRPr="00E03CF7">
        <w:rPr>
          <w:rFonts w:ascii="Tahoma" w:hAnsi="Tahoma" w:cs="Tahoma"/>
          <w:sz w:val="20"/>
        </w:rPr>
        <w:t xml:space="preserve"> </w:t>
      </w:r>
      <w:r w:rsidR="002C42FB" w:rsidRPr="00E03CF7">
        <w:rPr>
          <w:rFonts w:ascii="Tahoma" w:hAnsi="Tahoma" w:cs="Tahoma"/>
          <w:sz w:val="20"/>
          <w:lang w:val="en-US"/>
        </w:rPr>
        <w:t>CPV</w:t>
      </w:r>
      <w:r w:rsidR="002C42FB" w:rsidRPr="00E03CF7">
        <w:rPr>
          <w:rFonts w:ascii="Tahoma" w:hAnsi="Tahoma" w:cs="Tahoma"/>
          <w:sz w:val="20"/>
        </w:rPr>
        <w:t xml:space="preserve"> </w:t>
      </w:r>
      <w:r w:rsidR="00D62496" w:rsidRPr="00D62496">
        <w:rPr>
          <w:rFonts w:ascii="Tahoma" w:hAnsi="Tahoma" w:cs="Tahoma"/>
          <w:sz w:val="20"/>
        </w:rPr>
        <w:t>30236000-2</w:t>
      </w:r>
      <w:r w:rsidR="002C42FB" w:rsidRPr="00E03CF7">
        <w:rPr>
          <w:rFonts w:ascii="Tahoma" w:hAnsi="Tahoma" w:cs="Tahoma"/>
          <w:sz w:val="20"/>
        </w:rPr>
        <w:t xml:space="preserve">, </w:t>
      </w:r>
      <w:r w:rsidR="00F247E1" w:rsidRPr="009F2D16">
        <w:rPr>
          <w:rFonts w:ascii="Tahoma" w:hAnsi="Tahoma" w:cs="Tahoma"/>
          <w:color w:val="000000" w:themeColor="text1"/>
          <w:sz w:val="20"/>
        </w:rPr>
        <w:t xml:space="preserve">για </w:t>
      </w:r>
      <w:r w:rsidR="00F247E1" w:rsidRPr="009F2D16">
        <w:rPr>
          <w:rFonts w:ascii="Tahoma" w:hAnsi="Tahoma" w:cs="Tahoma"/>
          <w:bCs/>
          <w:color w:val="000000" w:themeColor="text1"/>
          <w:sz w:val="20"/>
        </w:rPr>
        <w:t xml:space="preserve">τις ανάγκες του </w:t>
      </w:r>
      <w:r w:rsidR="00F247E1" w:rsidRPr="009F2D16">
        <w:rPr>
          <w:rFonts w:ascii="Tahoma" w:hAnsi="Tahoma" w:cs="Tahoma"/>
          <w:color w:val="000000" w:themeColor="text1"/>
          <w:sz w:val="20"/>
        </w:rPr>
        <w:t>Γ.Ν. “ΒΕΝΙΖΕΛΕΙΟ”</w:t>
      </w:r>
      <w:r w:rsidR="00F247E1" w:rsidRPr="009F2D16">
        <w:rPr>
          <w:rFonts w:ascii="Tahoma" w:hAnsi="Tahoma" w:cs="Tahoma"/>
          <w:bCs/>
          <w:color w:val="000000" w:themeColor="text1"/>
          <w:sz w:val="20"/>
        </w:rPr>
        <w:t>,</w:t>
      </w:r>
      <w:r w:rsidR="00F247E1" w:rsidRPr="009F2D16">
        <w:rPr>
          <w:rFonts w:ascii="Tahoma" w:hAnsi="Tahoma" w:cs="Tahoma"/>
          <w:color w:val="000000" w:themeColor="text1"/>
          <w:spacing w:val="8"/>
          <w:sz w:val="20"/>
        </w:rPr>
        <w:t xml:space="preserve"> </w:t>
      </w:r>
      <w:r w:rsidR="001110D6" w:rsidRPr="009F2D16">
        <w:rPr>
          <w:rFonts w:ascii="Tahoma" w:hAnsi="Tahoma" w:cs="Tahoma"/>
          <w:spacing w:val="8"/>
          <w:sz w:val="20"/>
        </w:rPr>
        <w:t xml:space="preserve">για </w:t>
      </w:r>
      <w:r w:rsidR="001A4682" w:rsidRPr="009F2D16">
        <w:rPr>
          <w:rFonts w:ascii="Tahoma" w:hAnsi="Tahoma" w:cs="Tahoma"/>
          <w:spacing w:val="8"/>
          <w:sz w:val="20"/>
        </w:rPr>
        <w:t xml:space="preserve">ένα </w:t>
      </w:r>
      <w:r w:rsidR="001110D6" w:rsidRPr="009F2D16">
        <w:rPr>
          <w:rFonts w:ascii="Tahoma" w:hAnsi="Tahoma" w:cs="Tahoma"/>
          <w:spacing w:val="8"/>
          <w:sz w:val="20"/>
        </w:rPr>
        <w:t>(</w:t>
      </w:r>
      <w:r w:rsidR="001A4682" w:rsidRPr="009F2D16">
        <w:rPr>
          <w:rFonts w:ascii="Tahoma" w:hAnsi="Tahoma" w:cs="Tahoma"/>
          <w:spacing w:val="8"/>
          <w:sz w:val="20"/>
        </w:rPr>
        <w:t>1</w:t>
      </w:r>
      <w:r w:rsidR="001110D6" w:rsidRPr="009F2D16">
        <w:rPr>
          <w:rFonts w:ascii="Tahoma" w:hAnsi="Tahoma" w:cs="Tahoma"/>
          <w:spacing w:val="8"/>
          <w:sz w:val="20"/>
        </w:rPr>
        <w:t xml:space="preserve">) </w:t>
      </w:r>
      <w:r w:rsidR="001A4682" w:rsidRPr="009F2D16">
        <w:rPr>
          <w:rFonts w:ascii="Tahoma" w:hAnsi="Tahoma" w:cs="Tahoma"/>
          <w:spacing w:val="8"/>
          <w:sz w:val="20"/>
        </w:rPr>
        <w:t>έτος</w:t>
      </w:r>
      <w:r w:rsidRPr="009F2D16">
        <w:rPr>
          <w:rFonts w:ascii="Tahoma" w:hAnsi="Tahoma" w:cs="Tahoma"/>
          <w:spacing w:val="8"/>
          <w:sz w:val="20"/>
        </w:rPr>
        <w:t xml:space="preserve">, προϋπολογισμού </w:t>
      </w:r>
      <w:r w:rsidR="00D62496" w:rsidRPr="00D62496">
        <w:rPr>
          <w:rFonts w:ascii="Tahoma" w:hAnsi="Tahoma" w:cs="Tahoma"/>
          <w:spacing w:val="8"/>
          <w:sz w:val="20"/>
        </w:rPr>
        <w:t>57</w:t>
      </w:r>
      <w:r w:rsidR="00E03CF7" w:rsidRPr="009F2D16">
        <w:rPr>
          <w:rFonts w:ascii="Tahoma" w:hAnsi="Tahoma" w:cs="Tahoma"/>
          <w:spacing w:val="8"/>
          <w:sz w:val="20"/>
        </w:rPr>
        <w:t>.</w:t>
      </w:r>
      <w:r w:rsidR="00D62496" w:rsidRPr="00D62496">
        <w:rPr>
          <w:rFonts w:ascii="Tahoma" w:hAnsi="Tahoma" w:cs="Tahoma"/>
          <w:spacing w:val="8"/>
          <w:sz w:val="20"/>
        </w:rPr>
        <w:t>097</w:t>
      </w:r>
      <w:r w:rsidR="00E03CF7" w:rsidRPr="009F2D16">
        <w:rPr>
          <w:rFonts w:ascii="Tahoma" w:hAnsi="Tahoma" w:cs="Tahoma"/>
          <w:spacing w:val="8"/>
          <w:sz w:val="20"/>
        </w:rPr>
        <w:t>,</w:t>
      </w:r>
      <w:r w:rsidR="00D62496" w:rsidRPr="00D62496">
        <w:rPr>
          <w:rFonts w:ascii="Tahoma" w:hAnsi="Tahoma" w:cs="Tahoma"/>
          <w:spacing w:val="8"/>
          <w:sz w:val="20"/>
        </w:rPr>
        <w:t>10</w:t>
      </w:r>
      <w:r w:rsidRPr="009F2D16">
        <w:rPr>
          <w:rFonts w:ascii="Tahoma" w:hAnsi="Tahoma" w:cs="Tahoma"/>
          <w:spacing w:val="8"/>
          <w:sz w:val="20"/>
        </w:rPr>
        <w:t>€</w:t>
      </w:r>
      <w:r w:rsidRPr="009F2D16">
        <w:rPr>
          <w:rFonts w:ascii="Tahoma" w:hAnsi="Tahoma" w:cs="Tahoma"/>
          <w:spacing w:val="-2"/>
          <w:w w:val="103"/>
          <w:sz w:val="20"/>
        </w:rPr>
        <w:t xml:space="preserve"> </w:t>
      </w:r>
      <w:r w:rsidR="00D952E7" w:rsidRPr="009F2D16">
        <w:rPr>
          <w:rFonts w:ascii="Tahoma" w:hAnsi="Tahoma" w:cs="Tahoma"/>
          <w:spacing w:val="-2"/>
          <w:w w:val="103"/>
          <w:sz w:val="20"/>
        </w:rPr>
        <w:t xml:space="preserve">χωρίς </w:t>
      </w:r>
      <w:r w:rsidRPr="009F2D16">
        <w:rPr>
          <w:rFonts w:ascii="Tahoma" w:hAnsi="Tahoma" w:cs="Tahoma"/>
          <w:spacing w:val="-2"/>
          <w:w w:val="103"/>
          <w:sz w:val="20"/>
        </w:rPr>
        <w:t>Φ.Π.Α.</w:t>
      </w:r>
      <w:r w:rsidRPr="00E03CF7">
        <w:rPr>
          <w:rFonts w:ascii="Tahoma" w:hAnsi="Tahoma" w:cs="Tahoma"/>
          <w:spacing w:val="-2"/>
          <w:w w:val="103"/>
          <w:sz w:val="20"/>
        </w:rPr>
        <w:t xml:space="preserve"> (</w:t>
      </w:r>
      <w:r w:rsidR="00D62496">
        <w:rPr>
          <w:rFonts w:ascii="Tahoma" w:hAnsi="Tahoma" w:cs="Tahoma"/>
          <w:spacing w:val="-2"/>
          <w:w w:val="103"/>
          <w:sz w:val="20"/>
        </w:rPr>
        <w:t>Πενήντα επτά χιλιάδες ενενήντα επτά ευρώ και δέκα λεπτά</w:t>
      </w:r>
      <w:r w:rsidR="00E03CF7">
        <w:rPr>
          <w:rFonts w:ascii="Tahoma" w:hAnsi="Tahoma" w:cs="Tahoma"/>
          <w:spacing w:val="-2"/>
          <w:w w:val="103"/>
          <w:sz w:val="20"/>
        </w:rPr>
        <w:t>)</w:t>
      </w:r>
      <w:r w:rsidRPr="00E03CF7">
        <w:rPr>
          <w:rFonts w:ascii="Tahoma" w:hAnsi="Tahoma" w:cs="Tahoma"/>
          <w:spacing w:val="-2"/>
          <w:w w:val="103"/>
          <w:sz w:val="20"/>
        </w:rPr>
        <w:t xml:space="preserve">,  </w:t>
      </w:r>
      <w:r w:rsidRPr="00E03CF7">
        <w:rPr>
          <w:rFonts w:ascii="Tahoma" w:hAnsi="Tahoma" w:cs="Tahoma"/>
          <w:sz w:val="20"/>
        </w:rPr>
        <w:t xml:space="preserve">με κριτήριο κατακύρωσης </w:t>
      </w:r>
      <w:r w:rsidR="00EC5EDB" w:rsidRPr="00E03CF7">
        <w:rPr>
          <w:rFonts w:ascii="Tahoma" w:hAnsi="Tahoma" w:cs="Tahoma"/>
          <w:sz w:val="20"/>
        </w:rPr>
        <w:t>την πλέον συμφέρουσα από οικονομική άποψη προσφορά μόνο βάσει τιμής</w:t>
      </w:r>
      <w:r w:rsidR="00F247E1" w:rsidRPr="00E03CF7">
        <w:rPr>
          <w:rFonts w:ascii="Tahoma" w:hAnsi="Tahoma" w:cs="Tahoma"/>
          <w:sz w:val="20"/>
        </w:rPr>
        <w:t xml:space="preserve">, </w:t>
      </w:r>
      <w:bookmarkStart w:id="1" w:name="_Hlk523830545"/>
      <w:r w:rsidR="00F247E1" w:rsidRPr="00E03CF7">
        <w:rPr>
          <w:rFonts w:ascii="Tahoma" w:hAnsi="Tahoma" w:cs="Tahoma"/>
          <w:sz w:val="20"/>
        </w:rPr>
        <w:t>στα πλαίσια του ΠΠΥΦΥ 2015.</w:t>
      </w:r>
      <w:r w:rsidR="00F247E1" w:rsidRPr="00F247E1">
        <w:rPr>
          <w:rFonts w:ascii="Tahoma" w:hAnsi="Tahoma" w:cs="Tahoma"/>
          <w:sz w:val="20"/>
        </w:rPr>
        <w:t xml:space="preserve"> </w:t>
      </w:r>
    </w:p>
    <w:bookmarkEnd w:id="1"/>
    <w:p w:rsidR="00A31049" w:rsidRPr="00F247E1" w:rsidRDefault="00A31049" w:rsidP="0064639B">
      <w:pPr>
        <w:spacing w:line="360" w:lineRule="auto"/>
        <w:ind w:right="132"/>
        <w:rPr>
          <w:rFonts w:ascii="Tahoma" w:hAnsi="Tahoma" w:cs="Tahoma"/>
          <w:sz w:val="20"/>
        </w:rPr>
      </w:pPr>
      <w:r w:rsidRPr="00F247E1">
        <w:rPr>
          <w:rFonts w:ascii="Tahoma" w:hAnsi="Tahoma" w:cs="Tahoma"/>
          <w:sz w:val="20"/>
        </w:rPr>
        <w:t xml:space="preserve">(Περιγράφεται αναλυτικά στο ΠΑΡΑΡΤΗΜΑ Α΄) </w:t>
      </w:r>
    </w:p>
    <w:p w:rsidR="00F15DB6" w:rsidRPr="00F247E1" w:rsidRDefault="00F15DB6" w:rsidP="00F544B6">
      <w:pPr>
        <w:spacing w:line="360" w:lineRule="auto"/>
        <w:rPr>
          <w:rFonts w:ascii="Tahoma" w:hAnsi="Tahoma" w:cs="Tahoma"/>
          <w:sz w:val="20"/>
        </w:rPr>
      </w:pPr>
    </w:p>
    <w:p w:rsidR="00F15DB6" w:rsidRPr="00F247E1" w:rsidRDefault="00F15DB6" w:rsidP="00F544B6">
      <w:pPr>
        <w:spacing w:line="360" w:lineRule="auto"/>
        <w:rPr>
          <w:rFonts w:ascii="Tahoma" w:hAnsi="Tahoma" w:cs="Tahoma"/>
          <w:sz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060"/>
        <w:gridCol w:w="3420"/>
      </w:tblGrid>
      <w:tr w:rsidR="00A31049" w:rsidRPr="00F247E1" w:rsidTr="00114CE6">
        <w:trPr>
          <w:trHeight w:val="392"/>
        </w:trPr>
        <w:tc>
          <w:tcPr>
            <w:tcW w:w="2880" w:type="dxa"/>
          </w:tcPr>
          <w:p w:rsidR="00A31049" w:rsidRPr="00F247E1" w:rsidRDefault="00A31049" w:rsidP="00FC6C10">
            <w:pPr>
              <w:pStyle w:val="a4"/>
              <w:tabs>
                <w:tab w:val="clear" w:pos="4153"/>
                <w:tab w:val="clear" w:pos="8306"/>
              </w:tabs>
              <w:spacing w:line="360" w:lineRule="auto"/>
              <w:rPr>
                <w:rFonts w:ascii="Tahoma" w:hAnsi="Tahoma" w:cs="Tahoma"/>
                <w:position w:val="-28"/>
              </w:rPr>
            </w:pPr>
            <w:r w:rsidRPr="00F247E1">
              <w:rPr>
                <w:rFonts w:ascii="Tahoma" w:hAnsi="Tahoma" w:cs="Tahoma"/>
                <w:position w:val="-28"/>
              </w:rPr>
              <w:t xml:space="preserve">Ημερομηνία έναρξης υποβολής προσφορών </w:t>
            </w:r>
          </w:p>
        </w:tc>
        <w:tc>
          <w:tcPr>
            <w:tcW w:w="3060" w:type="dxa"/>
          </w:tcPr>
          <w:p w:rsidR="00A31049" w:rsidRPr="00F247E1" w:rsidRDefault="00A31049" w:rsidP="00FC6C10">
            <w:pPr>
              <w:pStyle w:val="a4"/>
              <w:tabs>
                <w:tab w:val="clear" w:pos="4153"/>
                <w:tab w:val="clear" w:pos="8306"/>
              </w:tabs>
              <w:spacing w:line="360" w:lineRule="auto"/>
              <w:rPr>
                <w:rFonts w:ascii="Tahoma" w:hAnsi="Tahoma" w:cs="Tahoma"/>
                <w:position w:val="-28"/>
              </w:rPr>
            </w:pPr>
            <w:r w:rsidRPr="00F247E1">
              <w:rPr>
                <w:rFonts w:ascii="Tahoma" w:hAnsi="Tahoma" w:cs="Tahoma"/>
                <w:position w:val="-28"/>
              </w:rPr>
              <w:t>Καταληκτική ημερομηνία υποβολής προσφορών</w:t>
            </w:r>
          </w:p>
        </w:tc>
        <w:tc>
          <w:tcPr>
            <w:tcW w:w="3420" w:type="dxa"/>
          </w:tcPr>
          <w:p w:rsidR="00A31049" w:rsidRPr="00F247E1" w:rsidRDefault="00A31049" w:rsidP="00FC6C10">
            <w:pPr>
              <w:pStyle w:val="a4"/>
              <w:tabs>
                <w:tab w:val="clear" w:pos="4153"/>
                <w:tab w:val="clear" w:pos="8306"/>
              </w:tabs>
              <w:spacing w:line="360" w:lineRule="auto"/>
              <w:rPr>
                <w:rFonts w:ascii="Tahoma" w:hAnsi="Tahoma" w:cs="Tahoma"/>
                <w:position w:val="-28"/>
              </w:rPr>
            </w:pPr>
            <w:r w:rsidRPr="00F247E1">
              <w:rPr>
                <w:rFonts w:ascii="Tahoma" w:hAnsi="Tahoma" w:cs="Tahoma"/>
                <w:position w:val="-28"/>
              </w:rPr>
              <w:t xml:space="preserve">ΔΙΑΔΙΚΤΥΑΚΟΣ ΤΟΠΟΣ ΥΠΟΒΟΛΗΣ ΠΡΟΣΦΟΡΑΣ </w:t>
            </w:r>
          </w:p>
        </w:tc>
      </w:tr>
      <w:tr w:rsidR="00A31049" w:rsidRPr="00F247E1" w:rsidTr="00114CE6">
        <w:trPr>
          <w:trHeight w:val="70"/>
        </w:trPr>
        <w:tc>
          <w:tcPr>
            <w:tcW w:w="2880" w:type="dxa"/>
          </w:tcPr>
          <w:p w:rsidR="00A31049" w:rsidRPr="0032217C" w:rsidRDefault="0032217C" w:rsidP="00FC6C10">
            <w:pPr>
              <w:spacing w:line="360" w:lineRule="auto"/>
              <w:rPr>
                <w:rFonts w:ascii="Tahoma" w:hAnsi="Tahoma" w:cs="Tahoma"/>
                <w:sz w:val="20"/>
              </w:rPr>
            </w:pPr>
            <w:r w:rsidRPr="0032217C">
              <w:rPr>
                <w:rFonts w:ascii="Tahoma" w:hAnsi="Tahoma" w:cs="Tahoma"/>
                <w:sz w:val="20"/>
              </w:rPr>
              <w:t>20</w:t>
            </w:r>
            <w:r w:rsidR="00B4063A" w:rsidRPr="0032217C">
              <w:rPr>
                <w:rFonts w:ascii="Tahoma" w:hAnsi="Tahoma" w:cs="Tahoma"/>
                <w:sz w:val="20"/>
              </w:rPr>
              <w:t xml:space="preserve"> </w:t>
            </w:r>
            <w:r w:rsidRPr="0032217C">
              <w:rPr>
                <w:rFonts w:ascii="Tahoma" w:hAnsi="Tahoma" w:cs="Tahoma"/>
                <w:sz w:val="20"/>
              </w:rPr>
              <w:t>ΔΕΚΕΜΒΡΙΟΥ</w:t>
            </w:r>
            <w:r w:rsidR="00B4063A" w:rsidRPr="0032217C">
              <w:rPr>
                <w:rFonts w:ascii="Tahoma" w:hAnsi="Tahoma" w:cs="Tahoma"/>
                <w:sz w:val="20"/>
              </w:rPr>
              <w:t xml:space="preserve"> 201</w:t>
            </w:r>
            <w:r w:rsidR="00CC523C" w:rsidRPr="0032217C">
              <w:rPr>
                <w:rFonts w:ascii="Tahoma" w:hAnsi="Tahoma" w:cs="Tahoma"/>
                <w:sz w:val="20"/>
              </w:rPr>
              <w:t>8</w:t>
            </w:r>
            <w:r w:rsidR="00B4063A" w:rsidRPr="0032217C">
              <w:rPr>
                <w:rFonts w:ascii="Tahoma" w:hAnsi="Tahoma" w:cs="Tahoma"/>
                <w:sz w:val="20"/>
              </w:rPr>
              <w:t xml:space="preserve"> ΗΜΕΡΑ </w:t>
            </w:r>
            <w:r w:rsidR="00C01E60" w:rsidRPr="0032217C">
              <w:rPr>
                <w:rFonts w:ascii="Tahoma" w:hAnsi="Tahoma" w:cs="Tahoma"/>
                <w:sz w:val="20"/>
              </w:rPr>
              <w:t>ΠΕΜΠΤΗ</w:t>
            </w:r>
          </w:p>
          <w:p w:rsidR="00A31049" w:rsidRPr="0032217C" w:rsidRDefault="00A31049" w:rsidP="00B4063A">
            <w:pPr>
              <w:spacing w:line="360" w:lineRule="auto"/>
              <w:rPr>
                <w:rFonts w:ascii="Tahoma" w:hAnsi="Tahoma" w:cs="Tahoma"/>
                <w:sz w:val="20"/>
              </w:rPr>
            </w:pPr>
            <w:r w:rsidRPr="0032217C">
              <w:rPr>
                <w:rFonts w:ascii="Tahoma" w:hAnsi="Tahoma" w:cs="Tahoma"/>
                <w:sz w:val="20"/>
              </w:rPr>
              <w:t xml:space="preserve">Ώρα </w:t>
            </w:r>
            <w:r w:rsidR="00E32B29" w:rsidRPr="0032217C">
              <w:rPr>
                <w:rFonts w:ascii="Tahoma" w:hAnsi="Tahoma" w:cs="Tahoma"/>
                <w:sz w:val="20"/>
              </w:rPr>
              <w:t>15</w:t>
            </w:r>
            <w:r w:rsidR="00B4063A" w:rsidRPr="0032217C">
              <w:rPr>
                <w:rFonts w:ascii="Tahoma" w:hAnsi="Tahoma" w:cs="Tahoma"/>
                <w:sz w:val="20"/>
              </w:rPr>
              <w:t>:00</w:t>
            </w:r>
            <w:r w:rsidRPr="0032217C">
              <w:rPr>
                <w:rFonts w:ascii="Tahoma" w:hAnsi="Tahoma" w:cs="Tahoma"/>
                <w:sz w:val="20"/>
              </w:rPr>
              <w:t xml:space="preserve"> </w:t>
            </w:r>
            <w:r w:rsidR="00E32B29" w:rsidRPr="0032217C">
              <w:rPr>
                <w:rFonts w:ascii="Tahoma" w:hAnsi="Tahoma" w:cs="Tahoma"/>
                <w:sz w:val="20"/>
              </w:rPr>
              <w:t>μ</w:t>
            </w:r>
            <w:r w:rsidRPr="0032217C">
              <w:rPr>
                <w:rFonts w:ascii="Tahoma" w:hAnsi="Tahoma" w:cs="Tahoma"/>
                <w:sz w:val="20"/>
              </w:rPr>
              <w:t xml:space="preserve">.μ. </w:t>
            </w:r>
          </w:p>
        </w:tc>
        <w:tc>
          <w:tcPr>
            <w:tcW w:w="3060" w:type="dxa"/>
          </w:tcPr>
          <w:p w:rsidR="00A31049" w:rsidRPr="0032217C" w:rsidRDefault="0032217C" w:rsidP="00FC6C10">
            <w:pPr>
              <w:spacing w:line="360" w:lineRule="auto"/>
              <w:rPr>
                <w:rFonts w:ascii="Tahoma" w:hAnsi="Tahoma" w:cs="Tahoma"/>
                <w:sz w:val="20"/>
              </w:rPr>
            </w:pPr>
            <w:r w:rsidRPr="0032217C">
              <w:rPr>
                <w:rFonts w:ascii="Tahoma" w:hAnsi="Tahoma" w:cs="Tahoma"/>
                <w:sz w:val="20"/>
              </w:rPr>
              <w:t>1</w:t>
            </w:r>
            <w:r w:rsidR="00E32BE7" w:rsidRPr="0032217C">
              <w:rPr>
                <w:rFonts w:ascii="Tahoma" w:hAnsi="Tahoma" w:cs="Tahoma"/>
                <w:sz w:val="20"/>
              </w:rPr>
              <w:t>5</w:t>
            </w:r>
            <w:r w:rsidR="00B4063A" w:rsidRPr="0032217C">
              <w:rPr>
                <w:rFonts w:ascii="Tahoma" w:hAnsi="Tahoma" w:cs="Tahoma"/>
                <w:sz w:val="20"/>
              </w:rPr>
              <w:t xml:space="preserve"> </w:t>
            </w:r>
            <w:r w:rsidRPr="0032217C">
              <w:rPr>
                <w:rFonts w:ascii="Tahoma" w:hAnsi="Tahoma" w:cs="Tahoma"/>
                <w:sz w:val="20"/>
              </w:rPr>
              <w:t>ΙΑΝΟΥΑΡΙΟΥ</w:t>
            </w:r>
            <w:r w:rsidR="00A31049" w:rsidRPr="0032217C">
              <w:rPr>
                <w:rFonts w:ascii="Tahoma" w:hAnsi="Tahoma" w:cs="Tahoma"/>
                <w:sz w:val="20"/>
              </w:rPr>
              <w:t xml:space="preserve"> 201</w:t>
            </w:r>
            <w:r w:rsidRPr="0032217C">
              <w:rPr>
                <w:rFonts w:ascii="Tahoma" w:hAnsi="Tahoma" w:cs="Tahoma"/>
                <w:sz w:val="20"/>
              </w:rPr>
              <w:t>9</w:t>
            </w:r>
            <w:r w:rsidR="00B4063A" w:rsidRPr="0032217C">
              <w:rPr>
                <w:rFonts w:ascii="Tahoma" w:hAnsi="Tahoma" w:cs="Tahoma"/>
                <w:sz w:val="20"/>
              </w:rPr>
              <w:t xml:space="preserve"> ΗΜΕΡΑ </w:t>
            </w:r>
            <w:r w:rsidR="00335602" w:rsidRPr="0032217C">
              <w:rPr>
                <w:rFonts w:ascii="Tahoma" w:hAnsi="Tahoma" w:cs="Tahoma"/>
                <w:sz w:val="20"/>
              </w:rPr>
              <w:t>Τ</w:t>
            </w:r>
            <w:r w:rsidRPr="0032217C">
              <w:rPr>
                <w:rFonts w:ascii="Tahoma" w:hAnsi="Tahoma" w:cs="Tahoma"/>
                <w:sz w:val="20"/>
              </w:rPr>
              <w:t>ΡΙΤΗ</w:t>
            </w:r>
          </w:p>
          <w:p w:rsidR="00A31049" w:rsidRPr="0032217C" w:rsidRDefault="00A31049" w:rsidP="00FC6C10">
            <w:pPr>
              <w:spacing w:line="360" w:lineRule="auto"/>
              <w:rPr>
                <w:rFonts w:ascii="Tahoma" w:hAnsi="Tahoma" w:cs="Tahoma"/>
                <w:sz w:val="20"/>
              </w:rPr>
            </w:pPr>
            <w:r w:rsidRPr="0032217C">
              <w:rPr>
                <w:rFonts w:ascii="Tahoma" w:hAnsi="Tahoma" w:cs="Tahoma"/>
                <w:sz w:val="20"/>
              </w:rPr>
              <w:t>Ώρα 15.00 μμ</w:t>
            </w:r>
          </w:p>
        </w:tc>
        <w:tc>
          <w:tcPr>
            <w:tcW w:w="3420" w:type="dxa"/>
          </w:tcPr>
          <w:p w:rsidR="00A31049" w:rsidRPr="00F247E1" w:rsidRDefault="00A31049" w:rsidP="00FC6C10">
            <w:pPr>
              <w:spacing w:line="360" w:lineRule="auto"/>
              <w:rPr>
                <w:rFonts w:ascii="Tahoma" w:hAnsi="Tahoma" w:cs="Tahoma"/>
                <w:sz w:val="20"/>
              </w:rPr>
            </w:pPr>
            <w:r w:rsidRPr="00F247E1">
              <w:rPr>
                <w:rFonts w:ascii="Tahoma" w:hAnsi="Tahoma" w:cs="Tahoma"/>
                <w:sz w:val="20"/>
              </w:rPr>
              <w:t xml:space="preserve">Διαδικτυακή πύλη </w:t>
            </w:r>
            <w:hyperlink r:id="rId10" w:history="1">
              <w:r w:rsidRPr="00F247E1">
                <w:rPr>
                  <w:rStyle w:val="-"/>
                  <w:rFonts w:ascii="Tahoma" w:hAnsi="Tahoma" w:cs="Tahoma"/>
                  <w:color w:val="auto"/>
                  <w:sz w:val="20"/>
                  <w:lang w:val="en-US"/>
                </w:rPr>
                <w:t>www</w:t>
              </w:r>
              <w:r w:rsidRPr="00F247E1">
                <w:rPr>
                  <w:rStyle w:val="-"/>
                  <w:rFonts w:ascii="Tahoma" w:hAnsi="Tahoma" w:cs="Tahoma"/>
                  <w:color w:val="auto"/>
                  <w:sz w:val="20"/>
                </w:rPr>
                <w:t>.</w:t>
              </w:r>
              <w:proofErr w:type="spellStart"/>
              <w:r w:rsidRPr="00F247E1">
                <w:rPr>
                  <w:rStyle w:val="-"/>
                  <w:rFonts w:ascii="Tahoma" w:hAnsi="Tahoma" w:cs="Tahoma"/>
                  <w:color w:val="auto"/>
                  <w:sz w:val="20"/>
                  <w:lang w:val="en-US"/>
                </w:rPr>
                <w:t>promitheus</w:t>
              </w:r>
              <w:proofErr w:type="spellEnd"/>
              <w:r w:rsidRPr="00F247E1">
                <w:rPr>
                  <w:rStyle w:val="-"/>
                  <w:rFonts w:ascii="Tahoma" w:hAnsi="Tahoma" w:cs="Tahoma"/>
                  <w:color w:val="auto"/>
                  <w:sz w:val="20"/>
                </w:rPr>
                <w:t>.</w:t>
              </w:r>
              <w:r w:rsidRPr="00F247E1">
                <w:rPr>
                  <w:rStyle w:val="-"/>
                  <w:rFonts w:ascii="Tahoma" w:hAnsi="Tahoma" w:cs="Tahoma"/>
                  <w:color w:val="auto"/>
                  <w:sz w:val="20"/>
                  <w:lang w:val="en-US"/>
                </w:rPr>
                <w:t>gov</w:t>
              </w:r>
              <w:r w:rsidRPr="00F247E1">
                <w:rPr>
                  <w:rStyle w:val="-"/>
                  <w:rFonts w:ascii="Tahoma" w:hAnsi="Tahoma" w:cs="Tahoma"/>
                  <w:color w:val="auto"/>
                  <w:sz w:val="20"/>
                </w:rPr>
                <w:t>.</w:t>
              </w:r>
              <w:r w:rsidRPr="00F247E1">
                <w:rPr>
                  <w:rStyle w:val="-"/>
                  <w:rFonts w:ascii="Tahoma" w:hAnsi="Tahoma" w:cs="Tahoma"/>
                  <w:color w:val="auto"/>
                  <w:sz w:val="20"/>
                  <w:lang w:val="en-US"/>
                </w:rPr>
                <w:t>gr</w:t>
              </w:r>
            </w:hyperlink>
            <w:r w:rsidRPr="00F247E1">
              <w:rPr>
                <w:rFonts w:ascii="Tahoma" w:hAnsi="Tahoma" w:cs="Tahoma"/>
                <w:sz w:val="20"/>
              </w:rPr>
              <w:t xml:space="preserve"> του Ε.ΣΗ.ΔΗ.Σ</w:t>
            </w:r>
          </w:p>
        </w:tc>
      </w:tr>
      <w:tr w:rsidR="00A31049" w:rsidRPr="00F247E1" w:rsidTr="003D58C0">
        <w:trPr>
          <w:trHeight w:val="70"/>
        </w:trPr>
        <w:tc>
          <w:tcPr>
            <w:tcW w:w="2880" w:type="dxa"/>
          </w:tcPr>
          <w:p w:rsidR="00A31049" w:rsidRPr="00F247E1" w:rsidRDefault="00A31049" w:rsidP="00FC6C10">
            <w:pPr>
              <w:spacing w:line="360" w:lineRule="auto"/>
              <w:rPr>
                <w:rFonts w:ascii="Tahoma" w:hAnsi="Tahoma" w:cs="Tahoma"/>
                <w:sz w:val="20"/>
              </w:rPr>
            </w:pPr>
            <w:r w:rsidRPr="00F247E1">
              <w:rPr>
                <w:rFonts w:ascii="Tahoma" w:hAnsi="Tahoma" w:cs="Tahoma"/>
                <w:sz w:val="20"/>
              </w:rPr>
              <w:t>ΠΡΟΥΠΟΛΟΓΙΣΘΕΙΣΑ ΔΑΠΑΝΗ</w:t>
            </w:r>
          </w:p>
        </w:tc>
        <w:tc>
          <w:tcPr>
            <w:tcW w:w="6480" w:type="dxa"/>
            <w:gridSpan w:val="2"/>
          </w:tcPr>
          <w:p w:rsidR="00A31049" w:rsidRPr="005B13BD" w:rsidRDefault="00D62496" w:rsidP="00FC6C10">
            <w:pPr>
              <w:spacing w:line="360" w:lineRule="auto"/>
              <w:rPr>
                <w:rFonts w:ascii="Tahoma" w:hAnsi="Tahoma" w:cs="Tahoma"/>
                <w:sz w:val="20"/>
              </w:rPr>
            </w:pPr>
            <w:r>
              <w:rPr>
                <w:rFonts w:ascii="Tahoma" w:hAnsi="Tahoma" w:cs="Tahoma"/>
                <w:sz w:val="20"/>
              </w:rPr>
              <w:t>57</w:t>
            </w:r>
            <w:r w:rsidR="005B13BD" w:rsidRPr="005B13BD">
              <w:rPr>
                <w:rFonts w:ascii="Tahoma" w:hAnsi="Tahoma" w:cs="Tahoma"/>
                <w:sz w:val="20"/>
              </w:rPr>
              <w:t>.</w:t>
            </w:r>
            <w:r>
              <w:rPr>
                <w:rFonts w:ascii="Tahoma" w:hAnsi="Tahoma" w:cs="Tahoma"/>
                <w:sz w:val="20"/>
              </w:rPr>
              <w:t>097</w:t>
            </w:r>
            <w:r w:rsidR="005B13BD" w:rsidRPr="005B13BD">
              <w:rPr>
                <w:rFonts w:ascii="Tahoma" w:hAnsi="Tahoma" w:cs="Tahoma"/>
                <w:sz w:val="20"/>
              </w:rPr>
              <w:t>,</w:t>
            </w:r>
            <w:r>
              <w:rPr>
                <w:rFonts w:ascii="Tahoma" w:hAnsi="Tahoma" w:cs="Tahoma"/>
                <w:sz w:val="20"/>
              </w:rPr>
              <w:t>1</w:t>
            </w:r>
            <w:r w:rsidR="005B13BD" w:rsidRPr="005B13BD">
              <w:rPr>
                <w:rFonts w:ascii="Tahoma" w:hAnsi="Tahoma" w:cs="Tahoma"/>
                <w:sz w:val="20"/>
              </w:rPr>
              <w:t>0</w:t>
            </w:r>
            <w:r w:rsidR="004B57FC" w:rsidRPr="005B13BD">
              <w:rPr>
                <w:rFonts w:ascii="Tahoma" w:hAnsi="Tahoma" w:cs="Tahoma"/>
                <w:sz w:val="20"/>
              </w:rPr>
              <w:t xml:space="preserve"> </w:t>
            </w:r>
            <w:r w:rsidR="00A31049" w:rsidRPr="005B13BD">
              <w:rPr>
                <w:rFonts w:ascii="Tahoma" w:hAnsi="Tahoma" w:cs="Tahoma"/>
                <w:sz w:val="20"/>
              </w:rPr>
              <w:t xml:space="preserve">€ </w:t>
            </w:r>
            <w:r w:rsidR="005B13BD" w:rsidRPr="005B13BD">
              <w:rPr>
                <w:rFonts w:ascii="Tahoma" w:hAnsi="Tahoma" w:cs="Tahoma"/>
                <w:sz w:val="20"/>
              </w:rPr>
              <w:t>χωρίς</w:t>
            </w:r>
            <w:r w:rsidR="009E4CEB" w:rsidRPr="005B13BD">
              <w:rPr>
                <w:rFonts w:ascii="Tahoma" w:hAnsi="Tahoma" w:cs="Tahoma"/>
                <w:sz w:val="20"/>
              </w:rPr>
              <w:t xml:space="preserve"> Φ.Π.Α</w:t>
            </w:r>
          </w:p>
          <w:p w:rsidR="00A31049" w:rsidRPr="005B13BD" w:rsidRDefault="00A31049" w:rsidP="009D6B60">
            <w:pPr>
              <w:spacing w:line="360" w:lineRule="auto"/>
              <w:rPr>
                <w:rFonts w:ascii="Tahoma" w:hAnsi="Tahoma" w:cs="Tahoma"/>
                <w:sz w:val="20"/>
              </w:rPr>
            </w:pPr>
            <w:r w:rsidRPr="005B13BD">
              <w:rPr>
                <w:rFonts w:ascii="Tahoma" w:hAnsi="Tahoma" w:cs="Tahoma"/>
                <w:sz w:val="20"/>
              </w:rPr>
              <w:t>(</w:t>
            </w:r>
            <w:r w:rsidR="00D62496">
              <w:rPr>
                <w:rFonts w:ascii="Tahoma" w:hAnsi="Tahoma" w:cs="Tahoma"/>
                <w:sz w:val="20"/>
              </w:rPr>
              <w:t>70</w:t>
            </w:r>
            <w:r w:rsidR="005B13BD" w:rsidRPr="005B13BD">
              <w:rPr>
                <w:rFonts w:ascii="Tahoma" w:hAnsi="Tahoma" w:cs="Tahoma"/>
                <w:sz w:val="20"/>
              </w:rPr>
              <w:t>.</w:t>
            </w:r>
            <w:r w:rsidR="00D62496">
              <w:rPr>
                <w:rFonts w:ascii="Tahoma" w:hAnsi="Tahoma" w:cs="Tahoma"/>
                <w:sz w:val="20"/>
              </w:rPr>
              <w:t>800</w:t>
            </w:r>
            <w:r w:rsidR="005B13BD" w:rsidRPr="005B13BD">
              <w:rPr>
                <w:rFonts w:ascii="Tahoma" w:hAnsi="Tahoma" w:cs="Tahoma"/>
                <w:sz w:val="20"/>
              </w:rPr>
              <w:t>,</w:t>
            </w:r>
            <w:r w:rsidR="00D62496">
              <w:rPr>
                <w:rFonts w:ascii="Tahoma" w:hAnsi="Tahoma" w:cs="Tahoma"/>
                <w:sz w:val="20"/>
              </w:rPr>
              <w:t>40</w:t>
            </w:r>
            <w:r w:rsidR="004B57FC" w:rsidRPr="005B13BD">
              <w:rPr>
                <w:rFonts w:ascii="Tahoma" w:hAnsi="Tahoma" w:cs="Tahoma"/>
                <w:sz w:val="20"/>
              </w:rPr>
              <w:t xml:space="preserve"> </w:t>
            </w:r>
            <w:r w:rsidRPr="005B13BD">
              <w:rPr>
                <w:rFonts w:ascii="Tahoma" w:hAnsi="Tahoma" w:cs="Tahoma"/>
                <w:sz w:val="20"/>
              </w:rPr>
              <w:t xml:space="preserve">€ </w:t>
            </w:r>
            <w:proofErr w:type="spellStart"/>
            <w:r w:rsidRPr="005B13BD">
              <w:rPr>
                <w:rFonts w:ascii="Tahoma" w:hAnsi="Tahoma" w:cs="Tahoma"/>
                <w:sz w:val="20"/>
              </w:rPr>
              <w:t>συμπεριλ</w:t>
            </w:r>
            <w:proofErr w:type="spellEnd"/>
            <w:r w:rsidRPr="005B13BD">
              <w:rPr>
                <w:rFonts w:ascii="Tahoma" w:hAnsi="Tahoma" w:cs="Tahoma"/>
                <w:sz w:val="20"/>
              </w:rPr>
              <w:t>/νου Φ.Π.Α.)</w:t>
            </w:r>
          </w:p>
        </w:tc>
      </w:tr>
      <w:tr w:rsidR="00A31049" w:rsidRPr="00F247E1" w:rsidTr="001818D5">
        <w:trPr>
          <w:trHeight w:val="70"/>
        </w:trPr>
        <w:tc>
          <w:tcPr>
            <w:tcW w:w="2880" w:type="dxa"/>
          </w:tcPr>
          <w:p w:rsidR="00A31049" w:rsidRPr="00F247E1" w:rsidRDefault="00A31049" w:rsidP="00FC6C10">
            <w:pPr>
              <w:spacing w:line="360" w:lineRule="auto"/>
              <w:rPr>
                <w:rFonts w:ascii="Tahoma" w:hAnsi="Tahoma" w:cs="Tahoma"/>
                <w:sz w:val="20"/>
                <w:lang w:val="en-US"/>
              </w:rPr>
            </w:pPr>
            <w:r w:rsidRPr="00F247E1">
              <w:rPr>
                <w:rFonts w:ascii="Tahoma" w:hAnsi="Tahoma" w:cs="Tahoma"/>
                <w:sz w:val="20"/>
                <w:lang w:val="en-US"/>
              </w:rPr>
              <w:t xml:space="preserve">CPV </w:t>
            </w:r>
          </w:p>
        </w:tc>
        <w:tc>
          <w:tcPr>
            <w:tcW w:w="6480" w:type="dxa"/>
            <w:gridSpan w:val="2"/>
          </w:tcPr>
          <w:p w:rsidR="00A31049" w:rsidRPr="005B13BD" w:rsidRDefault="00D62496" w:rsidP="00F15DB6">
            <w:pPr>
              <w:spacing w:line="360" w:lineRule="auto"/>
              <w:rPr>
                <w:rFonts w:ascii="Tahoma" w:hAnsi="Tahoma" w:cs="Tahoma"/>
                <w:sz w:val="20"/>
              </w:rPr>
            </w:pPr>
            <w:r>
              <w:rPr>
                <w:rFonts w:ascii="Tahoma" w:hAnsi="Tahoma" w:cs="Tahoma"/>
                <w:sz w:val="20"/>
              </w:rPr>
              <w:t>30236000-2</w:t>
            </w:r>
            <w:r w:rsidR="004B57FC" w:rsidRPr="005B13BD">
              <w:rPr>
                <w:rFonts w:ascii="Tahoma" w:hAnsi="Tahoma" w:cs="Tahoma"/>
                <w:sz w:val="20"/>
              </w:rPr>
              <w:t xml:space="preserve"> </w:t>
            </w:r>
            <w:r w:rsidR="00904541" w:rsidRPr="005B13BD">
              <w:rPr>
                <w:rFonts w:ascii="Tahoma" w:hAnsi="Tahoma" w:cs="Tahoma"/>
                <w:sz w:val="20"/>
              </w:rPr>
              <w:t>«</w:t>
            </w:r>
            <w:r>
              <w:rPr>
                <w:rFonts w:ascii="Tahoma" w:hAnsi="Tahoma" w:cs="Tahoma"/>
                <w:sz w:val="20"/>
              </w:rPr>
              <w:t>Ποικίλος Εξοπλισμός Ηλεκτρονικών Υπολογιστών</w:t>
            </w:r>
            <w:r w:rsidR="00904541" w:rsidRPr="005B13BD">
              <w:rPr>
                <w:rFonts w:ascii="Tahoma" w:hAnsi="Tahoma" w:cs="Tahoma"/>
                <w:sz w:val="20"/>
              </w:rPr>
              <w:t>»</w:t>
            </w:r>
          </w:p>
        </w:tc>
      </w:tr>
    </w:tbl>
    <w:p w:rsidR="00F247E1" w:rsidRPr="009F40F0" w:rsidRDefault="00A31049" w:rsidP="00F247E1">
      <w:pPr>
        <w:spacing w:line="360" w:lineRule="auto"/>
        <w:rPr>
          <w:rFonts w:ascii="Tahoma" w:hAnsi="Tahoma" w:cs="Tahoma"/>
          <w:sz w:val="20"/>
        </w:rPr>
      </w:pPr>
      <w:r w:rsidRPr="00F247E1">
        <w:rPr>
          <w:rFonts w:ascii="Tahoma" w:hAnsi="Tahoma" w:cs="Tahoma"/>
          <w:sz w:val="20"/>
        </w:rPr>
        <w:br w:type="page"/>
      </w:r>
      <w:bookmarkStart w:id="2" w:name="_Hlk523830593"/>
      <w:r w:rsidR="00F247E1" w:rsidRPr="009F40F0">
        <w:rPr>
          <w:rFonts w:ascii="Tahoma" w:hAnsi="Tahoma" w:cs="Tahoma"/>
          <w:sz w:val="20"/>
        </w:rPr>
        <w:lastRenderedPageBreak/>
        <w:t>Α. Έχοντας υπόψη:</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i/>
          <w:sz w:val="20"/>
        </w:rPr>
      </w:pPr>
      <w:r w:rsidRPr="009F40F0">
        <w:rPr>
          <w:rFonts w:ascii="Tahoma" w:hAnsi="Tahoma" w:cs="Tahoma"/>
          <w:b w:val="0"/>
          <w:sz w:val="20"/>
        </w:rPr>
        <w:t>του ν. 4523 (Α' 41) «</w:t>
      </w:r>
      <w:r w:rsidRPr="009F40F0">
        <w:rPr>
          <w:rFonts w:ascii="Tahoma" w:hAnsi="Tahoma" w:cs="Tahoma"/>
          <w:b w:val="0"/>
          <w:i/>
          <w:sz w:val="20"/>
        </w:rPr>
        <w:t xml:space="preserve">Διατάξεις για την παραγωγή τελικών προϊόντων Φαρμακευτικής Κάνναβης και άλλες διατάξεις» και συγκεκριμένα του άρθρου 3 (Τροποποίηση των άρθρων 27 και 34 του ν.4472/2017 (Α74)- προμήθειες που δεν απαιτείται να εντάσσονται στον σχεδιασμό και τα προγράμματα Προμηθειών και Υπηρεσιών των φορέων Υγείας).  </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i/>
          <w:sz w:val="20"/>
        </w:rPr>
      </w:pPr>
      <w:r w:rsidRPr="009F40F0">
        <w:rPr>
          <w:rFonts w:ascii="Tahoma" w:hAnsi="Tahoma" w:cs="Tahoma"/>
          <w:b w:val="0"/>
          <w:sz w:val="20"/>
        </w:rPr>
        <w:t>του ν. 4412/2016 (Α' 147) “</w:t>
      </w:r>
      <w:r w:rsidRPr="009F40F0">
        <w:rPr>
          <w:rFonts w:ascii="Tahoma" w:hAnsi="Tahoma" w:cs="Tahoma"/>
          <w:b w:val="0"/>
          <w:i/>
          <w:sz w:val="20"/>
        </w:rPr>
        <w:t xml:space="preserve">Δημόσιες Συμβάσεις Έργων, Προμηθειών και Υπηρεσιών (προσαρμογή στις Οδηγίες 2014/24/ ΕΕ και 2014/25/ΕΕ)», όπως κάθε φορά τροποποιείται και ισχύει. (Ενδεικτικές τροποποιήσεις: </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 xml:space="preserve">Ν. 4441/2016, “Απλοποίηση διαδικασιών σύστασης επιχειρήσεων, άρση κανονιστικών εμποδίων στον ανταγωνισμό και λοιπές διατάξεις“ </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Ν.4472/2017,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Ν.4488/2017,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 xml:space="preserve">Ν.4497/2017 “Άσκηση υπαίθριων εμπορικών δραστηριοτήτων, εκσυγχρονισμός της επιμελητηριακής νομοθεσίας και άλλες διατάξεις“).  </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του ν. 4270/2014 (Α' 143) «</w:t>
      </w:r>
      <w:r w:rsidRPr="009F40F0">
        <w:rPr>
          <w:rFonts w:ascii="Tahoma" w:hAnsi="Tahoma" w:cs="Tahoma"/>
          <w:b w:val="0"/>
          <w:i/>
          <w:sz w:val="20"/>
        </w:rPr>
        <w:t>Αρχές δημοσιονομικής διαχείρισης και εποπτείας (ενσωμάτωση της Οδηγίας 2011/85/ΕΕ) – δημόσιο λογιστικό και άλλες διατάξεις</w:t>
      </w:r>
      <w:r w:rsidRPr="009F40F0">
        <w:rPr>
          <w:rFonts w:ascii="Tahoma" w:hAnsi="Tahoma" w:cs="Tahoma"/>
          <w:b w:val="0"/>
          <w:sz w:val="20"/>
        </w:rPr>
        <w:t>»,</w:t>
      </w:r>
    </w:p>
    <w:p w:rsidR="00F247E1" w:rsidRPr="0034312A"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34312A">
        <w:rPr>
          <w:rFonts w:ascii="Tahoma" w:hAnsi="Tahoma" w:cs="Tahoma"/>
          <w:b w:val="0"/>
          <w:sz w:val="20"/>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34312A">
        <w:rPr>
          <w:rFonts w:ascii="Tahoma" w:hAnsi="Tahoma" w:cs="Tahoma"/>
          <w:b w:val="0"/>
          <w:sz w:val="20"/>
        </w:rPr>
        <w:t>π.δ.</w:t>
      </w:r>
      <w:proofErr w:type="spellEnd"/>
      <w:r w:rsidRPr="0034312A">
        <w:rPr>
          <w:rFonts w:ascii="Tahoma" w:hAnsi="Tahoma" w:cs="Tahoma"/>
          <w:b w:val="0"/>
          <w:sz w:val="20"/>
        </w:rPr>
        <w:t xml:space="preserve"> 318/1992 (Α΄161) και λοιπές ρυθμίσεις» και ειδικότερα τις διατάξεις του άρθρου 1, </w:t>
      </w:r>
      <w:r w:rsidRPr="0034312A">
        <w:rPr>
          <w:rFonts w:ascii="Tahoma" w:hAnsi="Tahoma" w:cs="Tahoma"/>
          <w:b w:val="0"/>
          <w:bCs/>
          <w:sz w:val="20"/>
        </w:rPr>
        <w:t xml:space="preserve"> </w:t>
      </w:r>
    </w:p>
    <w:p w:rsidR="00F247E1" w:rsidRPr="0034312A"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34312A">
        <w:rPr>
          <w:rFonts w:ascii="Tahoma" w:hAnsi="Tahoma" w:cs="Tahoma"/>
          <w:b w:val="0"/>
          <w:sz w:val="20"/>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34312A">
        <w:rPr>
          <w:rFonts w:ascii="Tahoma" w:hAnsi="Tahoma" w:cs="Tahoma"/>
          <w:b w:val="0"/>
          <w:sz w:val="20"/>
        </w:rPr>
        <w:t>του ν. 4129</w:t>
      </w:r>
      <w:r w:rsidRPr="009F40F0">
        <w:rPr>
          <w:rFonts w:ascii="Tahoma" w:hAnsi="Tahoma" w:cs="Tahoma"/>
          <w:b w:val="0"/>
          <w:sz w:val="20"/>
        </w:rPr>
        <w:t>/2013 (Α’ 52) «</w:t>
      </w:r>
      <w:r w:rsidRPr="009F40F0">
        <w:rPr>
          <w:rFonts w:ascii="Tahoma" w:hAnsi="Tahoma" w:cs="Tahoma"/>
          <w:b w:val="0"/>
          <w:i/>
          <w:sz w:val="20"/>
        </w:rPr>
        <w:t>Κύρωση του Κώδικα Νόμων για το Ελεγκτικό Συνέδριο</w:t>
      </w:r>
      <w:r w:rsidRPr="009F40F0">
        <w:rPr>
          <w:rFonts w:ascii="Tahoma" w:hAnsi="Tahoma" w:cs="Tahoma"/>
          <w:b w:val="0"/>
          <w:sz w:val="20"/>
        </w:rPr>
        <w:t>»</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του άρθρου 26 του ν.4024/2011 (Α 226) «</w:t>
      </w:r>
      <w:r w:rsidRPr="009F40F0">
        <w:rPr>
          <w:rFonts w:ascii="Tahoma" w:hAnsi="Tahoma" w:cs="Tahoma"/>
          <w:b w:val="0"/>
          <w:i/>
          <w:iCs/>
          <w:sz w:val="20"/>
        </w:rPr>
        <w:t>Συγκρότηση συλλογικών οργάνων της διοίκησης και ορισμός των μελών τους με κλήρωση</w:t>
      </w:r>
      <w:r w:rsidRPr="009F40F0">
        <w:rPr>
          <w:rFonts w:ascii="Tahoma" w:hAnsi="Tahoma" w:cs="Tahoma"/>
          <w:b w:val="0"/>
          <w:sz w:val="20"/>
        </w:rPr>
        <w:t>»,</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του ν. 4013/2011 (Α’ 204) «</w:t>
      </w:r>
      <w:r w:rsidRPr="009F40F0">
        <w:rPr>
          <w:rFonts w:ascii="Tahoma" w:hAnsi="Tahoma" w:cs="Tahoma"/>
          <w:b w:val="0"/>
          <w:i/>
          <w:sz w:val="20"/>
        </w:rPr>
        <w:t>Σύσταση ενιαίας Ανεξάρτητης Αρχής Δημοσίων Συμβάσεων και Κεντρικού Ηλεκτρονικού Μητρώου Δημοσίων Συμβάσεων…</w:t>
      </w:r>
      <w:r w:rsidRPr="009F40F0">
        <w:rPr>
          <w:rFonts w:ascii="Tahoma" w:hAnsi="Tahoma" w:cs="Tahoma"/>
          <w:b w:val="0"/>
          <w:sz w:val="20"/>
        </w:rPr>
        <w:t xml:space="preserve">», </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του ν. 3861/2010 (Α’ 112) «</w:t>
      </w:r>
      <w:r w:rsidRPr="009F40F0">
        <w:rPr>
          <w:rFonts w:ascii="Tahoma" w:hAnsi="Tahoma" w:cs="Tahoma"/>
          <w:b w:val="0"/>
          <w:i/>
          <w:iCs/>
          <w:sz w:val="20"/>
        </w:rPr>
        <w:t xml:space="preserve">Ενίσχυση της διαφάνειας με την υποχρεωτική ανάρτηση νόμων και πράξεων των κυβερνητικών, διοικητικών και </w:t>
      </w:r>
      <w:proofErr w:type="spellStart"/>
      <w:r w:rsidRPr="009F40F0">
        <w:rPr>
          <w:rFonts w:ascii="Tahoma" w:hAnsi="Tahoma" w:cs="Tahoma"/>
          <w:b w:val="0"/>
          <w:i/>
          <w:iCs/>
          <w:sz w:val="20"/>
        </w:rPr>
        <w:t>αυτοδιοικητικών</w:t>
      </w:r>
      <w:proofErr w:type="spellEnd"/>
      <w:r w:rsidRPr="009F40F0">
        <w:rPr>
          <w:rFonts w:ascii="Tahoma" w:hAnsi="Tahoma" w:cs="Tahoma"/>
          <w:b w:val="0"/>
          <w:i/>
          <w:iCs/>
          <w:sz w:val="20"/>
        </w:rPr>
        <w:t xml:space="preserve"> οργάνων στο διαδίκτυο "Πρόγραμμα Διαύγεια" και άλλες διατάξεις”</w:t>
      </w:r>
      <w:r w:rsidRPr="009F40F0">
        <w:rPr>
          <w:rFonts w:ascii="Tahoma" w:hAnsi="Tahoma" w:cs="Tahoma"/>
          <w:b w:val="0"/>
          <w:sz w:val="20"/>
        </w:rPr>
        <w:t>,</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 xml:space="preserve">του άρθρου 5 της απόφασης με </w:t>
      </w:r>
      <w:proofErr w:type="spellStart"/>
      <w:r w:rsidRPr="009F40F0">
        <w:rPr>
          <w:rFonts w:ascii="Tahoma" w:hAnsi="Tahoma" w:cs="Tahoma"/>
          <w:b w:val="0"/>
          <w:sz w:val="20"/>
        </w:rPr>
        <w:t>αριθμ</w:t>
      </w:r>
      <w:proofErr w:type="spellEnd"/>
      <w:r w:rsidRPr="009F40F0">
        <w:rPr>
          <w:rFonts w:ascii="Tahoma" w:hAnsi="Tahoma" w:cs="Tahoma"/>
          <w:b w:val="0"/>
          <w:sz w:val="20"/>
        </w:rPr>
        <w:t>. 11389/1993 (Β΄ 185) του Υπουργού Εσωτερικών</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του ν. 3548/2007 (Α’ 68) «</w:t>
      </w:r>
      <w:r w:rsidRPr="009F40F0">
        <w:rPr>
          <w:rFonts w:ascii="Tahoma" w:hAnsi="Tahoma" w:cs="Tahoma"/>
          <w:b w:val="0"/>
          <w:i/>
          <w:sz w:val="20"/>
        </w:rPr>
        <w:t>Καταχώριση δημοσιεύσεων των φορέων του Δημοσίου στο νομαρχιακό και τοπικό Τύπο και άλλες διατάξεις</w:t>
      </w:r>
      <w:r w:rsidRPr="009F40F0">
        <w:rPr>
          <w:rFonts w:ascii="Tahoma" w:hAnsi="Tahoma" w:cs="Tahoma"/>
          <w:b w:val="0"/>
          <w:sz w:val="20"/>
        </w:rPr>
        <w:t xml:space="preserve">», </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 xml:space="preserve">του ν. 3469/2006 (Α’ 131) “Εθνικό Τυπογραφείο, </w:t>
      </w:r>
      <w:proofErr w:type="spellStart"/>
      <w:r w:rsidRPr="009F40F0">
        <w:rPr>
          <w:rFonts w:ascii="Tahoma" w:hAnsi="Tahoma" w:cs="Tahoma"/>
          <w:b w:val="0"/>
          <w:sz w:val="20"/>
        </w:rPr>
        <w:t>Εφημερίς</w:t>
      </w:r>
      <w:proofErr w:type="spellEnd"/>
      <w:r w:rsidRPr="009F40F0">
        <w:rPr>
          <w:rFonts w:ascii="Tahoma" w:hAnsi="Tahoma" w:cs="Tahoma"/>
          <w:b w:val="0"/>
          <w:sz w:val="20"/>
        </w:rPr>
        <w:t xml:space="preserve"> της Κυβερνήσεως και λοιπές διατάξεις”</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του ν. 3310/2005 (Α' 30) “</w:t>
      </w:r>
      <w:r w:rsidRPr="009F40F0">
        <w:rPr>
          <w:rFonts w:ascii="Tahoma" w:hAnsi="Tahoma" w:cs="Tahoma"/>
          <w:b w:val="0"/>
          <w:i/>
          <w:sz w:val="20"/>
        </w:rPr>
        <w:t>Μέτρα για τη διασφάλιση της διαφάνειας και την αποτροπή καταστρατηγήσεων κατά τη διαδικασία σύναψης δημοσίων συμβάσεων</w:t>
      </w:r>
      <w:r w:rsidRPr="009F40F0">
        <w:rPr>
          <w:rFonts w:ascii="Tahoma" w:hAnsi="Tahoma" w:cs="Tahoma"/>
          <w:b w:val="0"/>
          <w:sz w:val="20"/>
        </w:rPr>
        <w:t xml:space="preserve">” για τη διασταύρωση των στοιχείων του αναδόχου με τα στοιχεία του Ε.Σ.Ρ., του </w:t>
      </w:r>
      <w:proofErr w:type="spellStart"/>
      <w:r w:rsidRPr="009F40F0">
        <w:rPr>
          <w:rFonts w:ascii="Tahoma" w:hAnsi="Tahoma" w:cs="Tahoma"/>
          <w:b w:val="0"/>
          <w:sz w:val="20"/>
        </w:rPr>
        <w:t>π.δ</w:t>
      </w:r>
      <w:proofErr w:type="spellEnd"/>
      <w:r w:rsidRPr="009F40F0">
        <w:rPr>
          <w:rFonts w:ascii="Tahoma" w:hAnsi="Tahoma" w:cs="Tahoma"/>
          <w:b w:val="0"/>
          <w:sz w:val="20"/>
        </w:rPr>
        <w:t>/τος 82/1996 (Α' 66) «</w:t>
      </w:r>
      <w:r w:rsidRPr="009F40F0">
        <w:rPr>
          <w:rFonts w:ascii="Tahoma" w:hAnsi="Tahoma" w:cs="Tahoma"/>
          <w:b w:val="0"/>
          <w:i/>
          <w:sz w:val="20"/>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9F40F0">
        <w:rPr>
          <w:rFonts w:ascii="Tahoma" w:hAnsi="Tahoma" w:cs="Tahoma"/>
          <w:b w:val="0"/>
          <w:sz w:val="20"/>
        </w:rPr>
        <w:t>»</w:t>
      </w:r>
      <w:r w:rsidRPr="009F40F0">
        <w:rPr>
          <w:rStyle w:val="FootnoteReference2"/>
          <w:rFonts w:ascii="Tahoma" w:hAnsi="Tahoma" w:cs="Tahoma"/>
          <w:b w:val="0"/>
          <w:sz w:val="20"/>
        </w:rPr>
        <w:footnoteReference w:id="1"/>
      </w:r>
      <w:r w:rsidRPr="009F40F0">
        <w:rPr>
          <w:rFonts w:ascii="Tahoma" w:hAnsi="Tahoma" w:cs="Tahoma"/>
          <w:b w:val="0"/>
          <w:sz w:val="20"/>
        </w:rPr>
        <w:t xml:space="preserve">, της κοινής απόφασης των Υπουργών Ανάπτυξης και Επικρατείας με </w:t>
      </w:r>
      <w:proofErr w:type="spellStart"/>
      <w:r w:rsidRPr="009F40F0">
        <w:rPr>
          <w:rFonts w:ascii="Tahoma" w:hAnsi="Tahoma" w:cs="Tahoma"/>
          <w:b w:val="0"/>
          <w:sz w:val="20"/>
        </w:rPr>
        <w:t>αρ</w:t>
      </w:r>
      <w:proofErr w:type="spellEnd"/>
      <w:r w:rsidRPr="009F40F0">
        <w:rPr>
          <w:rFonts w:ascii="Tahoma" w:hAnsi="Tahoma" w:cs="Tahoma"/>
          <w:b w:val="0"/>
          <w:sz w:val="20"/>
        </w:rPr>
        <w:t>. 20977/2007 (Β’ 1673) σχετικά με τα ‘</w:t>
      </w:r>
      <w:r w:rsidRPr="009F40F0">
        <w:rPr>
          <w:rFonts w:ascii="Tahoma" w:hAnsi="Tahoma" w:cs="Tahoma"/>
          <w:b w:val="0"/>
          <w:i/>
          <w:sz w:val="20"/>
        </w:rPr>
        <w:t>’Δικαιολογητικά για την τήρηση των μητρώων του ν.3310/2005, όπως τροποποιήθηκε με το ν.3414/2005</w:t>
      </w:r>
      <w:r w:rsidRPr="009F40F0">
        <w:rPr>
          <w:rFonts w:ascii="Tahoma" w:hAnsi="Tahoma" w:cs="Tahoma"/>
          <w:b w:val="0"/>
          <w:sz w:val="20"/>
        </w:rPr>
        <w:t>’’, καθώς και της απόφασης του Υφυπουργού Οικονομίας και Οικονομικών με αριθμ.1108437/2565/ΔΟΣ/2005 (Β΄ 1590) “</w:t>
      </w:r>
      <w:r w:rsidRPr="009F40F0">
        <w:rPr>
          <w:rFonts w:ascii="Tahoma" w:hAnsi="Tahoma" w:cs="Tahoma"/>
          <w:b w:val="0"/>
          <w:i/>
          <w:sz w:val="20"/>
        </w:rPr>
        <w:t xml:space="preserve">Καθορισμός χωρών στις οποίες λειτουργούν </w:t>
      </w:r>
      <w:proofErr w:type="spellStart"/>
      <w:r w:rsidRPr="009F40F0">
        <w:rPr>
          <w:rFonts w:ascii="Tahoma" w:hAnsi="Tahoma" w:cs="Tahoma"/>
          <w:b w:val="0"/>
          <w:i/>
          <w:sz w:val="20"/>
        </w:rPr>
        <w:t>εξωχώριες</w:t>
      </w:r>
      <w:proofErr w:type="spellEnd"/>
      <w:r w:rsidRPr="009F40F0">
        <w:rPr>
          <w:rFonts w:ascii="Tahoma" w:hAnsi="Tahoma" w:cs="Tahoma"/>
          <w:b w:val="0"/>
          <w:i/>
          <w:sz w:val="20"/>
        </w:rPr>
        <w:t xml:space="preserve"> εταιρίες</w:t>
      </w:r>
      <w:r w:rsidRPr="009F40F0">
        <w:rPr>
          <w:rFonts w:ascii="Tahoma" w:hAnsi="Tahoma" w:cs="Tahoma"/>
          <w:b w:val="0"/>
          <w:sz w:val="20"/>
        </w:rPr>
        <w:t>”,</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του ν. 2859/2000 (Α’ 248) «</w:t>
      </w:r>
      <w:r w:rsidRPr="009F40F0">
        <w:rPr>
          <w:rFonts w:ascii="Tahoma" w:hAnsi="Tahoma" w:cs="Tahoma"/>
          <w:b w:val="0"/>
          <w:i/>
          <w:sz w:val="20"/>
        </w:rPr>
        <w:t>Κύρωση Κώδικα Φόρου Προστιθέμενης Αξίας</w:t>
      </w:r>
      <w:r w:rsidRPr="009F40F0">
        <w:rPr>
          <w:rFonts w:ascii="Tahoma" w:hAnsi="Tahoma" w:cs="Tahoma"/>
          <w:b w:val="0"/>
          <w:sz w:val="20"/>
        </w:rPr>
        <w:t xml:space="preserve">», </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του ν.2690/1999 (Α' 45) “</w:t>
      </w:r>
      <w:r w:rsidRPr="009F40F0">
        <w:rPr>
          <w:rFonts w:ascii="Tahoma" w:hAnsi="Tahoma" w:cs="Tahoma"/>
          <w:b w:val="0"/>
          <w:i/>
          <w:sz w:val="20"/>
        </w:rPr>
        <w:t>Κύρωση του Κώδικα Διοικητικής Διαδικασίας και άλλες διατάξεις</w:t>
      </w:r>
      <w:r w:rsidRPr="009F40F0">
        <w:rPr>
          <w:rFonts w:ascii="Tahoma" w:hAnsi="Tahoma" w:cs="Tahoma"/>
          <w:b w:val="0"/>
          <w:sz w:val="20"/>
        </w:rPr>
        <w:t>”  και ιδίως των άρθρων 7 και 13 έως 15,</w:t>
      </w:r>
    </w:p>
    <w:p w:rsidR="00F247E1" w:rsidRPr="0034312A"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34312A">
        <w:rPr>
          <w:rFonts w:ascii="Tahoma" w:hAnsi="Tahoma" w:cs="Tahoma"/>
          <w:b w:val="0"/>
          <w:sz w:val="20"/>
        </w:rPr>
        <w:lastRenderedPageBreak/>
        <w:t>του ν. 2121/1993 (Α' 25) “</w:t>
      </w:r>
      <w:r w:rsidRPr="0034312A">
        <w:rPr>
          <w:rStyle w:val="afd"/>
          <w:rFonts w:ascii="Tahoma" w:hAnsi="Tahoma" w:cs="Tahoma"/>
          <w:bCs w:val="0"/>
          <w:iCs/>
          <w:sz w:val="20"/>
        </w:rPr>
        <w:t>Πνευματική Ιδιοκτησία, Συγγενικά Δικαιώματα και Πολιτιστικά Θέματα</w:t>
      </w:r>
      <w:r w:rsidRPr="0034312A">
        <w:rPr>
          <w:rStyle w:val="afd"/>
          <w:rFonts w:ascii="Tahoma" w:hAnsi="Tahoma" w:cs="Tahoma"/>
          <w:bCs w:val="0"/>
          <w:sz w:val="20"/>
        </w:rPr>
        <w:t xml:space="preserve">”, </w:t>
      </w:r>
    </w:p>
    <w:p w:rsidR="00F247E1" w:rsidRPr="0034312A"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iCs/>
          <w:sz w:val="20"/>
        </w:rPr>
      </w:pPr>
      <w:r w:rsidRPr="0034312A">
        <w:rPr>
          <w:rFonts w:ascii="Tahoma" w:hAnsi="Tahoma" w:cs="Tahoma"/>
          <w:b w:val="0"/>
          <w:sz w:val="20"/>
        </w:rPr>
        <w:t xml:space="preserve">του </w:t>
      </w:r>
      <w:proofErr w:type="spellStart"/>
      <w:r w:rsidRPr="0034312A">
        <w:rPr>
          <w:rFonts w:ascii="Tahoma" w:hAnsi="Tahoma" w:cs="Tahoma"/>
          <w:b w:val="0"/>
          <w:sz w:val="20"/>
        </w:rPr>
        <w:t>π.δ</w:t>
      </w:r>
      <w:proofErr w:type="spellEnd"/>
      <w:r w:rsidRPr="0034312A">
        <w:rPr>
          <w:rFonts w:ascii="Tahoma" w:hAnsi="Tahoma" w:cs="Tahoma"/>
          <w:b w:val="0"/>
          <w:sz w:val="20"/>
        </w:rPr>
        <w:t xml:space="preserve"> 28/2015 (Α' 34) “Κωδικοποίηση διατάξεων για την πρόσβαση σε δημόσια έγγραφα και στοιχεία”, </w:t>
      </w:r>
    </w:p>
    <w:p w:rsidR="00F247E1" w:rsidRPr="0034312A"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34312A">
        <w:rPr>
          <w:rFonts w:ascii="Tahoma" w:hAnsi="Tahoma" w:cs="Tahoma"/>
          <w:b w:val="0"/>
          <w:bCs/>
          <w:iCs/>
          <w:sz w:val="20"/>
        </w:rPr>
        <w:t xml:space="preserve">του </w:t>
      </w:r>
      <w:proofErr w:type="spellStart"/>
      <w:r w:rsidRPr="0034312A">
        <w:rPr>
          <w:rFonts w:ascii="Tahoma" w:hAnsi="Tahoma" w:cs="Tahoma"/>
          <w:b w:val="0"/>
          <w:bCs/>
          <w:iCs/>
          <w:sz w:val="20"/>
        </w:rPr>
        <w:t>π.δ.</w:t>
      </w:r>
      <w:proofErr w:type="spellEnd"/>
      <w:r w:rsidRPr="0034312A">
        <w:rPr>
          <w:rFonts w:ascii="Tahoma" w:hAnsi="Tahoma" w:cs="Tahoma"/>
          <w:b w:val="0"/>
          <w:bCs/>
          <w:iCs/>
          <w:sz w:val="20"/>
        </w:rPr>
        <w:t xml:space="preserve"> 80/2016 (Α΄145) “Ανάληψη υποχρεώσεων από τους </w:t>
      </w:r>
      <w:proofErr w:type="spellStart"/>
      <w:r w:rsidRPr="0034312A">
        <w:rPr>
          <w:rFonts w:ascii="Tahoma" w:hAnsi="Tahoma" w:cs="Tahoma"/>
          <w:b w:val="0"/>
          <w:bCs/>
          <w:iCs/>
          <w:sz w:val="20"/>
        </w:rPr>
        <w:t>Διατάκτες</w:t>
      </w:r>
      <w:proofErr w:type="spellEnd"/>
      <w:r w:rsidRPr="0034312A">
        <w:rPr>
          <w:rFonts w:ascii="Tahoma" w:hAnsi="Tahoma" w:cs="Tahoma"/>
          <w:b w:val="0"/>
          <w:bCs/>
          <w:iCs/>
          <w:sz w:val="20"/>
        </w:rPr>
        <w:t>”</w:t>
      </w:r>
    </w:p>
    <w:p w:rsidR="00F247E1" w:rsidRPr="009F40F0" w:rsidRDefault="00F247E1" w:rsidP="00155633">
      <w:pPr>
        <w:widowControl/>
        <w:numPr>
          <w:ilvl w:val="0"/>
          <w:numId w:val="14"/>
        </w:numPr>
        <w:tabs>
          <w:tab w:val="left" w:pos="284"/>
        </w:tabs>
        <w:suppressAutoHyphens/>
        <w:adjustRightInd/>
        <w:spacing w:after="120" w:line="240" w:lineRule="auto"/>
        <w:ind w:left="0" w:firstLine="0"/>
        <w:textAlignment w:val="auto"/>
        <w:rPr>
          <w:rFonts w:ascii="Tahoma" w:hAnsi="Tahoma" w:cs="Tahoma"/>
          <w:b w:val="0"/>
          <w:sz w:val="20"/>
        </w:rPr>
      </w:pPr>
      <w:r w:rsidRPr="009F40F0">
        <w:rPr>
          <w:rFonts w:ascii="Tahoma" w:hAnsi="Tahoma" w:cs="Tahoma"/>
          <w:b w:val="0"/>
          <w:sz w:val="20"/>
        </w:rPr>
        <w:t xml:space="preserve">των σε εκτέλεση των ανωτέρω νόμων </w:t>
      </w:r>
      <w:proofErr w:type="spellStart"/>
      <w:r w:rsidRPr="009F40F0">
        <w:rPr>
          <w:rFonts w:ascii="Tahoma" w:hAnsi="Tahoma" w:cs="Tahoma"/>
          <w:b w:val="0"/>
          <w:sz w:val="20"/>
        </w:rPr>
        <w:t>εκδοθεισών</w:t>
      </w:r>
      <w:proofErr w:type="spellEnd"/>
      <w:r w:rsidRPr="009F40F0">
        <w:rPr>
          <w:rFonts w:ascii="Tahoma" w:hAnsi="Tahoma" w:cs="Tahoma"/>
          <w:b w:val="0"/>
          <w:sz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247E1" w:rsidRPr="009F40F0" w:rsidRDefault="00F247E1" w:rsidP="00F247E1">
      <w:pPr>
        <w:autoSpaceDE w:val="0"/>
        <w:autoSpaceDN w:val="0"/>
        <w:spacing w:line="360" w:lineRule="auto"/>
        <w:rPr>
          <w:rFonts w:ascii="Tahoma" w:hAnsi="Tahoma" w:cs="Tahoma"/>
          <w:b w:val="0"/>
          <w:i/>
          <w:sz w:val="20"/>
        </w:rPr>
      </w:pPr>
    </w:p>
    <w:p w:rsidR="00F247E1" w:rsidRPr="009F40F0" w:rsidRDefault="00F247E1" w:rsidP="00F247E1">
      <w:pPr>
        <w:pStyle w:val="a6"/>
        <w:spacing w:line="360" w:lineRule="auto"/>
        <w:ind w:right="132"/>
        <w:outlineLvl w:val="0"/>
        <w:rPr>
          <w:rFonts w:ascii="Tahoma" w:hAnsi="Tahoma" w:cs="Tahoma"/>
          <w:b/>
          <w:i/>
          <w:sz w:val="20"/>
          <w:szCs w:val="20"/>
        </w:rPr>
      </w:pPr>
      <w:r w:rsidRPr="009F40F0">
        <w:rPr>
          <w:rFonts w:ascii="Tahoma" w:hAnsi="Tahoma" w:cs="Tahoma"/>
          <w:b/>
          <w:i/>
          <w:sz w:val="20"/>
          <w:szCs w:val="20"/>
        </w:rPr>
        <w:t xml:space="preserve">Β. Τις αποφάσεις-έγγραφα: </w:t>
      </w:r>
    </w:p>
    <w:p w:rsidR="00F247E1" w:rsidRPr="009F40F0" w:rsidRDefault="00F247E1" w:rsidP="00155633">
      <w:pPr>
        <w:pStyle w:val="a6"/>
        <w:numPr>
          <w:ilvl w:val="0"/>
          <w:numId w:val="9"/>
        </w:numPr>
        <w:spacing w:line="276" w:lineRule="auto"/>
        <w:rPr>
          <w:rFonts w:ascii="Tahoma" w:hAnsi="Tahoma" w:cs="Tahoma"/>
          <w:sz w:val="20"/>
          <w:szCs w:val="20"/>
        </w:rPr>
      </w:pPr>
      <w:r w:rsidRPr="009F40F0">
        <w:rPr>
          <w:rFonts w:ascii="Tahoma" w:hAnsi="Tahoma" w:cs="Tahoma"/>
          <w:sz w:val="20"/>
          <w:szCs w:val="20"/>
        </w:rPr>
        <w:t xml:space="preserve">Την Υ.Α. Π1/2390/2013 (ΦΕΚ2677/Β) «Τεχνικές λεπτομέρειες και διαδικασίες λειτουργίας του Εθνικού   </w:t>
      </w:r>
    </w:p>
    <w:p w:rsidR="00F247E1" w:rsidRPr="009F40F0" w:rsidRDefault="00F247E1" w:rsidP="00F247E1">
      <w:pPr>
        <w:pStyle w:val="a6"/>
        <w:spacing w:line="276" w:lineRule="auto"/>
        <w:rPr>
          <w:rFonts w:ascii="Tahoma" w:hAnsi="Tahoma" w:cs="Tahoma"/>
          <w:sz w:val="20"/>
          <w:szCs w:val="20"/>
        </w:rPr>
      </w:pPr>
      <w:r w:rsidRPr="009F40F0">
        <w:rPr>
          <w:rFonts w:ascii="Tahoma" w:hAnsi="Tahoma" w:cs="Tahoma"/>
          <w:sz w:val="20"/>
          <w:szCs w:val="20"/>
        </w:rPr>
        <w:t xml:space="preserve">            Συστήματος Ηλεκτρονικών Δημοσίων Συμβάσεων». (Ε.Σ.Η.Δ.ΗΣ)»</w:t>
      </w:r>
    </w:p>
    <w:p w:rsidR="00F247E1" w:rsidRPr="009F40F0" w:rsidRDefault="00F247E1" w:rsidP="00155633">
      <w:pPr>
        <w:pStyle w:val="CharChar0"/>
        <w:numPr>
          <w:ilvl w:val="0"/>
          <w:numId w:val="9"/>
        </w:numPr>
        <w:rPr>
          <w:rFonts w:ascii="Tahoma" w:hAnsi="Tahoma" w:cs="Tahoma"/>
          <w:sz w:val="20"/>
          <w:szCs w:val="20"/>
        </w:rPr>
      </w:pPr>
      <w:r w:rsidRPr="009F40F0">
        <w:rPr>
          <w:rFonts w:ascii="Tahoma" w:hAnsi="Tahoma" w:cs="Tahoma"/>
          <w:sz w:val="20"/>
          <w:szCs w:val="20"/>
        </w:rPr>
        <w:t xml:space="preserve">Την με αριθ. ΔΥ8δ/Γ.Π.οικ.130644/09 Κοινή Υπουργική Απόφαση «Περί Εναρμόνισης της Ελληνικής Νομοθεσίας προς την Οδηγία 90/385/ΕΟΚ/20-6-90 του Συμβουλίου της Ευρωπαϊκής Ένωσης, που αφορά στα Ενεργά </w:t>
      </w:r>
      <w:proofErr w:type="spellStart"/>
      <w:r w:rsidRPr="009F40F0">
        <w:rPr>
          <w:rFonts w:ascii="Tahoma" w:hAnsi="Tahoma" w:cs="Tahoma"/>
          <w:sz w:val="20"/>
          <w:szCs w:val="20"/>
        </w:rPr>
        <w:t>Εμφυτεύσιμα</w:t>
      </w:r>
      <w:proofErr w:type="spellEnd"/>
      <w:r w:rsidRPr="009F40F0">
        <w:rPr>
          <w:rFonts w:ascii="Tahoma" w:hAnsi="Tahoma" w:cs="Tahoma"/>
          <w:sz w:val="20"/>
          <w:szCs w:val="20"/>
        </w:rPr>
        <w:t xml:space="preserve"> </w:t>
      </w:r>
      <w:proofErr w:type="spellStart"/>
      <w:r w:rsidRPr="009F40F0">
        <w:rPr>
          <w:rFonts w:ascii="Tahoma" w:hAnsi="Tahoma" w:cs="Tahoma"/>
          <w:sz w:val="20"/>
          <w:szCs w:val="20"/>
        </w:rPr>
        <w:t>Ιατροτεχνολογικά</w:t>
      </w:r>
      <w:proofErr w:type="spellEnd"/>
      <w:r w:rsidRPr="009F40F0">
        <w:rPr>
          <w:rFonts w:ascii="Tahoma" w:hAnsi="Tahoma" w:cs="Tahoma"/>
          <w:sz w:val="20"/>
          <w:szCs w:val="20"/>
        </w:rPr>
        <w:t xml:space="preserve"> Προϊόντα» (ΦΕΚ 2197/Β/2-10-09).</w:t>
      </w:r>
    </w:p>
    <w:p w:rsidR="00F247E1" w:rsidRPr="009F40F0" w:rsidRDefault="00F247E1" w:rsidP="00155633">
      <w:pPr>
        <w:pStyle w:val="CharChar0"/>
        <w:numPr>
          <w:ilvl w:val="0"/>
          <w:numId w:val="9"/>
        </w:numPr>
        <w:rPr>
          <w:rFonts w:ascii="Tahoma" w:hAnsi="Tahoma" w:cs="Tahoma"/>
          <w:sz w:val="20"/>
          <w:szCs w:val="20"/>
        </w:rPr>
      </w:pPr>
      <w:r w:rsidRPr="009F40F0">
        <w:rPr>
          <w:rFonts w:ascii="Tahoma" w:hAnsi="Tahoma" w:cs="Tahoma"/>
          <w:sz w:val="20"/>
          <w:szCs w:val="20"/>
        </w:rPr>
        <w:t xml:space="preserve">Την με αριθ. ΔΥ8δ/Γ.Π.οικ.130648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9F40F0">
        <w:rPr>
          <w:rFonts w:ascii="Tahoma" w:hAnsi="Tahoma" w:cs="Tahoma"/>
          <w:sz w:val="20"/>
          <w:szCs w:val="20"/>
        </w:rPr>
        <w:t>Ιατροτεχνολογικά</w:t>
      </w:r>
      <w:proofErr w:type="spellEnd"/>
      <w:r w:rsidRPr="009F40F0">
        <w:rPr>
          <w:rFonts w:ascii="Tahoma" w:hAnsi="Tahoma" w:cs="Tahoma"/>
          <w:sz w:val="20"/>
          <w:szCs w:val="20"/>
        </w:rPr>
        <w:t xml:space="preserve"> </w:t>
      </w:r>
      <w:proofErr w:type="spellStart"/>
      <w:r w:rsidRPr="009F40F0">
        <w:rPr>
          <w:rFonts w:ascii="Tahoma" w:hAnsi="Tahoma" w:cs="Tahoma"/>
          <w:sz w:val="20"/>
          <w:szCs w:val="20"/>
        </w:rPr>
        <w:t>Προιόντα</w:t>
      </w:r>
      <w:proofErr w:type="spellEnd"/>
      <w:r w:rsidRPr="009F40F0">
        <w:rPr>
          <w:rFonts w:ascii="Tahoma" w:hAnsi="Tahoma" w:cs="Tahoma"/>
          <w:sz w:val="20"/>
          <w:szCs w:val="20"/>
        </w:rPr>
        <w:t>» (ΦΕΚ 2198/Β/2-10-09).</w:t>
      </w:r>
    </w:p>
    <w:p w:rsidR="00F247E1" w:rsidRPr="009F40F0" w:rsidRDefault="00F247E1" w:rsidP="00155633">
      <w:pPr>
        <w:pStyle w:val="CharChar0"/>
        <w:numPr>
          <w:ilvl w:val="0"/>
          <w:numId w:val="9"/>
        </w:numPr>
        <w:rPr>
          <w:rFonts w:ascii="Tahoma" w:hAnsi="Tahoma" w:cs="Tahoma"/>
          <w:sz w:val="20"/>
          <w:szCs w:val="20"/>
        </w:rPr>
      </w:pPr>
      <w:r w:rsidRPr="009F40F0">
        <w:rPr>
          <w:rFonts w:ascii="Tahoma" w:hAnsi="Tahoma" w:cs="Tahoma"/>
          <w:sz w:val="20"/>
          <w:szCs w:val="20"/>
        </w:rPr>
        <w:t xml:space="preserve">Τις διατάξεις της </w:t>
      </w:r>
      <w:proofErr w:type="spellStart"/>
      <w:r w:rsidRPr="009F40F0">
        <w:rPr>
          <w:rFonts w:ascii="Tahoma" w:hAnsi="Tahoma" w:cs="Tahoma"/>
          <w:sz w:val="20"/>
          <w:szCs w:val="20"/>
        </w:rPr>
        <w:t>υπ’αριθμ</w:t>
      </w:r>
      <w:proofErr w:type="spellEnd"/>
      <w:r w:rsidRPr="009F40F0">
        <w:rPr>
          <w:rFonts w:ascii="Tahoma" w:hAnsi="Tahoma" w:cs="Tahoma"/>
          <w:sz w:val="20"/>
          <w:szCs w:val="20"/>
        </w:rPr>
        <w:t>. 4658/2016 ΦΕΚ 2937/Β, κοινής Υπουργικής Απόφασης των Υπουργών Υγείας και Αναπληρωτή Υπουργού  Οικονομικών που αφορά «Έγκριση του Προγράμματος Προμηθειών, Υπηρεσιών και Φαρμάκων (Π.Π.Υ.Φ.Υ.) των Εποπτευόμενων Φορέων Υγείας για το  έτος 2015 πιστώσεις 2016-2017 ……»</w:t>
      </w:r>
    </w:p>
    <w:p w:rsidR="00F247E1" w:rsidRPr="009F40F0" w:rsidRDefault="00F247E1" w:rsidP="00155633">
      <w:pPr>
        <w:pStyle w:val="Web"/>
        <w:numPr>
          <w:ilvl w:val="0"/>
          <w:numId w:val="9"/>
        </w:numPr>
        <w:spacing w:before="0" w:beforeAutospacing="0" w:after="0" w:afterAutospacing="0" w:line="276" w:lineRule="auto"/>
        <w:jc w:val="both"/>
        <w:rPr>
          <w:rFonts w:ascii="Tahoma" w:hAnsi="Tahoma" w:cs="Tahoma"/>
          <w:sz w:val="20"/>
          <w:szCs w:val="20"/>
        </w:rPr>
      </w:pPr>
      <w:r w:rsidRPr="009F40F0">
        <w:rPr>
          <w:rFonts w:ascii="Tahoma" w:hAnsi="Tahoma" w:cs="Tahoma"/>
          <w:sz w:val="20"/>
          <w:szCs w:val="20"/>
        </w:rPr>
        <w:t xml:space="preserve">Τις διατάξεις της </w:t>
      </w:r>
      <w:proofErr w:type="spellStart"/>
      <w:r w:rsidRPr="009F40F0">
        <w:rPr>
          <w:rFonts w:ascii="Tahoma" w:hAnsi="Tahoma" w:cs="Tahoma"/>
          <w:sz w:val="20"/>
          <w:szCs w:val="20"/>
        </w:rPr>
        <w:t>υπ’αριθμ</w:t>
      </w:r>
      <w:proofErr w:type="spellEnd"/>
      <w:r w:rsidRPr="009F40F0">
        <w:rPr>
          <w:rFonts w:ascii="Tahoma" w:hAnsi="Tahoma" w:cs="Tahoma"/>
          <w:sz w:val="20"/>
          <w:szCs w:val="20"/>
        </w:rPr>
        <w:t>. 4525/2017 &amp; 4526/2017 (ΦΕΚ 4208/Β/01-12-2017) απόφαση του Υπουργού Υγείας  περί 1. «παράταση του ΠΠΥΦΥ 2011, 2012, 2013, 2014 και 2015 &amp; 2. «Τροποποιήσεις………..ΠΠΥΥ2015» .</w:t>
      </w:r>
    </w:p>
    <w:p w:rsidR="00F247E1" w:rsidRPr="009F40F0" w:rsidRDefault="00F247E1" w:rsidP="00155633">
      <w:pPr>
        <w:pStyle w:val="Web"/>
        <w:numPr>
          <w:ilvl w:val="0"/>
          <w:numId w:val="9"/>
        </w:numPr>
        <w:spacing w:before="0" w:beforeAutospacing="0" w:after="0" w:afterAutospacing="0" w:line="276" w:lineRule="auto"/>
        <w:jc w:val="both"/>
        <w:rPr>
          <w:rFonts w:ascii="Tahoma" w:hAnsi="Tahoma" w:cs="Tahoma"/>
          <w:sz w:val="20"/>
          <w:szCs w:val="20"/>
        </w:rPr>
      </w:pPr>
      <w:r w:rsidRPr="009F40F0">
        <w:rPr>
          <w:rFonts w:ascii="Tahoma" w:hAnsi="Tahoma" w:cs="Tahoma"/>
          <w:sz w:val="20"/>
          <w:szCs w:val="20"/>
        </w:rPr>
        <w:t xml:space="preserve">Το με </w:t>
      </w:r>
      <w:proofErr w:type="spellStart"/>
      <w:r w:rsidRPr="009F40F0">
        <w:rPr>
          <w:rFonts w:ascii="Tahoma" w:hAnsi="Tahoma" w:cs="Tahoma"/>
          <w:sz w:val="20"/>
          <w:szCs w:val="20"/>
        </w:rPr>
        <w:t>αριθμ.πρωτ</w:t>
      </w:r>
      <w:proofErr w:type="spellEnd"/>
      <w:r w:rsidRPr="009F40F0">
        <w:rPr>
          <w:rFonts w:ascii="Tahoma" w:hAnsi="Tahoma" w:cs="Tahoma"/>
          <w:sz w:val="20"/>
          <w:szCs w:val="20"/>
        </w:rPr>
        <w:t xml:space="preserve">. 2022/6-8-2018 απόσπασμα πρακτικού της ΕΚΑΠΥ με </w:t>
      </w:r>
      <w:proofErr w:type="spellStart"/>
      <w:r w:rsidRPr="009F40F0">
        <w:rPr>
          <w:rFonts w:ascii="Tahoma" w:hAnsi="Tahoma" w:cs="Tahoma"/>
          <w:sz w:val="20"/>
          <w:szCs w:val="20"/>
        </w:rPr>
        <w:t>αριθμ</w:t>
      </w:r>
      <w:proofErr w:type="spellEnd"/>
      <w:r w:rsidRPr="009F40F0">
        <w:rPr>
          <w:rFonts w:ascii="Tahoma" w:hAnsi="Tahoma" w:cs="Tahoma"/>
          <w:sz w:val="20"/>
          <w:szCs w:val="20"/>
        </w:rPr>
        <w:t>. 53 συνεδρίασης 15/03-08-2018 «Τροποποίηση  του Προγράμματος Προμηθειών και Υπηρεσιών Υγείας έτους  2015 του νοσοκομείου «ΠΑΓΝΗ-Γ.Ν.ΗΡΑΚΛΕΙΟΥ ΒΕΝΙΖΕΛΕΙΟ».</w:t>
      </w:r>
    </w:p>
    <w:p w:rsidR="00F247E1" w:rsidRDefault="00F247E1" w:rsidP="00155633">
      <w:pPr>
        <w:pStyle w:val="Web"/>
        <w:numPr>
          <w:ilvl w:val="0"/>
          <w:numId w:val="9"/>
        </w:numPr>
        <w:spacing w:before="0" w:beforeAutospacing="0" w:after="0" w:afterAutospacing="0" w:line="276" w:lineRule="auto"/>
        <w:jc w:val="both"/>
        <w:rPr>
          <w:rFonts w:ascii="Tahoma" w:hAnsi="Tahoma" w:cs="Tahoma"/>
          <w:sz w:val="20"/>
          <w:szCs w:val="20"/>
        </w:rPr>
      </w:pPr>
      <w:r w:rsidRPr="009F40F0">
        <w:rPr>
          <w:rFonts w:ascii="Tahoma" w:hAnsi="Tahoma" w:cs="Tahoma"/>
          <w:sz w:val="20"/>
          <w:szCs w:val="20"/>
        </w:rPr>
        <w:t xml:space="preserve">Την με </w:t>
      </w:r>
      <w:proofErr w:type="spellStart"/>
      <w:r w:rsidRPr="009F40F0">
        <w:rPr>
          <w:rFonts w:ascii="Tahoma" w:hAnsi="Tahoma" w:cs="Tahoma"/>
          <w:sz w:val="20"/>
          <w:szCs w:val="20"/>
        </w:rPr>
        <w:t>αρ</w:t>
      </w:r>
      <w:proofErr w:type="spellEnd"/>
      <w:r w:rsidRPr="009F40F0">
        <w:rPr>
          <w:rFonts w:ascii="Tahoma" w:hAnsi="Tahoma" w:cs="Tahoma"/>
          <w:sz w:val="20"/>
          <w:szCs w:val="20"/>
        </w:rPr>
        <w:t>. 459/29-06-2017 απόφαση Διοικήτριας της 7ης ΥΠΕ Κρήτης περί ορισμού φορέων διενέργειας  διαγωνισμών του Π.Π.Υ.Υ. 2015 και του Π.Π.Υ.Φ.Υ. 2015.</w:t>
      </w:r>
    </w:p>
    <w:p w:rsidR="00B71D8B" w:rsidRPr="00B71D8B" w:rsidRDefault="00B71D8B" w:rsidP="00155633">
      <w:pPr>
        <w:pStyle w:val="Web"/>
        <w:numPr>
          <w:ilvl w:val="0"/>
          <w:numId w:val="9"/>
        </w:numPr>
        <w:spacing w:before="0" w:beforeAutospacing="0" w:after="0" w:afterAutospacing="0" w:line="276" w:lineRule="auto"/>
        <w:jc w:val="both"/>
        <w:rPr>
          <w:rFonts w:ascii="Tahoma" w:hAnsi="Tahoma" w:cs="Tahoma"/>
          <w:sz w:val="20"/>
          <w:szCs w:val="20"/>
        </w:rPr>
      </w:pPr>
      <w:r w:rsidRPr="00B71D8B">
        <w:rPr>
          <w:rFonts w:ascii="Tahoma" w:hAnsi="Tahoma" w:cs="Tahoma"/>
          <w:sz w:val="20"/>
          <w:szCs w:val="20"/>
        </w:rPr>
        <w:t>Τ</w:t>
      </w:r>
      <w:r w:rsidR="00C05585">
        <w:rPr>
          <w:rFonts w:ascii="Tahoma" w:hAnsi="Tahoma" w:cs="Tahoma"/>
          <w:sz w:val="20"/>
          <w:szCs w:val="20"/>
        </w:rPr>
        <w:t>ις</w:t>
      </w:r>
      <w:r w:rsidRPr="00B71D8B">
        <w:rPr>
          <w:rFonts w:ascii="Tahoma" w:hAnsi="Tahoma" w:cs="Tahoma"/>
          <w:sz w:val="20"/>
          <w:szCs w:val="20"/>
        </w:rPr>
        <w:t xml:space="preserve"> με </w:t>
      </w:r>
      <w:proofErr w:type="spellStart"/>
      <w:r w:rsidRPr="00B71D8B">
        <w:rPr>
          <w:rFonts w:ascii="Tahoma" w:hAnsi="Tahoma" w:cs="Tahoma"/>
          <w:sz w:val="20"/>
          <w:szCs w:val="20"/>
        </w:rPr>
        <w:t>αριθμ</w:t>
      </w:r>
      <w:proofErr w:type="spellEnd"/>
      <w:r w:rsidRPr="00B71D8B">
        <w:rPr>
          <w:rFonts w:ascii="Tahoma" w:hAnsi="Tahoma" w:cs="Tahoma"/>
          <w:sz w:val="20"/>
          <w:szCs w:val="20"/>
        </w:rPr>
        <w:t>. 998/17/23-11-2016</w:t>
      </w:r>
      <w:r w:rsidR="00C05585">
        <w:rPr>
          <w:rFonts w:ascii="Tahoma" w:hAnsi="Tahoma" w:cs="Tahoma"/>
          <w:sz w:val="20"/>
          <w:szCs w:val="20"/>
        </w:rPr>
        <w:t xml:space="preserve"> &amp; </w:t>
      </w:r>
      <w:r w:rsidR="00C05585" w:rsidRPr="00D52CE2">
        <w:rPr>
          <w:rFonts w:ascii="Tahoma" w:hAnsi="Tahoma" w:cs="Tahoma"/>
          <w:sz w:val="20"/>
          <w:szCs w:val="20"/>
        </w:rPr>
        <w:t>405/11/18-04-2018</w:t>
      </w:r>
      <w:r w:rsidR="00C05585">
        <w:rPr>
          <w:rFonts w:ascii="Tahoma" w:hAnsi="Tahoma" w:cs="Tahoma"/>
          <w:sz w:val="20"/>
          <w:szCs w:val="20"/>
        </w:rPr>
        <w:t xml:space="preserve"> </w:t>
      </w:r>
      <w:r w:rsidRPr="00B71D8B">
        <w:rPr>
          <w:rFonts w:ascii="Tahoma" w:hAnsi="Tahoma" w:cs="Tahoma"/>
          <w:sz w:val="20"/>
          <w:szCs w:val="20"/>
        </w:rPr>
        <w:t>Απ</w:t>
      </w:r>
      <w:r w:rsidR="00C05585">
        <w:rPr>
          <w:rFonts w:ascii="Tahoma" w:hAnsi="Tahoma" w:cs="Tahoma"/>
          <w:sz w:val="20"/>
          <w:szCs w:val="20"/>
        </w:rPr>
        <w:t xml:space="preserve">οφάσεις </w:t>
      </w:r>
      <w:r w:rsidRPr="00B71D8B">
        <w:rPr>
          <w:rFonts w:ascii="Tahoma" w:hAnsi="Tahoma" w:cs="Tahoma"/>
          <w:sz w:val="20"/>
          <w:szCs w:val="20"/>
        </w:rPr>
        <w:t>του Δ.Σ.  έγκρισης τεχνικών προδιαγραφών των ειδών του διαγωνισμού</w:t>
      </w:r>
      <w:r w:rsidR="00C05585">
        <w:rPr>
          <w:rFonts w:ascii="Tahoma" w:hAnsi="Tahoma" w:cs="Tahoma"/>
          <w:sz w:val="20"/>
          <w:szCs w:val="20"/>
        </w:rPr>
        <w:t>.</w:t>
      </w:r>
    </w:p>
    <w:p w:rsidR="00C749CB" w:rsidRPr="00F62210" w:rsidRDefault="00C749CB" w:rsidP="00155633">
      <w:pPr>
        <w:pStyle w:val="Web"/>
        <w:numPr>
          <w:ilvl w:val="0"/>
          <w:numId w:val="9"/>
        </w:numPr>
        <w:spacing w:before="0" w:beforeAutospacing="0" w:after="0" w:afterAutospacing="0" w:line="276" w:lineRule="auto"/>
        <w:jc w:val="both"/>
        <w:rPr>
          <w:rFonts w:ascii="Tahoma" w:hAnsi="Tahoma" w:cs="Tahoma"/>
          <w:sz w:val="20"/>
          <w:szCs w:val="20"/>
        </w:rPr>
      </w:pPr>
      <w:r w:rsidRPr="00F62210">
        <w:rPr>
          <w:rFonts w:ascii="Tahoma" w:hAnsi="Tahoma" w:cs="Tahoma"/>
          <w:sz w:val="20"/>
          <w:szCs w:val="20"/>
        </w:rPr>
        <w:t xml:space="preserve">Την με </w:t>
      </w:r>
      <w:proofErr w:type="spellStart"/>
      <w:r w:rsidRPr="00F62210">
        <w:rPr>
          <w:rFonts w:ascii="Tahoma" w:hAnsi="Tahoma" w:cs="Tahoma"/>
          <w:sz w:val="20"/>
          <w:szCs w:val="20"/>
        </w:rPr>
        <w:t>αριθμ</w:t>
      </w:r>
      <w:proofErr w:type="spellEnd"/>
      <w:r w:rsidRPr="00F62210">
        <w:rPr>
          <w:rFonts w:ascii="Tahoma" w:hAnsi="Tahoma" w:cs="Tahoma"/>
          <w:sz w:val="20"/>
          <w:szCs w:val="20"/>
        </w:rPr>
        <w:t xml:space="preserve">. </w:t>
      </w:r>
      <w:r w:rsidR="00F62210" w:rsidRPr="00F62210">
        <w:rPr>
          <w:rFonts w:ascii="Tahoma" w:hAnsi="Tahoma" w:cs="Tahoma"/>
          <w:sz w:val="20"/>
          <w:szCs w:val="20"/>
        </w:rPr>
        <w:t>1337/39/28-11-2018</w:t>
      </w:r>
      <w:r w:rsidRPr="00F62210">
        <w:rPr>
          <w:rFonts w:ascii="Tahoma" w:hAnsi="Tahoma" w:cs="Tahoma"/>
          <w:sz w:val="20"/>
          <w:szCs w:val="20"/>
        </w:rPr>
        <w:t xml:space="preserve"> Απόφαση  ενιαίου Δ.Σ. έγκρισης διενέργειας του διαγωνισμού.</w:t>
      </w:r>
    </w:p>
    <w:p w:rsidR="00F247E1" w:rsidRPr="00F62210" w:rsidRDefault="00F247E1" w:rsidP="00155633">
      <w:pPr>
        <w:pStyle w:val="Web"/>
        <w:numPr>
          <w:ilvl w:val="0"/>
          <w:numId w:val="9"/>
        </w:numPr>
        <w:spacing w:before="0" w:beforeAutospacing="0" w:after="0" w:afterAutospacing="0" w:line="276" w:lineRule="auto"/>
        <w:jc w:val="both"/>
        <w:rPr>
          <w:rFonts w:ascii="Tahoma" w:hAnsi="Tahoma" w:cs="Tahoma"/>
          <w:sz w:val="20"/>
          <w:szCs w:val="20"/>
        </w:rPr>
      </w:pPr>
      <w:r w:rsidRPr="00F62210">
        <w:rPr>
          <w:rFonts w:ascii="Tahoma" w:hAnsi="Tahoma" w:cs="Tahoma"/>
          <w:sz w:val="20"/>
          <w:szCs w:val="20"/>
        </w:rPr>
        <w:t xml:space="preserve">Την </w:t>
      </w:r>
      <w:r w:rsidR="00F62210" w:rsidRPr="00F62210">
        <w:rPr>
          <w:rFonts w:ascii="Tahoma" w:hAnsi="Tahoma" w:cs="Tahoma"/>
          <w:sz w:val="20"/>
          <w:szCs w:val="20"/>
        </w:rPr>
        <w:t>837/03-12-2018</w:t>
      </w:r>
      <w:r w:rsidRPr="00F62210">
        <w:rPr>
          <w:rFonts w:ascii="Tahoma" w:hAnsi="Tahoma" w:cs="Tahoma"/>
          <w:sz w:val="20"/>
          <w:szCs w:val="20"/>
        </w:rPr>
        <w:t xml:space="preserve"> Απόφαση Δέσμευσης της Πίστωσης (ΑΔΑ:  </w:t>
      </w:r>
      <w:r w:rsidR="00F62210" w:rsidRPr="00F62210">
        <w:rPr>
          <w:rFonts w:ascii="Tahoma" w:hAnsi="Tahoma" w:cs="Tahoma"/>
          <w:sz w:val="20"/>
          <w:szCs w:val="20"/>
        </w:rPr>
        <w:t>6</w:t>
      </w:r>
      <w:r w:rsidR="00F62210">
        <w:rPr>
          <w:rFonts w:ascii="Tahoma" w:hAnsi="Tahoma" w:cs="Tahoma"/>
          <w:sz w:val="20"/>
          <w:szCs w:val="20"/>
        </w:rPr>
        <w:t>ΑΖ946906Ο-ΗΓΩ</w:t>
      </w:r>
      <w:r w:rsidRPr="00F62210">
        <w:rPr>
          <w:rFonts w:ascii="Tahoma" w:hAnsi="Tahoma" w:cs="Tahoma"/>
          <w:sz w:val="20"/>
          <w:szCs w:val="20"/>
        </w:rPr>
        <w:t>) που αφορά το Γ.Ν. «ΒΕΝΙΖΕΛΕΙΟ».</w:t>
      </w:r>
    </w:p>
    <w:bookmarkEnd w:id="2"/>
    <w:p w:rsidR="001F4C47" w:rsidRPr="00F247E1" w:rsidRDefault="001F4C47" w:rsidP="00F247E1">
      <w:pPr>
        <w:spacing w:line="360" w:lineRule="auto"/>
        <w:rPr>
          <w:rFonts w:ascii="Tahoma" w:hAnsi="Tahoma" w:cs="Tahoma"/>
          <w:b w:val="0"/>
          <w:sz w:val="20"/>
        </w:rPr>
      </w:pPr>
    </w:p>
    <w:p w:rsidR="00C952A4" w:rsidRPr="00F247E1" w:rsidRDefault="00C952A4" w:rsidP="00F22818">
      <w:pPr>
        <w:pStyle w:val="a4"/>
        <w:tabs>
          <w:tab w:val="clear" w:pos="4153"/>
          <w:tab w:val="clear" w:pos="8306"/>
          <w:tab w:val="left" w:pos="0"/>
        </w:tabs>
        <w:spacing w:line="360" w:lineRule="auto"/>
        <w:ind w:right="-262"/>
        <w:rPr>
          <w:rFonts w:ascii="Tahoma" w:hAnsi="Tahoma" w:cs="Tahoma"/>
          <w:color w:val="FF0000"/>
        </w:rPr>
      </w:pPr>
    </w:p>
    <w:p w:rsidR="007D40A5" w:rsidRDefault="007D40A5" w:rsidP="00AC7D5D">
      <w:pPr>
        <w:pStyle w:val="a4"/>
        <w:tabs>
          <w:tab w:val="clear" w:pos="4153"/>
          <w:tab w:val="clear" w:pos="8306"/>
          <w:tab w:val="left" w:pos="0"/>
        </w:tabs>
        <w:spacing w:line="360" w:lineRule="auto"/>
        <w:ind w:right="-262"/>
        <w:jc w:val="center"/>
        <w:outlineLvl w:val="0"/>
        <w:rPr>
          <w:rFonts w:ascii="Tahoma" w:hAnsi="Tahoma" w:cs="Tahoma"/>
          <w:b/>
        </w:rPr>
      </w:pPr>
    </w:p>
    <w:p w:rsidR="007D40A5" w:rsidRDefault="007D40A5" w:rsidP="00AC7D5D">
      <w:pPr>
        <w:pStyle w:val="a4"/>
        <w:tabs>
          <w:tab w:val="clear" w:pos="4153"/>
          <w:tab w:val="clear" w:pos="8306"/>
          <w:tab w:val="left" w:pos="0"/>
        </w:tabs>
        <w:spacing w:line="360" w:lineRule="auto"/>
        <w:ind w:right="-262"/>
        <w:jc w:val="center"/>
        <w:outlineLvl w:val="0"/>
        <w:rPr>
          <w:rFonts w:ascii="Tahoma" w:hAnsi="Tahoma" w:cs="Tahoma"/>
          <w:b/>
        </w:rPr>
      </w:pPr>
    </w:p>
    <w:p w:rsidR="007D40A5" w:rsidRDefault="007D40A5" w:rsidP="00AC7D5D">
      <w:pPr>
        <w:pStyle w:val="a4"/>
        <w:tabs>
          <w:tab w:val="clear" w:pos="4153"/>
          <w:tab w:val="clear" w:pos="8306"/>
          <w:tab w:val="left" w:pos="0"/>
        </w:tabs>
        <w:spacing w:line="360" w:lineRule="auto"/>
        <w:ind w:right="-262"/>
        <w:jc w:val="center"/>
        <w:outlineLvl w:val="0"/>
        <w:rPr>
          <w:rFonts w:ascii="Tahoma" w:hAnsi="Tahoma" w:cs="Tahoma"/>
          <w:b/>
        </w:rPr>
      </w:pPr>
    </w:p>
    <w:p w:rsidR="007D40A5" w:rsidRDefault="007D40A5" w:rsidP="00AC7D5D">
      <w:pPr>
        <w:pStyle w:val="a4"/>
        <w:tabs>
          <w:tab w:val="clear" w:pos="4153"/>
          <w:tab w:val="clear" w:pos="8306"/>
          <w:tab w:val="left" w:pos="0"/>
        </w:tabs>
        <w:spacing w:line="360" w:lineRule="auto"/>
        <w:ind w:right="-262"/>
        <w:jc w:val="center"/>
        <w:outlineLvl w:val="0"/>
        <w:rPr>
          <w:rFonts w:ascii="Tahoma" w:hAnsi="Tahoma" w:cs="Tahoma"/>
          <w:b/>
        </w:rPr>
      </w:pPr>
    </w:p>
    <w:p w:rsidR="007D40A5" w:rsidRDefault="007D40A5" w:rsidP="00AC7D5D">
      <w:pPr>
        <w:pStyle w:val="a4"/>
        <w:tabs>
          <w:tab w:val="clear" w:pos="4153"/>
          <w:tab w:val="clear" w:pos="8306"/>
          <w:tab w:val="left" w:pos="0"/>
        </w:tabs>
        <w:spacing w:line="360" w:lineRule="auto"/>
        <w:ind w:right="-262"/>
        <w:jc w:val="center"/>
        <w:outlineLvl w:val="0"/>
        <w:rPr>
          <w:rFonts w:ascii="Tahoma" w:hAnsi="Tahoma" w:cs="Tahoma"/>
          <w:b/>
        </w:rPr>
      </w:pPr>
    </w:p>
    <w:p w:rsidR="00EE4D1C" w:rsidRDefault="00EE4D1C" w:rsidP="00AC7D5D">
      <w:pPr>
        <w:pStyle w:val="a4"/>
        <w:tabs>
          <w:tab w:val="clear" w:pos="4153"/>
          <w:tab w:val="clear" w:pos="8306"/>
          <w:tab w:val="left" w:pos="0"/>
        </w:tabs>
        <w:spacing w:line="360" w:lineRule="auto"/>
        <w:ind w:right="-262"/>
        <w:jc w:val="center"/>
        <w:outlineLvl w:val="0"/>
        <w:rPr>
          <w:rFonts w:ascii="Tahoma" w:hAnsi="Tahoma" w:cs="Tahoma"/>
          <w:b/>
        </w:rPr>
      </w:pPr>
    </w:p>
    <w:p w:rsidR="00EE4D1C" w:rsidRDefault="00EE4D1C" w:rsidP="00AC7D5D">
      <w:pPr>
        <w:pStyle w:val="a4"/>
        <w:tabs>
          <w:tab w:val="clear" w:pos="4153"/>
          <w:tab w:val="clear" w:pos="8306"/>
          <w:tab w:val="left" w:pos="0"/>
        </w:tabs>
        <w:spacing w:line="360" w:lineRule="auto"/>
        <w:ind w:right="-262"/>
        <w:jc w:val="center"/>
        <w:outlineLvl w:val="0"/>
        <w:rPr>
          <w:rFonts w:ascii="Tahoma" w:hAnsi="Tahoma" w:cs="Tahoma"/>
          <w:b/>
        </w:rPr>
      </w:pPr>
    </w:p>
    <w:p w:rsidR="00EE4D1C" w:rsidRDefault="00EE4D1C" w:rsidP="00AC7D5D">
      <w:pPr>
        <w:pStyle w:val="a4"/>
        <w:tabs>
          <w:tab w:val="clear" w:pos="4153"/>
          <w:tab w:val="clear" w:pos="8306"/>
          <w:tab w:val="left" w:pos="0"/>
        </w:tabs>
        <w:spacing w:line="360" w:lineRule="auto"/>
        <w:ind w:right="-262"/>
        <w:jc w:val="center"/>
        <w:outlineLvl w:val="0"/>
        <w:rPr>
          <w:rFonts w:ascii="Tahoma" w:hAnsi="Tahoma" w:cs="Tahoma"/>
          <w:b/>
        </w:rPr>
      </w:pPr>
    </w:p>
    <w:p w:rsidR="00EE4D1C" w:rsidRDefault="00EE4D1C" w:rsidP="00AC7D5D">
      <w:pPr>
        <w:pStyle w:val="a4"/>
        <w:tabs>
          <w:tab w:val="clear" w:pos="4153"/>
          <w:tab w:val="clear" w:pos="8306"/>
          <w:tab w:val="left" w:pos="0"/>
        </w:tabs>
        <w:spacing w:line="360" w:lineRule="auto"/>
        <w:ind w:right="-262"/>
        <w:jc w:val="center"/>
        <w:outlineLvl w:val="0"/>
        <w:rPr>
          <w:rFonts w:ascii="Tahoma" w:hAnsi="Tahoma" w:cs="Tahoma"/>
          <w:b/>
        </w:rPr>
      </w:pPr>
    </w:p>
    <w:p w:rsidR="00FB74B1" w:rsidRPr="00F247E1" w:rsidRDefault="00FB74B1" w:rsidP="00AC7D5D">
      <w:pPr>
        <w:pStyle w:val="a4"/>
        <w:tabs>
          <w:tab w:val="clear" w:pos="4153"/>
          <w:tab w:val="clear" w:pos="8306"/>
          <w:tab w:val="left" w:pos="0"/>
        </w:tabs>
        <w:spacing w:line="360" w:lineRule="auto"/>
        <w:ind w:right="-262"/>
        <w:jc w:val="center"/>
        <w:outlineLvl w:val="0"/>
        <w:rPr>
          <w:rFonts w:ascii="Tahoma" w:hAnsi="Tahoma" w:cs="Tahoma"/>
          <w:b/>
        </w:rPr>
      </w:pPr>
      <w:r w:rsidRPr="00F247E1">
        <w:rPr>
          <w:rFonts w:ascii="Tahoma" w:hAnsi="Tahoma" w:cs="Tahoma"/>
          <w:b/>
        </w:rPr>
        <w:lastRenderedPageBreak/>
        <w:t>ΠΡΟΚΗΡΥΣΣΟΥΜΕ</w:t>
      </w:r>
    </w:p>
    <w:p w:rsidR="00C952A4" w:rsidRPr="00F247E1" w:rsidRDefault="00C952A4" w:rsidP="000409C8">
      <w:pPr>
        <w:pStyle w:val="a4"/>
        <w:tabs>
          <w:tab w:val="clear" w:pos="4153"/>
          <w:tab w:val="clear" w:pos="8306"/>
          <w:tab w:val="left" w:pos="0"/>
        </w:tabs>
        <w:spacing w:line="360" w:lineRule="auto"/>
        <w:ind w:right="-262"/>
        <w:jc w:val="center"/>
        <w:rPr>
          <w:rFonts w:ascii="Tahoma" w:hAnsi="Tahoma" w:cs="Tahoma"/>
          <w:b/>
        </w:rPr>
      </w:pPr>
    </w:p>
    <w:p w:rsidR="00A31049" w:rsidRPr="00F247E1" w:rsidRDefault="00EF0377" w:rsidP="00032611">
      <w:pPr>
        <w:spacing w:line="360" w:lineRule="auto"/>
        <w:rPr>
          <w:rFonts w:ascii="Tahoma" w:hAnsi="Tahoma" w:cs="Tahoma"/>
          <w:spacing w:val="2"/>
          <w:sz w:val="20"/>
        </w:rPr>
      </w:pPr>
      <w:r w:rsidRPr="00F247E1">
        <w:rPr>
          <w:rFonts w:ascii="Tahoma" w:hAnsi="Tahoma" w:cs="Tahoma"/>
          <w:sz w:val="20"/>
        </w:rPr>
        <w:t xml:space="preserve">Δημόσιο Ανοικτό Ηλεκτρονικό </w:t>
      </w:r>
      <w:r w:rsidR="00A37FCF" w:rsidRPr="00F247E1">
        <w:rPr>
          <w:rFonts w:ascii="Tahoma" w:hAnsi="Tahoma" w:cs="Tahoma"/>
          <w:sz w:val="20"/>
        </w:rPr>
        <w:t>Κάτω</w:t>
      </w:r>
      <w:r w:rsidRPr="00F247E1">
        <w:rPr>
          <w:rFonts w:ascii="Tahoma" w:hAnsi="Tahoma" w:cs="Tahoma"/>
          <w:sz w:val="20"/>
        </w:rPr>
        <w:t xml:space="preserve"> </w:t>
      </w:r>
      <w:r w:rsidR="00CA2DDD" w:rsidRPr="00F247E1">
        <w:rPr>
          <w:rFonts w:ascii="Tahoma" w:hAnsi="Tahoma" w:cs="Tahoma"/>
          <w:sz w:val="20"/>
        </w:rPr>
        <w:t>των Ορίων</w:t>
      </w:r>
      <w:r w:rsidRPr="00F247E1">
        <w:rPr>
          <w:rFonts w:ascii="Tahoma" w:hAnsi="Tahoma" w:cs="Tahoma"/>
          <w:sz w:val="20"/>
        </w:rPr>
        <w:t xml:space="preserve"> (</w:t>
      </w:r>
      <w:r w:rsidR="00A37FCF" w:rsidRPr="00F247E1">
        <w:rPr>
          <w:rFonts w:ascii="Tahoma" w:hAnsi="Tahoma" w:cs="Tahoma"/>
          <w:sz w:val="20"/>
        </w:rPr>
        <w:t>τακτικό</w:t>
      </w:r>
      <w:r w:rsidRPr="00F247E1">
        <w:rPr>
          <w:rFonts w:ascii="Tahoma" w:hAnsi="Tahoma" w:cs="Tahoma"/>
          <w:sz w:val="20"/>
        </w:rPr>
        <w:t>) διαγωνισμό γ</w:t>
      </w:r>
      <w:r w:rsidR="00EB425B" w:rsidRPr="00F247E1">
        <w:rPr>
          <w:rFonts w:ascii="Tahoma" w:hAnsi="Tahoma" w:cs="Tahoma"/>
          <w:sz w:val="20"/>
        </w:rPr>
        <w:t>ια την προμήθεια</w:t>
      </w:r>
      <w:r w:rsidR="00EB425B" w:rsidRPr="00F247E1">
        <w:rPr>
          <w:rFonts w:ascii="Tahoma" w:hAnsi="Tahoma" w:cs="Tahoma"/>
          <w:color w:val="FF0000"/>
          <w:sz w:val="20"/>
        </w:rPr>
        <w:t xml:space="preserve"> </w:t>
      </w:r>
      <w:r w:rsidR="00D62496" w:rsidRPr="00E03CF7">
        <w:rPr>
          <w:rFonts w:ascii="Tahoma" w:hAnsi="Tahoma" w:cs="Tahoma"/>
          <w:sz w:val="20"/>
        </w:rPr>
        <w:t>«</w:t>
      </w:r>
      <w:r w:rsidR="00D62496">
        <w:rPr>
          <w:rFonts w:ascii="Tahoma" w:hAnsi="Tahoma" w:cs="Tahoma"/>
          <w:sz w:val="20"/>
        </w:rPr>
        <w:t>Ποικίλος Εξοπλισμός Ηλεκτρονικών Υπολογιστών</w:t>
      </w:r>
      <w:r w:rsidR="00D62496" w:rsidRPr="00E03CF7">
        <w:rPr>
          <w:rFonts w:ascii="Tahoma" w:hAnsi="Tahoma" w:cs="Tahoma"/>
          <w:sz w:val="20"/>
        </w:rPr>
        <w:t xml:space="preserve">» </w:t>
      </w:r>
      <w:r w:rsidR="00D62496" w:rsidRPr="00E03CF7">
        <w:rPr>
          <w:rFonts w:ascii="Tahoma" w:hAnsi="Tahoma" w:cs="Tahoma"/>
          <w:sz w:val="20"/>
          <w:lang w:val="en-US"/>
        </w:rPr>
        <w:t>CPV</w:t>
      </w:r>
      <w:r w:rsidR="00D62496" w:rsidRPr="00E03CF7">
        <w:rPr>
          <w:rFonts w:ascii="Tahoma" w:hAnsi="Tahoma" w:cs="Tahoma"/>
          <w:sz w:val="20"/>
        </w:rPr>
        <w:t xml:space="preserve"> </w:t>
      </w:r>
      <w:r w:rsidR="00D62496" w:rsidRPr="00D62496">
        <w:rPr>
          <w:rFonts w:ascii="Tahoma" w:hAnsi="Tahoma" w:cs="Tahoma"/>
          <w:sz w:val="20"/>
        </w:rPr>
        <w:t>30236000-2</w:t>
      </w:r>
      <w:r w:rsidR="00D62496" w:rsidRPr="00E03CF7">
        <w:rPr>
          <w:rFonts w:ascii="Tahoma" w:hAnsi="Tahoma" w:cs="Tahoma"/>
          <w:sz w:val="20"/>
        </w:rPr>
        <w:t xml:space="preserve">, </w:t>
      </w:r>
      <w:r w:rsidR="00D62496" w:rsidRPr="009F2D16">
        <w:rPr>
          <w:rFonts w:ascii="Tahoma" w:hAnsi="Tahoma" w:cs="Tahoma"/>
          <w:color w:val="000000" w:themeColor="text1"/>
          <w:sz w:val="20"/>
        </w:rPr>
        <w:t xml:space="preserve">για </w:t>
      </w:r>
      <w:r w:rsidR="00D62496" w:rsidRPr="009F2D16">
        <w:rPr>
          <w:rFonts w:ascii="Tahoma" w:hAnsi="Tahoma" w:cs="Tahoma"/>
          <w:bCs/>
          <w:color w:val="000000" w:themeColor="text1"/>
          <w:sz w:val="20"/>
        </w:rPr>
        <w:t xml:space="preserve">τις ανάγκες του </w:t>
      </w:r>
      <w:r w:rsidR="00D62496" w:rsidRPr="009F2D16">
        <w:rPr>
          <w:rFonts w:ascii="Tahoma" w:hAnsi="Tahoma" w:cs="Tahoma"/>
          <w:color w:val="000000" w:themeColor="text1"/>
          <w:sz w:val="20"/>
        </w:rPr>
        <w:t>Γ.Ν. “ΒΕΝΙΖΕΛΕΙΟ”</w:t>
      </w:r>
      <w:r w:rsidR="00D62496" w:rsidRPr="009F2D16">
        <w:rPr>
          <w:rFonts w:ascii="Tahoma" w:hAnsi="Tahoma" w:cs="Tahoma"/>
          <w:bCs/>
          <w:color w:val="000000" w:themeColor="text1"/>
          <w:sz w:val="20"/>
        </w:rPr>
        <w:t>,</w:t>
      </w:r>
      <w:r w:rsidR="00D62496" w:rsidRPr="009F2D16">
        <w:rPr>
          <w:rFonts w:ascii="Tahoma" w:hAnsi="Tahoma" w:cs="Tahoma"/>
          <w:color w:val="000000" w:themeColor="text1"/>
          <w:spacing w:val="8"/>
          <w:sz w:val="20"/>
        </w:rPr>
        <w:t xml:space="preserve"> </w:t>
      </w:r>
      <w:r w:rsidR="00D62496" w:rsidRPr="009F2D16">
        <w:rPr>
          <w:rFonts w:ascii="Tahoma" w:hAnsi="Tahoma" w:cs="Tahoma"/>
          <w:spacing w:val="8"/>
          <w:sz w:val="20"/>
        </w:rPr>
        <w:t xml:space="preserve">για ένα (1) έτος, προϋπολογισμού </w:t>
      </w:r>
      <w:r w:rsidR="00D62496" w:rsidRPr="00D62496">
        <w:rPr>
          <w:rFonts w:ascii="Tahoma" w:hAnsi="Tahoma" w:cs="Tahoma"/>
          <w:spacing w:val="8"/>
          <w:sz w:val="20"/>
        </w:rPr>
        <w:t>57</w:t>
      </w:r>
      <w:r w:rsidR="00D62496" w:rsidRPr="009F2D16">
        <w:rPr>
          <w:rFonts w:ascii="Tahoma" w:hAnsi="Tahoma" w:cs="Tahoma"/>
          <w:spacing w:val="8"/>
          <w:sz w:val="20"/>
        </w:rPr>
        <w:t>.</w:t>
      </w:r>
      <w:r w:rsidR="00D62496" w:rsidRPr="00D62496">
        <w:rPr>
          <w:rFonts w:ascii="Tahoma" w:hAnsi="Tahoma" w:cs="Tahoma"/>
          <w:spacing w:val="8"/>
          <w:sz w:val="20"/>
        </w:rPr>
        <w:t>097</w:t>
      </w:r>
      <w:r w:rsidR="00D62496" w:rsidRPr="009F2D16">
        <w:rPr>
          <w:rFonts w:ascii="Tahoma" w:hAnsi="Tahoma" w:cs="Tahoma"/>
          <w:spacing w:val="8"/>
          <w:sz w:val="20"/>
        </w:rPr>
        <w:t>,</w:t>
      </w:r>
      <w:r w:rsidR="00D62496" w:rsidRPr="00D62496">
        <w:rPr>
          <w:rFonts w:ascii="Tahoma" w:hAnsi="Tahoma" w:cs="Tahoma"/>
          <w:spacing w:val="8"/>
          <w:sz w:val="20"/>
        </w:rPr>
        <w:t>10</w:t>
      </w:r>
      <w:r w:rsidR="00D62496" w:rsidRPr="009F2D16">
        <w:rPr>
          <w:rFonts w:ascii="Tahoma" w:hAnsi="Tahoma" w:cs="Tahoma"/>
          <w:spacing w:val="8"/>
          <w:sz w:val="20"/>
        </w:rPr>
        <w:t>€</w:t>
      </w:r>
      <w:r w:rsidR="00D62496" w:rsidRPr="009F2D16">
        <w:rPr>
          <w:rFonts w:ascii="Tahoma" w:hAnsi="Tahoma" w:cs="Tahoma"/>
          <w:spacing w:val="-2"/>
          <w:w w:val="103"/>
          <w:sz w:val="20"/>
        </w:rPr>
        <w:t xml:space="preserve"> χωρίς Φ.Π.Α.</w:t>
      </w:r>
      <w:r w:rsidR="00D62496" w:rsidRPr="00E03CF7">
        <w:rPr>
          <w:rFonts w:ascii="Tahoma" w:hAnsi="Tahoma" w:cs="Tahoma"/>
          <w:spacing w:val="-2"/>
          <w:w w:val="103"/>
          <w:sz w:val="20"/>
        </w:rPr>
        <w:t xml:space="preserve"> (</w:t>
      </w:r>
      <w:r w:rsidR="00D62496">
        <w:rPr>
          <w:rFonts w:ascii="Tahoma" w:hAnsi="Tahoma" w:cs="Tahoma"/>
          <w:spacing w:val="-2"/>
          <w:w w:val="103"/>
          <w:sz w:val="20"/>
        </w:rPr>
        <w:t>Πενήντα επτά χιλιάδες ενενήντα επτά ευρώ και δέκα λεπτά)</w:t>
      </w:r>
      <w:r w:rsidR="00D62496" w:rsidRPr="00E03CF7">
        <w:rPr>
          <w:rFonts w:ascii="Tahoma" w:hAnsi="Tahoma" w:cs="Tahoma"/>
          <w:spacing w:val="-2"/>
          <w:w w:val="103"/>
          <w:sz w:val="20"/>
        </w:rPr>
        <w:t xml:space="preserve">, </w:t>
      </w:r>
      <w:r w:rsidR="00EB425B" w:rsidRPr="00AE6547">
        <w:rPr>
          <w:rFonts w:ascii="Tahoma" w:hAnsi="Tahoma" w:cs="Tahoma"/>
          <w:sz w:val="20"/>
        </w:rPr>
        <w:t>με κριτήριο κατακύρωσης την πλέον συμφέρουσα</w:t>
      </w:r>
      <w:r w:rsidR="00EB425B" w:rsidRPr="00F247E1">
        <w:rPr>
          <w:rFonts w:ascii="Tahoma" w:hAnsi="Tahoma" w:cs="Tahoma"/>
          <w:sz w:val="20"/>
        </w:rPr>
        <w:t xml:space="preserve"> από οικονομική άποψη προσφορά μόνο βάσει </w:t>
      </w:r>
      <w:r w:rsidR="00EB425B" w:rsidRPr="003325AA">
        <w:rPr>
          <w:rFonts w:ascii="Tahoma" w:hAnsi="Tahoma" w:cs="Tahoma"/>
          <w:sz w:val="20"/>
        </w:rPr>
        <w:t>τιμής</w:t>
      </w:r>
      <w:r w:rsidR="00A31049" w:rsidRPr="003325AA">
        <w:rPr>
          <w:rFonts w:ascii="Tahoma" w:hAnsi="Tahoma" w:cs="Tahoma"/>
          <w:sz w:val="20"/>
        </w:rPr>
        <w:t xml:space="preserve">, </w:t>
      </w:r>
      <w:bookmarkStart w:id="3" w:name="_Hlk523824242"/>
      <w:bookmarkStart w:id="4" w:name="_Hlk523830702"/>
      <w:r w:rsidR="00F247E1" w:rsidRPr="003325AA">
        <w:rPr>
          <w:rFonts w:ascii="Tahoma" w:hAnsi="Tahoma" w:cs="Tahoma"/>
          <w:sz w:val="20"/>
        </w:rPr>
        <w:t>στα πλαίσια του ΠΠΥΦΥ 2015,</w:t>
      </w:r>
      <w:bookmarkEnd w:id="3"/>
      <w:r w:rsidR="00F247E1" w:rsidRPr="003325AA">
        <w:rPr>
          <w:rFonts w:ascii="Tahoma" w:hAnsi="Tahoma" w:cs="Tahoma"/>
          <w:sz w:val="20"/>
        </w:rPr>
        <w:t xml:space="preserve"> </w:t>
      </w:r>
      <w:bookmarkEnd w:id="4"/>
      <w:r w:rsidR="00647719" w:rsidRPr="003325AA">
        <w:rPr>
          <w:rFonts w:ascii="Tahoma" w:hAnsi="Tahoma" w:cs="Tahoma"/>
          <w:sz w:val="20"/>
        </w:rPr>
        <w:t>που</w:t>
      </w:r>
      <w:r w:rsidR="00BA2E08" w:rsidRPr="00F247E1">
        <w:rPr>
          <w:rFonts w:ascii="Tahoma" w:hAnsi="Tahoma" w:cs="Tahoma"/>
          <w:sz w:val="20"/>
        </w:rPr>
        <w:t xml:space="preserve"> </w:t>
      </w:r>
      <w:r w:rsidR="00A31049" w:rsidRPr="00F247E1">
        <w:rPr>
          <w:rFonts w:ascii="Tahoma" w:hAnsi="Tahoma" w:cs="Tahoma"/>
          <w:spacing w:val="1"/>
          <w:sz w:val="20"/>
        </w:rPr>
        <w:t xml:space="preserve"> αναφέρεται στα Παραρτήματα και τα οποία αποτελούν </w:t>
      </w:r>
      <w:r w:rsidR="00A31049" w:rsidRPr="00F247E1">
        <w:rPr>
          <w:rFonts w:ascii="Tahoma" w:hAnsi="Tahoma" w:cs="Tahoma"/>
          <w:spacing w:val="2"/>
          <w:sz w:val="20"/>
        </w:rPr>
        <w:t>αναπόσπαστο μέρος της παρούσης</w:t>
      </w:r>
      <w:r w:rsidR="00032611" w:rsidRPr="00F247E1">
        <w:rPr>
          <w:rFonts w:ascii="Tahoma" w:hAnsi="Tahoma" w:cs="Tahoma"/>
          <w:spacing w:val="2"/>
          <w:sz w:val="20"/>
        </w:rPr>
        <w:t xml:space="preserve"> Διακήρυξης.</w:t>
      </w:r>
      <w:r w:rsidR="00A31049" w:rsidRPr="00F247E1">
        <w:rPr>
          <w:rFonts w:ascii="Tahoma" w:hAnsi="Tahoma" w:cs="Tahoma"/>
          <w:spacing w:val="2"/>
          <w:sz w:val="20"/>
        </w:rPr>
        <w:t xml:space="preserve"> </w:t>
      </w:r>
    </w:p>
    <w:p w:rsidR="00A31049" w:rsidRPr="00F247E1" w:rsidRDefault="00A31049" w:rsidP="00F22818">
      <w:pPr>
        <w:shd w:val="clear" w:color="auto" w:fill="FFFFFF"/>
        <w:tabs>
          <w:tab w:val="left" w:pos="206"/>
        </w:tabs>
        <w:spacing w:line="360" w:lineRule="auto"/>
        <w:ind w:left="10"/>
        <w:rPr>
          <w:rFonts w:ascii="Tahoma" w:hAnsi="Tahoma" w:cs="Tahoma"/>
          <w:spacing w:val="3"/>
          <w:sz w:val="20"/>
        </w:rPr>
      </w:pPr>
    </w:p>
    <w:p w:rsidR="00032611" w:rsidRPr="00F247E1" w:rsidRDefault="00A31049" w:rsidP="00032611">
      <w:pPr>
        <w:shd w:val="clear" w:color="auto" w:fill="FFFFFF"/>
        <w:tabs>
          <w:tab w:val="left" w:pos="206"/>
        </w:tabs>
        <w:spacing w:line="360" w:lineRule="auto"/>
        <w:ind w:left="10"/>
        <w:rPr>
          <w:rFonts w:ascii="Tahoma" w:hAnsi="Tahoma" w:cs="Tahoma"/>
          <w:sz w:val="20"/>
        </w:rPr>
      </w:pPr>
      <w:r w:rsidRPr="00F247E1">
        <w:rPr>
          <w:rFonts w:ascii="Tahoma" w:hAnsi="Tahoma" w:cs="Tahoma"/>
          <w:spacing w:val="3"/>
          <w:sz w:val="20"/>
        </w:rPr>
        <w:t>2-</w:t>
      </w:r>
      <w:r w:rsidRPr="00F247E1">
        <w:rPr>
          <w:rFonts w:ascii="Tahoma" w:hAnsi="Tahoma" w:cs="Tahoma"/>
          <w:b w:val="0"/>
          <w:spacing w:val="3"/>
          <w:sz w:val="20"/>
        </w:rPr>
        <w:t xml:space="preserve"> Η διαδικασία θα πραγματοποιηθεί με χρήση της πλατφόρμας του Εθνικού Συστήματος Ηλεκτρονικών Δημοσίων Συμβάσεων (ΕΣΗΔΗΣ) και της διαδικτυακής πύλης </w:t>
      </w:r>
      <w:hyperlink r:id="rId11" w:history="1">
        <w:r w:rsidRPr="00F247E1">
          <w:rPr>
            <w:rStyle w:val="-"/>
            <w:rFonts w:ascii="Tahoma" w:hAnsi="Tahoma" w:cs="Tahoma"/>
            <w:b w:val="0"/>
            <w:color w:val="auto"/>
            <w:spacing w:val="3"/>
            <w:sz w:val="20"/>
            <w:lang w:val="en-US"/>
          </w:rPr>
          <w:t>www</w:t>
        </w:r>
        <w:r w:rsidRPr="00F247E1">
          <w:rPr>
            <w:rStyle w:val="-"/>
            <w:rFonts w:ascii="Tahoma" w:hAnsi="Tahoma" w:cs="Tahoma"/>
            <w:b w:val="0"/>
            <w:color w:val="auto"/>
            <w:spacing w:val="3"/>
            <w:sz w:val="20"/>
          </w:rPr>
          <w:t>.</w:t>
        </w:r>
        <w:proofErr w:type="spellStart"/>
        <w:r w:rsidRPr="00F247E1">
          <w:rPr>
            <w:rStyle w:val="-"/>
            <w:rFonts w:ascii="Tahoma" w:hAnsi="Tahoma" w:cs="Tahoma"/>
            <w:b w:val="0"/>
            <w:color w:val="auto"/>
            <w:spacing w:val="3"/>
            <w:sz w:val="20"/>
            <w:lang w:val="en-US"/>
          </w:rPr>
          <w:t>promitheus</w:t>
        </w:r>
        <w:proofErr w:type="spellEnd"/>
        <w:r w:rsidRPr="00F247E1">
          <w:rPr>
            <w:rStyle w:val="-"/>
            <w:rFonts w:ascii="Tahoma" w:hAnsi="Tahoma" w:cs="Tahoma"/>
            <w:b w:val="0"/>
            <w:color w:val="auto"/>
            <w:spacing w:val="3"/>
            <w:sz w:val="20"/>
          </w:rPr>
          <w:t>.</w:t>
        </w:r>
        <w:r w:rsidRPr="00F247E1">
          <w:rPr>
            <w:rStyle w:val="-"/>
            <w:rFonts w:ascii="Tahoma" w:hAnsi="Tahoma" w:cs="Tahoma"/>
            <w:b w:val="0"/>
            <w:color w:val="auto"/>
            <w:spacing w:val="3"/>
            <w:sz w:val="20"/>
            <w:lang w:val="en-US"/>
          </w:rPr>
          <w:t>gov</w:t>
        </w:r>
        <w:r w:rsidRPr="00F247E1">
          <w:rPr>
            <w:rStyle w:val="-"/>
            <w:rFonts w:ascii="Tahoma" w:hAnsi="Tahoma" w:cs="Tahoma"/>
            <w:b w:val="0"/>
            <w:color w:val="auto"/>
            <w:spacing w:val="3"/>
            <w:sz w:val="20"/>
          </w:rPr>
          <w:t>.</w:t>
        </w:r>
        <w:r w:rsidRPr="00F247E1">
          <w:rPr>
            <w:rStyle w:val="-"/>
            <w:rFonts w:ascii="Tahoma" w:hAnsi="Tahoma" w:cs="Tahoma"/>
            <w:b w:val="0"/>
            <w:color w:val="auto"/>
            <w:spacing w:val="3"/>
            <w:sz w:val="20"/>
            <w:lang w:val="en-US"/>
          </w:rPr>
          <w:t>gr</w:t>
        </w:r>
      </w:hyperlink>
      <w:r w:rsidRPr="00F247E1">
        <w:rPr>
          <w:rFonts w:ascii="Tahoma" w:hAnsi="Tahoma" w:cs="Tahoma"/>
          <w:b w:val="0"/>
          <w:spacing w:val="3"/>
          <w:sz w:val="20"/>
        </w:rPr>
        <w:t xml:space="preserve"> του συστήματος, ύστερα από</w:t>
      </w:r>
      <w:r w:rsidR="00032611" w:rsidRPr="00F247E1">
        <w:rPr>
          <w:rFonts w:ascii="Tahoma" w:hAnsi="Tahoma" w:cs="Tahoma"/>
          <w:b w:val="0"/>
          <w:spacing w:val="3"/>
          <w:sz w:val="20"/>
        </w:rPr>
        <w:t xml:space="preserve"> κανονική προθεσμία μεγαλύτερη των </w:t>
      </w:r>
      <w:r w:rsidR="007D526D" w:rsidRPr="00F247E1">
        <w:rPr>
          <w:rFonts w:ascii="Tahoma" w:hAnsi="Tahoma" w:cs="Tahoma"/>
          <w:b w:val="0"/>
          <w:spacing w:val="3"/>
          <w:sz w:val="20"/>
          <w:u w:val="single"/>
        </w:rPr>
        <w:t xml:space="preserve">είκοσι δύο </w:t>
      </w:r>
      <w:r w:rsidR="00727E42" w:rsidRPr="00F247E1">
        <w:rPr>
          <w:rFonts w:ascii="Tahoma" w:hAnsi="Tahoma" w:cs="Tahoma"/>
          <w:b w:val="0"/>
          <w:spacing w:val="3"/>
          <w:sz w:val="20"/>
          <w:u w:val="single"/>
        </w:rPr>
        <w:t xml:space="preserve"> </w:t>
      </w:r>
      <w:r w:rsidR="00032611" w:rsidRPr="00F247E1">
        <w:rPr>
          <w:rFonts w:ascii="Tahoma" w:hAnsi="Tahoma" w:cs="Tahoma"/>
          <w:b w:val="0"/>
          <w:spacing w:val="3"/>
          <w:sz w:val="20"/>
          <w:u w:val="single"/>
        </w:rPr>
        <w:t>(</w:t>
      </w:r>
      <w:r w:rsidR="007D526D" w:rsidRPr="00F247E1">
        <w:rPr>
          <w:rFonts w:ascii="Tahoma" w:hAnsi="Tahoma" w:cs="Tahoma"/>
          <w:b w:val="0"/>
          <w:spacing w:val="3"/>
          <w:sz w:val="20"/>
          <w:u w:val="single"/>
        </w:rPr>
        <w:t>22)</w:t>
      </w:r>
      <w:r w:rsidR="00032611" w:rsidRPr="00F247E1">
        <w:rPr>
          <w:rFonts w:ascii="Tahoma" w:hAnsi="Tahoma" w:cs="Tahoma"/>
          <w:b w:val="0"/>
          <w:spacing w:val="3"/>
          <w:sz w:val="20"/>
          <w:u w:val="single"/>
        </w:rPr>
        <w:t xml:space="preserve"> ημερών,</w:t>
      </w:r>
      <w:r w:rsidR="00032611" w:rsidRPr="00F247E1">
        <w:rPr>
          <w:rFonts w:ascii="Tahoma" w:hAnsi="Tahoma" w:cs="Tahoma"/>
          <w:b w:val="0"/>
          <w:spacing w:val="3"/>
          <w:sz w:val="20"/>
        </w:rPr>
        <w:t xml:space="preserve"> από </w:t>
      </w:r>
      <w:r w:rsidR="00032611" w:rsidRPr="00F247E1">
        <w:rPr>
          <w:rFonts w:ascii="Tahoma" w:hAnsi="Tahoma" w:cs="Tahoma"/>
          <w:b w:val="0"/>
          <w:spacing w:val="2"/>
          <w:sz w:val="20"/>
        </w:rPr>
        <w:t xml:space="preserve">την ημερομηνία </w:t>
      </w:r>
      <w:r w:rsidR="009969E5" w:rsidRPr="00F247E1">
        <w:rPr>
          <w:rFonts w:ascii="Tahoma" w:hAnsi="Tahoma" w:cs="Tahoma"/>
          <w:b w:val="0"/>
          <w:spacing w:val="2"/>
          <w:sz w:val="20"/>
        </w:rPr>
        <w:t xml:space="preserve">δημοσίευσης </w:t>
      </w:r>
      <w:r w:rsidR="007D526D" w:rsidRPr="00F247E1">
        <w:rPr>
          <w:rFonts w:ascii="Tahoma" w:hAnsi="Tahoma" w:cs="Tahoma"/>
          <w:b w:val="0"/>
          <w:spacing w:val="2"/>
          <w:sz w:val="20"/>
        </w:rPr>
        <w:t xml:space="preserve">στο </w:t>
      </w:r>
      <w:r w:rsidR="007D526D" w:rsidRPr="00F247E1">
        <w:rPr>
          <w:rFonts w:ascii="Tahoma" w:hAnsi="Tahoma" w:cs="Tahoma"/>
          <w:b w:val="0"/>
          <w:spacing w:val="-2"/>
          <w:sz w:val="20"/>
        </w:rPr>
        <w:t>Κ.Η.Μ.ΔΗ.Σ</w:t>
      </w:r>
      <w:r w:rsidR="00032611" w:rsidRPr="00F247E1">
        <w:rPr>
          <w:rFonts w:ascii="Tahoma" w:hAnsi="Tahoma" w:cs="Tahoma"/>
          <w:b w:val="0"/>
          <w:spacing w:val="2"/>
          <w:sz w:val="20"/>
        </w:rPr>
        <w:t xml:space="preserve"> της περίληψης της διακήρυξης αυτής (ως αναλυτικά αναφέρεται στα Παραρτήματα) και της δημοσίευσης περίληψης της διακήρυξης αυτής στον Ελληνικό τύπο, σύμφωνα με τα οριζόμενα στο άρθρο 10 της Υ.Α. Π1/2390/2013. </w:t>
      </w:r>
      <w:r w:rsidR="00032611" w:rsidRPr="00F247E1">
        <w:rPr>
          <w:rFonts w:ascii="Tahoma" w:hAnsi="Tahoma" w:cs="Tahoma"/>
          <w:sz w:val="20"/>
        </w:rPr>
        <w:t xml:space="preserve"> </w:t>
      </w:r>
    </w:p>
    <w:p w:rsidR="00A31049" w:rsidRPr="00F247E1" w:rsidRDefault="00A31049" w:rsidP="00F22818">
      <w:pPr>
        <w:shd w:val="clear" w:color="auto" w:fill="FFFFFF"/>
        <w:tabs>
          <w:tab w:val="left" w:pos="206"/>
        </w:tabs>
        <w:spacing w:line="360" w:lineRule="auto"/>
        <w:ind w:left="10"/>
        <w:rPr>
          <w:rFonts w:ascii="Tahoma" w:hAnsi="Tahoma" w:cs="Tahoma"/>
          <w:b w:val="0"/>
          <w:spacing w:val="2"/>
          <w:sz w:val="20"/>
        </w:rPr>
      </w:pPr>
      <w:r w:rsidRPr="00F247E1">
        <w:rPr>
          <w:rFonts w:ascii="Tahoma" w:hAnsi="Tahoma" w:cs="Tahoma"/>
          <w:b w:val="0"/>
          <w:spacing w:val="2"/>
          <w:sz w:val="20"/>
        </w:rPr>
        <w:t xml:space="preserve">(ως αναλυτικά αναφέρεται στα Παραρτήματα). </w:t>
      </w:r>
    </w:p>
    <w:p w:rsidR="00647719" w:rsidRPr="00F247E1" w:rsidRDefault="00647719" w:rsidP="00F22818">
      <w:pPr>
        <w:shd w:val="clear" w:color="auto" w:fill="FFFFFF"/>
        <w:tabs>
          <w:tab w:val="left" w:pos="206"/>
        </w:tabs>
        <w:spacing w:line="360" w:lineRule="auto"/>
        <w:ind w:left="10"/>
        <w:rPr>
          <w:rFonts w:ascii="Tahoma" w:hAnsi="Tahoma" w:cs="Tahoma"/>
          <w:b w:val="0"/>
          <w:spacing w:val="2"/>
          <w:sz w:val="20"/>
        </w:rPr>
      </w:pPr>
    </w:p>
    <w:p w:rsidR="00A31049" w:rsidRPr="00F247E1" w:rsidRDefault="00A31049" w:rsidP="00F22818">
      <w:pPr>
        <w:spacing w:line="360" w:lineRule="auto"/>
        <w:rPr>
          <w:rFonts w:ascii="Tahoma" w:hAnsi="Tahoma" w:cs="Tahoma"/>
          <w:sz w:val="20"/>
        </w:rPr>
      </w:pPr>
      <w:r w:rsidRPr="00F247E1">
        <w:rPr>
          <w:rFonts w:ascii="Tahoma" w:hAnsi="Tahoma" w:cs="Tahoma"/>
          <w:sz w:val="20"/>
        </w:rPr>
        <w:t xml:space="preserve">3- ΤΟΠΟΣ – ΧΡΟΝΟΣ ΔΙΕΝΕΡΓΕΙΑΣ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126"/>
        <w:gridCol w:w="2126"/>
        <w:gridCol w:w="1985"/>
        <w:gridCol w:w="1984"/>
      </w:tblGrid>
      <w:tr w:rsidR="00C952A4" w:rsidRPr="00F247E1" w:rsidTr="00EB29A1">
        <w:trPr>
          <w:trHeight w:val="1411"/>
        </w:trPr>
        <w:tc>
          <w:tcPr>
            <w:tcW w:w="2269" w:type="dxa"/>
          </w:tcPr>
          <w:p w:rsidR="00C952A4" w:rsidRPr="00F247E1" w:rsidRDefault="00C952A4" w:rsidP="00F22818">
            <w:pPr>
              <w:pStyle w:val="a4"/>
              <w:tabs>
                <w:tab w:val="clear" w:pos="4153"/>
                <w:tab w:val="clear" w:pos="8306"/>
              </w:tabs>
              <w:spacing w:line="360" w:lineRule="auto"/>
              <w:rPr>
                <w:rFonts w:ascii="Tahoma" w:hAnsi="Tahoma" w:cs="Tahoma"/>
                <w:position w:val="-18"/>
              </w:rPr>
            </w:pPr>
            <w:r w:rsidRPr="00F247E1">
              <w:rPr>
                <w:rFonts w:ascii="Tahoma" w:hAnsi="Tahoma" w:cs="Tahoma"/>
                <w:position w:val="-18"/>
              </w:rPr>
              <w:t>ΔΙΑΔΙΚΤΥΑΚΟΣ ΤΟΠΟΣ ΥΠΟΒΟΛΗΣ ΠΡΟΣΦΟΡΑΣ</w:t>
            </w:r>
          </w:p>
        </w:tc>
        <w:tc>
          <w:tcPr>
            <w:tcW w:w="2126" w:type="dxa"/>
          </w:tcPr>
          <w:p w:rsidR="00C952A4" w:rsidRPr="00F247E1" w:rsidRDefault="00C952A4" w:rsidP="00F22818">
            <w:pPr>
              <w:pStyle w:val="a4"/>
              <w:tabs>
                <w:tab w:val="clear" w:pos="4153"/>
                <w:tab w:val="clear" w:pos="8306"/>
              </w:tabs>
              <w:spacing w:line="360" w:lineRule="auto"/>
              <w:rPr>
                <w:rFonts w:ascii="Tahoma" w:hAnsi="Tahoma" w:cs="Tahoma"/>
                <w:position w:val="-18"/>
              </w:rPr>
            </w:pPr>
            <w:r w:rsidRPr="00F247E1">
              <w:rPr>
                <w:rFonts w:ascii="Tahoma" w:hAnsi="Tahoma" w:cs="Tahoma"/>
                <w:position w:val="-18"/>
              </w:rPr>
              <w:t xml:space="preserve">ΗΜΕΡΟΜΗΝΙΑ ΑΝΑΡΤΗΣΗΣ ΣΤΗΝ ΔΙΑΔΙΚΤΥΑΚΗ ΠΥΛΗ </w:t>
            </w:r>
          </w:p>
          <w:p w:rsidR="00C952A4" w:rsidRPr="00F247E1" w:rsidRDefault="00C952A4" w:rsidP="00F22818">
            <w:pPr>
              <w:pStyle w:val="a4"/>
              <w:tabs>
                <w:tab w:val="clear" w:pos="4153"/>
                <w:tab w:val="clear" w:pos="8306"/>
              </w:tabs>
              <w:spacing w:line="360" w:lineRule="auto"/>
              <w:rPr>
                <w:rFonts w:ascii="Tahoma" w:hAnsi="Tahoma" w:cs="Tahoma"/>
                <w:position w:val="-18"/>
              </w:rPr>
            </w:pPr>
            <w:r w:rsidRPr="00F247E1">
              <w:rPr>
                <w:rFonts w:ascii="Tahoma" w:hAnsi="Tahoma" w:cs="Tahoma"/>
                <w:position w:val="-18"/>
              </w:rPr>
              <w:t>ΤΟΥ Ε.Σ.Η.Δ.Η.Σ.</w:t>
            </w:r>
          </w:p>
        </w:tc>
        <w:tc>
          <w:tcPr>
            <w:tcW w:w="2126" w:type="dxa"/>
          </w:tcPr>
          <w:p w:rsidR="00C952A4" w:rsidRPr="00F247E1" w:rsidRDefault="00C952A4" w:rsidP="00F22818">
            <w:pPr>
              <w:pStyle w:val="a4"/>
              <w:tabs>
                <w:tab w:val="clear" w:pos="4153"/>
                <w:tab w:val="clear" w:pos="8306"/>
              </w:tabs>
              <w:spacing w:line="360" w:lineRule="auto"/>
              <w:rPr>
                <w:rFonts w:ascii="Tahoma" w:hAnsi="Tahoma" w:cs="Tahoma"/>
                <w:position w:val="-28"/>
              </w:rPr>
            </w:pPr>
            <w:r w:rsidRPr="00F247E1">
              <w:rPr>
                <w:rFonts w:ascii="Tahoma" w:hAnsi="Tahoma" w:cs="Tahoma"/>
                <w:position w:val="-28"/>
              </w:rPr>
              <w:t>ΗΜΕΡΟΜΗΝΙΑ ΕΝΑΡΞΗΣ ΥΠΟΒΟΛΗΣ ΠΡΟΣΦΟΡΩΝ ΣΤΗΝ ΗΛΕΚΤΡΟΝΙΚΗ ΠΛΑΤΦΟΡΜΑ</w:t>
            </w:r>
          </w:p>
        </w:tc>
        <w:tc>
          <w:tcPr>
            <w:tcW w:w="1985" w:type="dxa"/>
          </w:tcPr>
          <w:p w:rsidR="00C952A4" w:rsidRPr="00F247E1" w:rsidRDefault="00C952A4" w:rsidP="00F22818">
            <w:pPr>
              <w:pStyle w:val="a4"/>
              <w:tabs>
                <w:tab w:val="clear" w:pos="4153"/>
                <w:tab w:val="clear" w:pos="8306"/>
              </w:tabs>
              <w:spacing w:line="360" w:lineRule="auto"/>
              <w:rPr>
                <w:rFonts w:ascii="Tahoma" w:hAnsi="Tahoma" w:cs="Tahoma"/>
                <w:position w:val="-28"/>
                <w:lang w:val="en-US"/>
              </w:rPr>
            </w:pPr>
            <w:r w:rsidRPr="00F247E1">
              <w:rPr>
                <w:rFonts w:ascii="Tahoma" w:hAnsi="Tahoma" w:cs="Tahoma"/>
                <w:position w:val="-28"/>
              </w:rPr>
              <w:t xml:space="preserve">ΚΑΤΑΛΗΚΤΙΚΗ ΗΜΕΡΟΜΗΝΙΑ </w:t>
            </w:r>
          </w:p>
          <w:p w:rsidR="00C952A4" w:rsidRPr="00F247E1" w:rsidRDefault="00C952A4" w:rsidP="007E4666">
            <w:pPr>
              <w:pStyle w:val="a4"/>
              <w:tabs>
                <w:tab w:val="clear" w:pos="4153"/>
                <w:tab w:val="clear" w:pos="8306"/>
              </w:tabs>
              <w:spacing w:line="360" w:lineRule="auto"/>
              <w:rPr>
                <w:rFonts w:ascii="Tahoma" w:hAnsi="Tahoma" w:cs="Tahoma"/>
                <w:position w:val="-28"/>
              </w:rPr>
            </w:pPr>
            <w:r w:rsidRPr="00F247E1">
              <w:rPr>
                <w:rFonts w:ascii="Tahoma" w:hAnsi="Tahoma" w:cs="Tahoma"/>
                <w:position w:val="-28"/>
              </w:rPr>
              <w:t>ΥΠΟΒΟΛΗΣ ΠΡΟΣΦΟΡΩΝ</w:t>
            </w:r>
          </w:p>
        </w:tc>
        <w:tc>
          <w:tcPr>
            <w:tcW w:w="1984" w:type="dxa"/>
          </w:tcPr>
          <w:p w:rsidR="00C952A4" w:rsidRPr="00F247E1" w:rsidRDefault="00C952A4" w:rsidP="00F22818">
            <w:pPr>
              <w:pStyle w:val="a4"/>
              <w:tabs>
                <w:tab w:val="clear" w:pos="4153"/>
                <w:tab w:val="clear" w:pos="8306"/>
              </w:tabs>
              <w:spacing w:line="360" w:lineRule="auto"/>
              <w:rPr>
                <w:rFonts w:ascii="Tahoma" w:hAnsi="Tahoma" w:cs="Tahoma"/>
                <w:position w:val="-28"/>
              </w:rPr>
            </w:pPr>
            <w:r w:rsidRPr="00F247E1">
              <w:rPr>
                <w:rFonts w:ascii="Tahoma" w:hAnsi="Tahoma" w:cs="Tahoma"/>
                <w:position w:val="-28"/>
              </w:rPr>
              <w:t>ΗΜΕΡΟΜΗΝΙΑ ΗΛΕΚΤΡΟΝΙΚΗΣ ΑΠΟΣΦΡΑΓΙΣΗΣ ΠΡΟΣΦΟΡΩΝ</w:t>
            </w:r>
          </w:p>
        </w:tc>
      </w:tr>
      <w:tr w:rsidR="0032217C" w:rsidRPr="00F247E1" w:rsidTr="00B4063A">
        <w:trPr>
          <w:trHeight w:val="940"/>
        </w:trPr>
        <w:tc>
          <w:tcPr>
            <w:tcW w:w="2269" w:type="dxa"/>
          </w:tcPr>
          <w:p w:rsidR="0032217C" w:rsidRPr="00F247E1" w:rsidRDefault="0032217C" w:rsidP="0032217C">
            <w:pPr>
              <w:pStyle w:val="a4"/>
              <w:tabs>
                <w:tab w:val="clear" w:pos="4153"/>
                <w:tab w:val="clear" w:pos="8306"/>
              </w:tabs>
              <w:spacing w:line="360" w:lineRule="auto"/>
              <w:rPr>
                <w:rFonts w:ascii="Tahoma" w:hAnsi="Tahoma" w:cs="Tahoma"/>
                <w:b/>
                <w:spacing w:val="-3"/>
              </w:rPr>
            </w:pPr>
            <w:r w:rsidRPr="00F247E1">
              <w:rPr>
                <w:rFonts w:ascii="Tahoma" w:hAnsi="Tahoma" w:cs="Tahoma"/>
                <w:b/>
                <w:spacing w:val="-3"/>
              </w:rPr>
              <w:t xml:space="preserve">Διαδικτυακή πύλη </w:t>
            </w:r>
            <w:hyperlink r:id="rId12" w:history="1">
              <w:r w:rsidRPr="00F247E1">
                <w:rPr>
                  <w:rStyle w:val="-"/>
                  <w:rFonts w:ascii="Tahoma" w:hAnsi="Tahoma" w:cs="Tahoma"/>
                  <w:b/>
                  <w:color w:val="auto"/>
                  <w:spacing w:val="-3"/>
                  <w:lang w:val="en-US"/>
                </w:rPr>
                <w:t>www</w:t>
              </w:r>
              <w:r w:rsidRPr="00F247E1">
                <w:rPr>
                  <w:rStyle w:val="-"/>
                  <w:rFonts w:ascii="Tahoma" w:hAnsi="Tahoma" w:cs="Tahoma"/>
                  <w:b/>
                  <w:color w:val="auto"/>
                  <w:spacing w:val="-3"/>
                </w:rPr>
                <w:t>.</w:t>
              </w:r>
              <w:proofErr w:type="spellStart"/>
              <w:r w:rsidRPr="00F247E1">
                <w:rPr>
                  <w:rStyle w:val="-"/>
                  <w:rFonts w:ascii="Tahoma" w:hAnsi="Tahoma" w:cs="Tahoma"/>
                  <w:b/>
                  <w:color w:val="auto"/>
                  <w:spacing w:val="-3"/>
                  <w:lang w:val="en-US"/>
                </w:rPr>
                <w:t>promitheus</w:t>
              </w:r>
              <w:proofErr w:type="spellEnd"/>
              <w:r w:rsidRPr="00F247E1">
                <w:rPr>
                  <w:rStyle w:val="-"/>
                  <w:rFonts w:ascii="Tahoma" w:hAnsi="Tahoma" w:cs="Tahoma"/>
                  <w:b/>
                  <w:color w:val="auto"/>
                  <w:spacing w:val="-3"/>
                </w:rPr>
                <w:t>.</w:t>
              </w:r>
              <w:r w:rsidRPr="00F247E1">
                <w:rPr>
                  <w:rStyle w:val="-"/>
                  <w:rFonts w:ascii="Tahoma" w:hAnsi="Tahoma" w:cs="Tahoma"/>
                  <w:b/>
                  <w:color w:val="auto"/>
                  <w:spacing w:val="-3"/>
                  <w:lang w:val="en-US"/>
                </w:rPr>
                <w:t>gov</w:t>
              </w:r>
              <w:r w:rsidRPr="00F247E1">
                <w:rPr>
                  <w:rStyle w:val="-"/>
                  <w:rFonts w:ascii="Tahoma" w:hAnsi="Tahoma" w:cs="Tahoma"/>
                  <w:b/>
                  <w:color w:val="auto"/>
                  <w:spacing w:val="-3"/>
                </w:rPr>
                <w:t>.</w:t>
              </w:r>
              <w:r w:rsidRPr="00F247E1">
                <w:rPr>
                  <w:rStyle w:val="-"/>
                  <w:rFonts w:ascii="Tahoma" w:hAnsi="Tahoma" w:cs="Tahoma"/>
                  <w:b/>
                  <w:color w:val="auto"/>
                  <w:spacing w:val="-3"/>
                  <w:lang w:val="en-US"/>
                </w:rPr>
                <w:t>gr</w:t>
              </w:r>
            </w:hyperlink>
            <w:r w:rsidRPr="00F247E1">
              <w:rPr>
                <w:rFonts w:ascii="Tahoma" w:hAnsi="Tahoma" w:cs="Tahoma"/>
                <w:b/>
                <w:spacing w:val="-3"/>
              </w:rPr>
              <w:t xml:space="preserve"> </w:t>
            </w:r>
          </w:p>
          <w:p w:rsidR="0032217C" w:rsidRPr="00F247E1" w:rsidRDefault="0032217C" w:rsidP="0032217C">
            <w:pPr>
              <w:pStyle w:val="a4"/>
              <w:tabs>
                <w:tab w:val="clear" w:pos="4153"/>
                <w:tab w:val="clear" w:pos="8306"/>
              </w:tabs>
              <w:spacing w:line="360" w:lineRule="auto"/>
              <w:rPr>
                <w:rFonts w:ascii="Tahoma" w:hAnsi="Tahoma" w:cs="Tahoma"/>
                <w:b/>
                <w:spacing w:val="-3"/>
              </w:rPr>
            </w:pPr>
            <w:r w:rsidRPr="00F247E1">
              <w:rPr>
                <w:rFonts w:ascii="Tahoma" w:hAnsi="Tahoma" w:cs="Tahoma"/>
                <w:b/>
                <w:spacing w:val="-3"/>
              </w:rPr>
              <w:t xml:space="preserve">του Ε.Σ.Η.Δ.Η.Σ. </w:t>
            </w:r>
          </w:p>
        </w:tc>
        <w:tc>
          <w:tcPr>
            <w:tcW w:w="2126" w:type="dxa"/>
          </w:tcPr>
          <w:p w:rsidR="0032217C" w:rsidRPr="0032217C" w:rsidRDefault="0032217C" w:rsidP="0032217C">
            <w:pPr>
              <w:spacing w:line="360" w:lineRule="auto"/>
              <w:rPr>
                <w:rFonts w:ascii="Tahoma" w:hAnsi="Tahoma" w:cs="Tahoma"/>
                <w:sz w:val="20"/>
              </w:rPr>
            </w:pPr>
            <w:r w:rsidRPr="0032217C">
              <w:rPr>
                <w:rFonts w:ascii="Tahoma" w:hAnsi="Tahoma" w:cs="Tahoma"/>
                <w:sz w:val="20"/>
              </w:rPr>
              <w:t>20 ΔΕΚΕΜΒΡΙΟΥ 2018 ΗΜΕΡΑ ΠΕΜΠΤΗ</w:t>
            </w:r>
          </w:p>
          <w:p w:rsidR="0032217C" w:rsidRPr="0032217C" w:rsidRDefault="0032217C" w:rsidP="0032217C">
            <w:pPr>
              <w:spacing w:line="360" w:lineRule="auto"/>
              <w:rPr>
                <w:rFonts w:ascii="Tahoma" w:hAnsi="Tahoma" w:cs="Tahoma"/>
                <w:sz w:val="20"/>
              </w:rPr>
            </w:pPr>
            <w:r w:rsidRPr="0032217C">
              <w:rPr>
                <w:rFonts w:ascii="Tahoma" w:hAnsi="Tahoma" w:cs="Tahoma"/>
                <w:sz w:val="20"/>
              </w:rPr>
              <w:t xml:space="preserve">Ώρα 15:00 μ.μ. </w:t>
            </w:r>
          </w:p>
        </w:tc>
        <w:tc>
          <w:tcPr>
            <w:tcW w:w="2126" w:type="dxa"/>
          </w:tcPr>
          <w:p w:rsidR="0032217C" w:rsidRPr="0032217C" w:rsidRDefault="0032217C" w:rsidP="0032217C">
            <w:pPr>
              <w:spacing w:line="360" w:lineRule="auto"/>
              <w:rPr>
                <w:rFonts w:ascii="Tahoma" w:hAnsi="Tahoma" w:cs="Tahoma"/>
                <w:sz w:val="20"/>
              </w:rPr>
            </w:pPr>
            <w:r w:rsidRPr="0032217C">
              <w:rPr>
                <w:rFonts w:ascii="Tahoma" w:hAnsi="Tahoma" w:cs="Tahoma"/>
                <w:sz w:val="20"/>
              </w:rPr>
              <w:t>20 ΔΕΚΕΜΒΡΙΟΥ 2018 ΗΜΕΡΑ ΠΕΜΠΤΗ</w:t>
            </w:r>
          </w:p>
          <w:p w:rsidR="0032217C" w:rsidRPr="0032217C" w:rsidRDefault="0032217C" w:rsidP="0032217C">
            <w:pPr>
              <w:spacing w:line="360" w:lineRule="auto"/>
              <w:rPr>
                <w:rFonts w:ascii="Tahoma" w:hAnsi="Tahoma" w:cs="Tahoma"/>
                <w:sz w:val="20"/>
              </w:rPr>
            </w:pPr>
            <w:r w:rsidRPr="0032217C">
              <w:rPr>
                <w:rFonts w:ascii="Tahoma" w:hAnsi="Tahoma" w:cs="Tahoma"/>
                <w:sz w:val="20"/>
              </w:rPr>
              <w:t xml:space="preserve">Ώρα 15:00 μ.μ. </w:t>
            </w:r>
          </w:p>
        </w:tc>
        <w:tc>
          <w:tcPr>
            <w:tcW w:w="1985" w:type="dxa"/>
          </w:tcPr>
          <w:p w:rsidR="0032217C" w:rsidRPr="0032217C" w:rsidRDefault="0032217C" w:rsidP="0032217C">
            <w:pPr>
              <w:pStyle w:val="a4"/>
              <w:tabs>
                <w:tab w:val="clear" w:pos="4153"/>
                <w:tab w:val="clear" w:pos="8306"/>
              </w:tabs>
              <w:spacing w:line="360" w:lineRule="auto"/>
              <w:rPr>
                <w:rFonts w:ascii="Tahoma" w:hAnsi="Tahoma" w:cs="Tahoma"/>
                <w:b/>
                <w:spacing w:val="-3"/>
              </w:rPr>
            </w:pPr>
            <w:r w:rsidRPr="0032217C">
              <w:rPr>
                <w:rFonts w:ascii="Tahoma" w:hAnsi="Tahoma" w:cs="Tahoma"/>
                <w:b/>
                <w:spacing w:val="-3"/>
              </w:rPr>
              <w:t>15 ΙΑΝΟΥΑΡΙΟΥ 2019 ΗΜΕΡΑ ΤΡΙΤΗ</w:t>
            </w:r>
          </w:p>
          <w:p w:rsidR="0032217C" w:rsidRPr="0032217C" w:rsidRDefault="0032217C" w:rsidP="0032217C">
            <w:pPr>
              <w:pStyle w:val="a4"/>
              <w:tabs>
                <w:tab w:val="clear" w:pos="4153"/>
                <w:tab w:val="clear" w:pos="8306"/>
              </w:tabs>
              <w:spacing w:line="360" w:lineRule="auto"/>
              <w:rPr>
                <w:rFonts w:ascii="Tahoma" w:hAnsi="Tahoma" w:cs="Tahoma"/>
                <w:b/>
                <w:spacing w:val="-3"/>
              </w:rPr>
            </w:pPr>
            <w:r w:rsidRPr="0032217C">
              <w:rPr>
                <w:rFonts w:ascii="Tahoma" w:hAnsi="Tahoma" w:cs="Tahoma"/>
                <w:b/>
                <w:spacing w:val="-3"/>
              </w:rPr>
              <w:t>Ώρα 15.00 μμ</w:t>
            </w:r>
          </w:p>
        </w:tc>
        <w:tc>
          <w:tcPr>
            <w:tcW w:w="1984" w:type="dxa"/>
            <w:shd w:val="clear" w:color="auto" w:fill="auto"/>
          </w:tcPr>
          <w:p w:rsidR="0032217C" w:rsidRPr="0032217C" w:rsidRDefault="0032217C" w:rsidP="0032217C">
            <w:pPr>
              <w:pStyle w:val="a4"/>
              <w:tabs>
                <w:tab w:val="clear" w:pos="4153"/>
                <w:tab w:val="clear" w:pos="8306"/>
              </w:tabs>
              <w:spacing w:line="360" w:lineRule="auto"/>
              <w:rPr>
                <w:rFonts w:ascii="Tahoma" w:hAnsi="Tahoma" w:cs="Tahoma"/>
                <w:b/>
                <w:spacing w:val="-3"/>
              </w:rPr>
            </w:pPr>
            <w:r>
              <w:rPr>
                <w:rFonts w:ascii="Tahoma" w:hAnsi="Tahoma" w:cs="Tahoma"/>
                <w:b/>
                <w:spacing w:val="-3"/>
              </w:rPr>
              <w:t>2</w:t>
            </w:r>
            <w:r w:rsidRPr="0032217C">
              <w:rPr>
                <w:rFonts w:ascii="Tahoma" w:hAnsi="Tahoma" w:cs="Tahoma"/>
                <w:b/>
                <w:spacing w:val="-3"/>
              </w:rPr>
              <w:t xml:space="preserve">1 </w:t>
            </w:r>
            <w:r>
              <w:rPr>
                <w:rFonts w:ascii="Tahoma" w:hAnsi="Tahoma" w:cs="Tahoma"/>
                <w:b/>
                <w:spacing w:val="-3"/>
              </w:rPr>
              <w:t>ΙΑΝΟΥΑΡΙΟΥ</w:t>
            </w:r>
            <w:r w:rsidRPr="0032217C">
              <w:rPr>
                <w:rFonts w:ascii="Tahoma" w:hAnsi="Tahoma" w:cs="Tahoma"/>
                <w:b/>
                <w:spacing w:val="-3"/>
              </w:rPr>
              <w:t xml:space="preserve"> 201</w:t>
            </w:r>
            <w:r>
              <w:rPr>
                <w:rFonts w:ascii="Tahoma" w:hAnsi="Tahoma" w:cs="Tahoma"/>
                <w:b/>
                <w:spacing w:val="-3"/>
              </w:rPr>
              <w:t>9</w:t>
            </w:r>
          </w:p>
          <w:p w:rsidR="0032217C" w:rsidRPr="0032217C" w:rsidRDefault="0032217C" w:rsidP="0032217C">
            <w:pPr>
              <w:pStyle w:val="a4"/>
              <w:tabs>
                <w:tab w:val="clear" w:pos="4153"/>
                <w:tab w:val="clear" w:pos="8306"/>
              </w:tabs>
              <w:spacing w:line="360" w:lineRule="auto"/>
              <w:rPr>
                <w:rFonts w:ascii="Tahoma" w:hAnsi="Tahoma" w:cs="Tahoma"/>
                <w:b/>
                <w:spacing w:val="-3"/>
              </w:rPr>
            </w:pPr>
            <w:r w:rsidRPr="0032217C">
              <w:rPr>
                <w:rFonts w:ascii="Tahoma" w:hAnsi="Tahoma" w:cs="Tahoma"/>
                <w:b/>
                <w:spacing w:val="-3"/>
              </w:rPr>
              <w:t xml:space="preserve">ΗΜΕΡΑ </w:t>
            </w:r>
            <w:r>
              <w:rPr>
                <w:rFonts w:ascii="Tahoma" w:hAnsi="Tahoma" w:cs="Tahoma"/>
                <w:b/>
                <w:spacing w:val="-3"/>
              </w:rPr>
              <w:t>ΔΕΥΤΕΡΑ</w:t>
            </w:r>
            <w:r w:rsidRPr="0032217C">
              <w:rPr>
                <w:rFonts w:ascii="Tahoma" w:hAnsi="Tahoma" w:cs="Tahoma"/>
                <w:b/>
                <w:spacing w:val="-3"/>
              </w:rPr>
              <w:t xml:space="preserve"> </w:t>
            </w:r>
          </w:p>
          <w:p w:rsidR="0032217C" w:rsidRPr="0032217C" w:rsidRDefault="0032217C" w:rsidP="0032217C">
            <w:pPr>
              <w:pStyle w:val="a4"/>
              <w:tabs>
                <w:tab w:val="clear" w:pos="4153"/>
                <w:tab w:val="clear" w:pos="8306"/>
              </w:tabs>
              <w:spacing w:line="360" w:lineRule="auto"/>
              <w:rPr>
                <w:rFonts w:ascii="Tahoma" w:hAnsi="Tahoma" w:cs="Tahoma"/>
              </w:rPr>
            </w:pPr>
            <w:r w:rsidRPr="0032217C">
              <w:rPr>
                <w:rFonts w:ascii="Tahoma" w:hAnsi="Tahoma" w:cs="Tahoma"/>
                <w:b/>
                <w:spacing w:val="-3"/>
              </w:rPr>
              <w:t>ΩΡΑ 10.30 π.μ.</w:t>
            </w:r>
          </w:p>
        </w:tc>
      </w:tr>
    </w:tbl>
    <w:p w:rsidR="00A31049" w:rsidRPr="00F247E1" w:rsidRDefault="00A31049" w:rsidP="0064639B">
      <w:pPr>
        <w:shd w:val="clear" w:color="auto" w:fill="FFFFFF"/>
        <w:spacing w:before="178" w:line="360" w:lineRule="auto"/>
        <w:ind w:left="11" w:right="132"/>
        <w:rPr>
          <w:rFonts w:ascii="Tahoma" w:hAnsi="Tahoma" w:cs="Tahoma"/>
          <w:spacing w:val="6"/>
          <w:sz w:val="20"/>
          <w:u w:val="single"/>
        </w:rPr>
      </w:pPr>
      <w:r w:rsidRPr="00F247E1">
        <w:rPr>
          <w:rFonts w:ascii="Tahoma" w:hAnsi="Tahoma" w:cs="Tahoma"/>
          <w:spacing w:val="6"/>
          <w:sz w:val="20"/>
          <w:u w:val="single"/>
        </w:rPr>
        <w:t>Μετά την παρέλευση της καταληκτικής ημερομηνίας και ώρας υποβολής προ</w:t>
      </w:r>
      <w:r w:rsidR="00836ABF" w:rsidRPr="00F247E1">
        <w:rPr>
          <w:rFonts w:ascii="Tahoma" w:hAnsi="Tahoma" w:cs="Tahoma"/>
          <w:spacing w:val="6"/>
          <w:sz w:val="20"/>
          <w:u w:val="single"/>
        </w:rPr>
        <w:t>σ</w:t>
      </w:r>
      <w:r w:rsidRPr="00F247E1">
        <w:rPr>
          <w:rFonts w:ascii="Tahoma" w:hAnsi="Tahoma" w:cs="Tahoma"/>
          <w:spacing w:val="6"/>
          <w:sz w:val="20"/>
          <w:u w:val="single"/>
        </w:rPr>
        <w:t xml:space="preserve">φορών δεν υπάρχει η δυνατότητα υποβολής προσφοράς στο σύστημα.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παρ.3 του άρθρου 6 του Ν. 4155/2013 και το άρθρο 6 </w:t>
      </w:r>
      <w:r w:rsidR="00C36A66" w:rsidRPr="00F247E1">
        <w:rPr>
          <w:rFonts w:ascii="Tahoma" w:hAnsi="Tahoma" w:cs="Tahoma"/>
          <w:spacing w:val="6"/>
          <w:sz w:val="20"/>
          <w:u w:val="single"/>
        </w:rPr>
        <w:t>τ</w:t>
      </w:r>
      <w:r w:rsidRPr="00F247E1">
        <w:rPr>
          <w:rFonts w:ascii="Tahoma" w:hAnsi="Tahoma" w:cs="Tahoma"/>
          <w:spacing w:val="6"/>
          <w:sz w:val="20"/>
          <w:u w:val="single"/>
        </w:rPr>
        <w:t xml:space="preserve">ης Υ.Α. Π1/2390/2013 «Τεχνικές λεπτομέρειες και διαδικασίες λειτουργίας του Εθνικού Συστήματος Ηλεκτρονικών Δημοσίων Συμβάσεων (Ε.Σ.Η.ΔΗ.Σ.). Η αποσφράγιση των προσφορών γίνεται, όπως περιγράφεται στο </w:t>
      </w:r>
      <w:r w:rsidRPr="00F247E1">
        <w:rPr>
          <w:rFonts w:ascii="Tahoma" w:hAnsi="Tahoma" w:cs="Tahoma"/>
          <w:spacing w:val="6"/>
          <w:sz w:val="20"/>
          <w:u w:val="single"/>
        </w:rPr>
        <w:lastRenderedPageBreak/>
        <w:t>ΠΑΡΑΡΤΗΜΑ Β΄.</w:t>
      </w:r>
    </w:p>
    <w:p w:rsidR="00A31049" w:rsidRPr="00F247E1" w:rsidRDefault="00A31049" w:rsidP="0064639B">
      <w:pPr>
        <w:shd w:val="clear" w:color="auto" w:fill="FFFFFF"/>
        <w:spacing w:before="178" w:line="360" w:lineRule="auto"/>
        <w:ind w:left="11" w:right="132"/>
        <w:rPr>
          <w:rFonts w:ascii="Tahoma" w:hAnsi="Tahoma" w:cs="Tahoma"/>
          <w:spacing w:val="6"/>
          <w:sz w:val="20"/>
          <w:u w:val="single"/>
        </w:rPr>
      </w:pPr>
      <w:r w:rsidRPr="00F247E1">
        <w:rPr>
          <w:rFonts w:ascii="Tahoma" w:hAnsi="Tahoma" w:cs="Tahoma"/>
          <w:spacing w:val="6"/>
          <w:sz w:val="20"/>
          <w:u w:val="single"/>
        </w:rPr>
        <w:t>4. Δικαίωμα συμμετοχής στο διαγωνισμό έχουν :</w:t>
      </w:r>
    </w:p>
    <w:p w:rsidR="006A5D71" w:rsidRPr="00F247E1" w:rsidRDefault="006A5D71" w:rsidP="0064639B">
      <w:pPr>
        <w:spacing w:line="360" w:lineRule="auto"/>
        <w:ind w:right="132"/>
        <w:rPr>
          <w:rFonts w:ascii="Tahoma" w:hAnsi="Tahoma" w:cs="Tahoma"/>
          <w:b w:val="0"/>
          <w:spacing w:val="6"/>
          <w:sz w:val="20"/>
        </w:rPr>
      </w:pPr>
      <w:r w:rsidRPr="00F247E1">
        <w:rPr>
          <w:rFonts w:ascii="Tahoma" w:hAnsi="Tahoma" w:cs="Tahoma"/>
          <w:b w:val="0"/>
          <w:spacing w:val="6"/>
          <w:sz w:val="20"/>
        </w:rPr>
        <w:t>Σύμφω</w:t>
      </w:r>
      <w:r w:rsidR="00727E42" w:rsidRPr="00F247E1">
        <w:rPr>
          <w:rFonts w:ascii="Tahoma" w:hAnsi="Tahoma" w:cs="Tahoma"/>
          <w:b w:val="0"/>
          <w:spacing w:val="6"/>
          <w:sz w:val="20"/>
        </w:rPr>
        <w:t>να με το αρ. 25 του Ν. 4412/201</w:t>
      </w:r>
      <w:r w:rsidRPr="00F247E1">
        <w:rPr>
          <w:rFonts w:ascii="Tahoma" w:hAnsi="Tahoma" w:cs="Tahoma"/>
          <w:b w:val="0"/>
          <w:spacing w:val="6"/>
          <w:sz w:val="20"/>
        </w:rPr>
        <w:t xml:space="preserve">6, υποψήφιοι ή προσφέροντες και, σε περίπτωση ενώσεων, τα μέλη αυτών μπορούν να είναι φυσικά ή νομικά πρόσωπα εγκατεστημένα σε: </w:t>
      </w:r>
    </w:p>
    <w:p w:rsidR="006A5D71" w:rsidRPr="00F247E1" w:rsidRDefault="006A5D71" w:rsidP="0064639B">
      <w:pPr>
        <w:spacing w:line="360" w:lineRule="auto"/>
        <w:ind w:right="132"/>
        <w:rPr>
          <w:rFonts w:ascii="Tahoma" w:hAnsi="Tahoma" w:cs="Tahoma"/>
          <w:b w:val="0"/>
          <w:spacing w:val="6"/>
          <w:sz w:val="20"/>
        </w:rPr>
      </w:pPr>
      <w:r w:rsidRPr="00F247E1">
        <w:rPr>
          <w:rFonts w:ascii="Tahoma" w:hAnsi="Tahoma" w:cs="Tahoma"/>
          <w:b w:val="0"/>
          <w:spacing w:val="6"/>
          <w:sz w:val="20"/>
        </w:rPr>
        <w:t xml:space="preserve">α) σε κράτος-μέλος της Ένωσης, </w:t>
      </w:r>
    </w:p>
    <w:p w:rsidR="006A5D71" w:rsidRPr="00F247E1" w:rsidRDefault="006A5D71" w:rsidP="0064639B">
      <w:pPr>
        <w:spacing w:line="360" w:lineRule="auto"/>
        <w:ind w:right="132"/>
        <w:rPr>
          <w:rFonts w:ascii="Tahoma" w:hAnsi="Tahoma" w:cs="Tahoma"/>
          <w:b w:val="0"/>
          <w:spacing w:val="6"/>
          <w:sz w:val="20"/>
        </w:rPr>
      </w:pPr>
      <w:r w:rsidRPr="00F247E1">
        <w:rPr>
          <w:rFonts w:ascii="Tahoma" w:hAnsi="Tahoma" w:cs="Tahoma"/>
          <w:b w:val="0"/>
          <w:spacing w:val="6"/>
          <w:sz w:val="20"/>
        </w:rPr>
        <w:t>β) σε κράτος-μέλος του Ευρωπαϊκού Οικονομικού Χώρου (Ε.Ο.Χ.),</w:t>
      </w:r>
    </w:p>
    <w:p w:rsidR="006A5D71" w:rsidRPr="00F247E1" w:rsidRDefault="006A5D71" w:rsidP="0064639B">
      <w:pPr>
        <w:spacing w:line="360" w:lineRule="auto"/>
        <w:ind w:right="132"/>
        <w:rPr>
          <w:rFonts w:ascii="Tahoma" w:hAnsi="Tahoma" w:cs="Tahoma"/>
          <w:b w:val="0"/>
          <w:spacing w:val="6"/>
          <w:sz w:val="20"/>
        </w:rPr>
      </w:pPr>
      <w:r w:rsidRPr="00F247E1">
        <w:rPr>
          <w:rFonts w:ascii="Tahoma" w:hAnsi="Tahoma" w:cs="Tahoma"/>
          <w:b w:val="0"/>
          <w:spacing w:val="6"/>
          <w:sz w:val="20"/>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6A5D71" w:rsidRPr="00F247E1" w:rsidRDefault="006A5D71" w:rsidP="0064639B">
      <w:pPr>
        <w:spacing w:line="360" w:lineRule="auto"/>
        <w:ind w:right="132"/>
        <w:rPr>
          <w:rFonts w:ascii="Tahoma" w:hAnsi="Tahoma" w:cs="Tahoma"/>
          <w:b w:val="0"/>
          <w:spacing w:val="6"/>
          <w:sz w:val="20"/>
        </w:rPr>
      </w:pPr>
      <w:r w:rsidRPr="00F247E1">
        <w:rPr>
          <w:rFonts w:ascii="Tahoma" w:hAnsi="Tahoma" w:cs="Tahoma"/>
          <w:b w:val="0"/>
          <w:spacing w:val="6"/>
          <w:sz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6A5D71" w:rsidRPr="00F247E1" w:rsidRDefault="006A5D71" w:rsidP="0064639B">
      <w:pPr>
        <w:spacing w:line="360" w:lineRule="auto"/>
        <w:ind w:right="132"/>
        <w:rPr>
          <w:rFonts w:ascii="Tahoma" w:hAnsi="Tahoma" w:cs="Tahoma"/>
          <w:spacing w:val="6"/>
          <w:sz w:val="20"/>
          <w:u w:val="single"/>
        </w:rPr>
      </w:pPr>
    </w:p>
    <w:p w:rsidR="006A5D71" w:rsidRPr="00F247E1" w:rsidRDefault="006A5D71" w:rsidP="0064639B">
      <w:pPr>
        <w:spacing w:line="360" w:lineRule="auto"/>
        <w:ind w:right="132"/>
        <w:rPr>
          <w:rFonts w:ascii="Tahoma" w:hAnsi="Tahoma" w:cs="Tahoma"/>
          <w:b w:val="0"/>
          <w:spacing w:val="6"/>
          <w:sz w:val="20"/>
        </w:rPr>
      </w:pPr>
      <w:r w:rsidRPr="00F247E1">
        <w:rPr>
          <w:rFonts w:ascii="Tahoma" w:hAnsi="Tahoma" w:cs="Tahoma"/>
          <w:b w:val="0"/>
          <w:spacing w:val="6"/>
          <w:sz w:val="20"/>
        </w:rPr>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 όσον η λήψη ορισμένης νομικής μορφής είναι αναγκαία για την ικανοποιητική εκτέλεση της σύμβασης.</w:t>
      </w:r>
    </w:p>
    <w:p w:rsidR="00A31049" w:rsidRPr="00F247E1" w:rsidRDefault="00A31049" w:rsidP="0064639B">
      <w:pPr>
        <w:spacing w:line="360" w:lineRule="auto"/>
        <w:ind w:right="132"/>
        <w:rPr>
          <w:rFonts w:ascii="Tahoma" w:hAnsi="Tahoma" w:cs="Tahoma"/>
          <w:b w:val="0"/>
          <w:sz w:val="20"/>
        </w:rPr>
      </w:pPr>
      <w:r w:rsidRPr="00F247E1">
        <w:rPr>
          <w:rFonts w:ascii="Tahoma" w:hAnsi="Tahoma" w:cs="Tahoma"/>
          <w:sz w:val="20"/>
        </w:rPr>
        <w:t>5.</w:t>
      </w:r>
      <w:r w:rsidRPr="00F247E1">
        <w:rPr>
          <w:rFonts w:ascii="Tahoma" w:hAnsi="Tahoma" w:cs="Tahoma"/>
          <w:b w:val="0"/>
          <w:sz w:val="20"/>
        </w:rPr>
        <w:t xml:space="preserve"> </w:t>
      </w:r>
      <w:r w:rsidRPr="00F247E1">
        <w:rPr>
          <w:rFonts w:ascii="Tahoma" w:hAnsi="Tahoma" w:cs="Tahoma"/>
          <w:sz w:val="20"/>
        </w:rPr>
        <w:t>Για την συμμετοχή στ</w:t>
      </w:r>
      <w:r w:rsidR="00CD2FF0" w:rsidRPr="00F247E1">
        <w:rPr>
          <w:rFonts w:ascii="Tahoma" w:hAnsi="Tahoma" w:cs="Tahoma"/>
          <w:sz w:val="20"/>
        </w:rPr>
        <w:t xml:space="preserve">ο διαγωνισμό </w:t>
      </w:r>
      <w:r w:rsidRPr="00F247E1">
        <w:rPr>
          <w:rFonts w:ascii="Tahoma" w:hAnsi="Tahoma" w:cs="Tahoma"/>
          <w:sz w:val="20"/>
        </w:rPr>
        <w:t xml:space="preserve"> οι ενδιαφερόμενοι οικονομικοί φορείς (Προμηθευτές)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w:t>
      </w:r>
      <w:r w:rsidR="00922854" w:rsidRPr="00F247E1">
        <w:rPr>
          <w:rFonts w:ascii="Tahoma" w:hAnsi="Tahoma" w:cs="Tahoma"/>
          <w:sz w:val="20"/>
        </w:rPr>
        <w:t xml:space="preserve"> </w:t>
      </w:r>
      <w:r w:rsidRPr="00F247E1">
        <w:rPr>
          <w:rFonts w:ascii="Tahoma" w:hAnsi="Tahoma" w:cs="Tahoma"/>
          <w:sz w:val="20"/>
        </w:rPr>
        <w:t>-</w:t>
      </w:r>
      <w:r w:rsidR="00922854" w:rsidRPr="00F247E1">
        <w:rPr>
          <w:rFonts w:ascii="Tahoma" w:hAnsi="Tahoma" w:cs="Tahoma"/>
          <w:sz w:val="20"/>
        </w:rPr>
        <w:t xml:space="preserve"> </w:t>
      </w:r>
      <w:r w:rsidRPr="00F247E1">
        <w:rPr>
          <w:rFonts w:ascii="Tahoma" w:hAnsi="Tahoma" w:cs="Tahoma"/>
          <w:sz w:val="20"/>
        </w:rPr>
        <w:t xml:space="preserve">Διαδικτυακή πύλη </w:t>
      </w:r>
      <w:hyperlink r:id="rId13" w:history="1">
        <w:r w:rsidRPr="00F247E1">
          <w:rPr>
            <w:rStyle w:val="-"/>
            <w:rFonts w:ascii="Tahoma" w:hAnsi="Tahoma" w:cs="Tahoma"/>
            <w:color w:val="auto"/>
            <w:sz w:val="20"/>
            <w:lang w:val="en-US"/>
          </w:rPr>
          <w:t>www</w:t>
        </w:r>
        <w:r w:rsidRPr="00F247E1">
          <w:rPr>
            <w:rStyle w:val="-"/>
            <w:rFonts w:ascii="Tahoma" w:hAnsi="Tahoma" w:cs="Tahoma"/>
            <w:color w:val="auto"/>
            <w:sz w:val="20"/>
          </w:rPr>
          <w:t>.</w:t>
        </w:r>
        <w:proofErr w:type="spellStart"/>
        <w:r w:rsidRPr="00F247E1">
          <w:rPr>
            <w:rStyle w:val="-"/>
            <w:rFonts w:ascii="Tahoma" w:hAnsi="Tahoma" w:cs="Tahoma"/>
            <w:color w:val="auto"/>
            <w:sz w:val="20"/>
            <w:lang w:val="en-US"/>
          </w:rPr>
          <w:t>promitheus</w:t>
        </w:r>
        <w:proofErr w:type="spellEnd"/>
        <w:r w:rsidRPr="00F247E1">
          <w:rPr>
            <w:rStyle w:val="-"/>
            <w:rFonts w:ascii="Tahoma" w:hAnsi="Tahoma" w:cs="Tahoma"/>
            <w:color w:val="auto"/>
            <w:sz w:val="20"/>
          </w:rPr>
          <w:t>.</w:t>
        </w:r>
        <w:r w:rsidRPr="00F247E1">
          <w:rPr>
            <w:rStyle w:val="-"/>
            <w:rFonts w:ascii="Tahoma" w:hAnsi="Tahoma" w:cs="Tahoma"/>
            <w:color w:val="auto"/>
            <w:sz w:val="20"/>
            <w:lang w:val="en-US"/>
          </w:rPr>
          <w:t>gov</w:t>
        </w:r>
        <w:r w:rsidRPr="00F247E1">
          <w:rPr>
            <w:rStyle w:val="-"/>
            <w:rFonts w:ascii="Tahoma" w:hAnsi="Tahoma" w:cs="Tahoma"/>
            <w:color w:val="auto"/>
            <w:sz w:val="20"/>
          </w:rPr>
          <w:t>.</w:t>
        </w:r>
        <w:r w:rsidRPr="00F247E1">
          <w:rPr>
            <w:rStyle w:val="-"/>
            <w:rFonts w:ascii="Tahoma" w:hAnsi="Tahoma" w:cs="Tahoma"/>
            <w:color w:val="auto"/>
            <w:sz w:val="20"/>
            <w:lang w:val="en-US"/>
          </w:rPr>
          <w:t>gr</w:t>
        </w:r>
      </w:hyperlink>
      <w:r w:rsidRPr="00F247E1">
        <w:rPr>
          <w:rFonts w:ascii="Tahoma" w:hAnsi="Tahoma" w:cs="Tahoma"/>
          <w:sz w:val="20"/>
        </w:rPr>
        <w:t>) ακολουθώντας την κατωτέρω διαδικασία εγγραφής.</w:t>
      </w:r>
    </w:p>
    <w:p w:rsidR="00A31049" w:rsidRPr="00F247E1" w:rsidRDefault="00A31049" w:rsidP="0064639B">
      <w:pPr>
        <w:shd w:val="clear" w:color="auto" w:fill="FFFFFF"/>
        <w:spacing w:line="360" w:lineRule="auto"/>
        <w:ind w:right="132"/>
        <w:rPr>
          <w:rFonts w:ascii="Tahoma" w:hAnsi="Tahoma" w:cs="Tahoma"/>
          <w:b w:val="0"/>
          <w:sz w:val="20"/>
        </w:rPr>
      </w:pPr>
      <w:r w:rsidRPr="00F247E1">
        <w:rPr>
          <w:rFonts w:ascii="Tahoma" w:hAnsi="Tahoma" w:cs="Tahoma"/>
          <w:bCs/>
          <w:sz w:val="20"/>
        </w:rPr>
        <w:t>5.1.</w:t>
      </w:r>
      <w:r w:rsidRPr="00F247E1">
        <w:rPr>
          <w:rFonts w:ascii="Tahoma" w:hAnsi="Tahoma" w:cs="Tahoma"/>
          <w:b w:val="0"/>
          <w:bCs/>
          <w:sz w:val="20"/>
        </w:rPr>
        <w:t xml:space="preserve"> </w:t>
      </w:r>
      <w:r w:rsidRPr="00F247E1">
        <w:rPr>
          <w:rFonts w:ascii="Tahoma" w:hAnsi="Tahoma" w:cs="Tahoma"/>
          <w:b w:val="0"/>
          <w:sz w:val="20"/>
        </w:rPr>
        <w:t xml:space="preserve">Οι </w:t>
      </w:r>
      <w:proofErr w:type="spellStart"/>
      <w:r w:rsidRPr="00F247E1">
        <w:rPr>
          <w:rFonts w:ascii="Tahoma" w:hAnsi="Tahoma" w:cs="Tahoma"/>
          <w:b w:val="0"/>
          <w:sz w:val="20"/>
        </w:rPr>
        <w:t>οικονοµικοί</w:t>
      </w:r>
      <w:proofErr w:type="spellEnd"/>
      <w:r w:rsidRPr="00F247E1">
        <w:rPr>
          <w:rFonts w:ascii="Tahoma" w:hAnsi="Tahoma" w:cs="Tahoma"/>
          <w:b w:val="0"/>
          <w:sz w:val="20"/>
        </w:rPr>
        <w:t xml:space="preserve"> φορείς - χρήστες αιτούνται µέσω του συστήματος την εγγραφή τους σε αυτό παρέχοντας τις απαραίτητες πληροφορίες και αποδεχόμενοι τους όρους χρήσης του </w:t>
      </w:r>
      <w:proofErr w:type="spellStart"/>
      <w:r w:rsidRPr="00F247E1">
        <w:rPr>
          <w:rFonts w:ascii="Tahoma" w:hAnsi="Tahoma" w:cs="Tahoma"/>
          <w:b w:val="0"/>
          <w:sz w:val="20"/>
        </w:rPr>
        <w:t>ταυτοποιούµενοι</w:t>
      </w:r>
      <w:proofErr w:type="spellEnd"/>
      <w:r w:rsidRPr="00F247E1">
        <w:rPr>
          <w:rFonts w:ascii="Tahoma" w:hAnsi="Tahoma" w:cs="Tahoma"/>
          <w:b w:val="0"/>
          <w:sz w:val="20"/>
        </w:rPr>
        <w:t xml:space="preserve"> ως εξής </w:t>
      </w:r>
      <w:r w:rsidRPr="00F247E1">
        <w:rPr>
          <w:rFonts w:ascii="Tahoma" w:hAnsi="Tahoma" w:cs="Tahoma"/>
          <w:b w:val="0"/>
          <w:bCs/>
          <w:sz w:val="20"/>
        </w:rPr>
        <w:t>:</w:t>
      </w:r>
    </w:p>
    <w:p w:rsidR="00A31049" w:rsidRPr="00F247E1" w:rsidRDefault="00A31049" w:rsidP="00155633">
      <w:pPr>
        <w:numPr>
          <w:ilvl w:val="0"/>
          <w:numId w:val="1"/>
        </w:numPr>
        <w:shd w:val="clear" w:color="auto" w:fill="FFFFFF"/>
        <w:tabs>
          <w:tab w:val="left" w:pos="706"/>
        </w:tabs>
        <w:autoSpaceDE w:val="0"/>
        <w:autoSpaceDN w:val="0"/>
        <w:spacing w:line="360" w:lineRule="auto"/>
        <w:ind w:right="132"/>
        <w:textAlignment w:val="auto"/>
        <w:rPr>
          <w:rFonts w:ascii="Tahoma" w:hAnsi="Tahoma" w:cs="Tahoma"/>
          <w:b w:val="0"/>
          <w:sz w:val="20"/>
        </w:rPr>
      </w:pPr>
      <w:r w:rsidRPr="00F247E1">
        <w:rPr>
          <w:rFonts w:ascii="Tahoma" w:hAnsi="Tahoma" w:cs="Tahoma"/>
          <w:b w:val="0"/>
          <w:sz w:val="20"/>
        </w:rPr>
        <w:t xml:space="preserve">Όσοι από τους ανωτέρω διαθέτουν ελληνικό </w:t>
      </w:r>
      <w:proofErr w:type="spellStart"/>
      <w:r w:rsidRPr="00F247E1">
        <w:rPr>
          <w:rFonts w:ascii="Tahoma" w:hAnsi="Tahoma" w:cs="Tahoma"/>
          <w:b w:val="0"/>
          <w:sz w:val="20"/>
        </w:rPr>
        <w:t>Αριθµό</w:t>
      </w:r>
      <w:proofErr w:type="spellEnd"/>
      <w:r w:rsidRPr="00F247E1">
        <w:rPr>
          <w:rFonts w:ascii="Tahoma" w:hAnsi="Tahoma" w:cs="Tahoma"/>
          <w:b w:val="0"/>
          <w:sz w:val="20"/>
        </w:rPr>
        <w:t xml:space="preserve"> Φορολογικού Μητρώου (ΑΦΜ) </w:t>
      </w:r>
      <w:proofErr w:type="spellStart"/>
      <w:r w:rsidRPr="00F247E1">
        <w:rPr>
          <w:rFonts w:ascii="Tahoma" w:hAnsi="Tahoma" w:cs="Tahoma"/>
          <w:b w:val="0"/>
          <w:spacing w:val="-1"/>
          <w:sz w:val="20"/>
        </w:rPr>
        <w:t>ταυτοποιούνται</w:t>
      </w:r>
      <w:proofErr w:type="spellEnd"/>
      <w:r w:rsidRPr="00F247E1">
        <w:rPr>
          <w:rFonts w:ascii="Tahoma" w:hAnsi="Tahoma" w:cs="Tahoma"/>
          <w:b w:val="0"/>
          <w:spacing w:val="-1"/>
          <w:sz w:val="20"/>
        </w:rPr>
        <w:t xml:space="preserve"> µε χρήση των διαπιστευτηρίων (</w:t>
      </w:r>
      <w:proofErr w:type="spellStart"/>
      <w:r w:rsidRPr="00F247E1">
        <w:rPr>
          <w:rFonts w:ascii="Tahoma" w:hAnsi="Tahoma" w:cs="Tahoma"/>
          <w:b w:val="0"/>
          <w:spacing w:val="-1"/>
          <w:sz w:val="20"/>
        </w:rPr>
        <w:t>όνοµα</w:t>
      </w:r>
      <w:proofErr w:type="spellEnd"/>
      <w:r w:rsidRPr="00F247E1">
        <w:rPr>
          <w:rFonts w:ascii="Tahoma" w:hAnsi="Tahoma" w:cs="Tahoma"/>
          <w:b w:val="0"/>
          <w:spacing w:val="-1"/>
          <w:sz w:val="20"/>
        </w:rPr>
        <w:t xml:space="preserve"> χρήστη και κωδικό πρόσβασης) </w:t>
      </w:r>
      <w:r w:rsidRPr="00F247E1">
        <w:rPr>
          <w:rFonts w:ascii="Tahoma" w:hAnsi="Tahoma" w:cs="Tahoma"/>
          <w:b w:val="0"/>
          <w:sz w:val="20"/>
        </w:rPr>
        <w:t xml:space="preserve">που αυτοί κατέχουν από το </w:t>
      </w:r>
      <w:proofErr w:type="spellStart"/>
      <w:r w:rsidRPr="00F247E1">
        <w:rPr>
          <w:rFonts w:ascii="Tahoma" w:hAnsi="Tahoma" w:cs="Tahoma"/>
          <w:b w:val="0"/>
          <w:sz w:val="20"/>
        </w:rPr>
        <w:t>σύστηµα</w:t>
      </w:r>
      <w:proofErr w:type="spellEnd"/>
      <w:r w:rsidRPr="00F247E1">
        <w:rPr>
          <w:rFonts w:ascii="Tahoma" w:hAnsi="Tahoma" w:cs="Tahoma"/>
          <w:b w:val="0"/>
          <w:sz w:val="20"/>
        </w:rPr>
        <w:t xml:space="preserve"> </w:t>
      </w:r>
      <w:proofErr w:type="spellStart"/>
      <w:r w:rsidRPr="00F247E1">
        <w:rPr>
          <w:rFonts w:ascii="Tahoma" w:hAnsi="Tahoma" w:cs="Tahoma"/>
          <w:b w:val="0"/>
          <w:sz w:val="20"/>
          <w:lang w:val="en-US"/>
        </w:rPr>
        <w:t>TAXISNet</w:t>
      </w:r>
      <w:proofErr w:type="spellEnd"/>
      <w:r w:rsidRPr="00F247E1">
        <w:rPr>
          <w:rFonts w:ascii="Tahoma" w:hAnsi="Tahoma" w:cs="Tahoma"/>
          <w:b w:val="0"/>
          <w:sz w:val="20"/>
        </w:rPr>
        <w:t xml:space="preserve"> της Γενικής </w:t>
      </w:r>
      <w:proofErr w:type="spellStart"/>
      <w:r w:rsidRPr="00F247E1">
        <w:rPr>
          <w:rFonts w:ascii="Tahoma" w:hAnsi="Tahoma" w:cs="Tahoma"/>
          <w:b w:val="0"/>
          <w:sz w:val="20"/>
        </w:rPr>
        <w:t>Γρα</w:t>
      </w:r>
      <w:proofErr w:type="spellEnd"/>
      <w:r w:rsidRPr="00F247E1">
        <w:rPr>
          <w:rFonts w:ascii="Tahoma" w:hAnsi="Tahoma" w:cs="Tahoma"/>
          <w:b w:val="0"/>
          <w:sz w:val="20"/>
        </w:rPr>
        <w:t>µµ</w:t>
      </w:r>
      <w:proofErr w:type="spellStart"/>
      <w:r w:rsidRPr="00F247E1">
        <w:rPr>
          <w:rFonts w:ascii="Tahoma" w:hAnsi="Tahoma" w:cs="Tahoma"/>
          <w:b w:val="0"/>
          <w:sz w:val="20"/>
        </w:rPr>
        <w:t>ατείας</w:t>
      </w:r>
      <w:proofErr w:type="spellEnd"/>
      <w:r w:rsidRPr="00F247E1">
        <w:rPr>
          <w:rFonts w:ascii="Tahoma" w:hAnsi="Tahoma" w:cs="Tahoma"/>
          <w:b w:val="0"/>
          <w:sz w:val="20"/>
        </w:rPr>
        <w:t xml:space="preserve"> Πληροφοριακών </w:t>
      </w:r>
      <w:proofErr w:type="spellStart"/>
      <w:r w:rsidRPr="00F247E1">
        <w:rPr>
          <w:rFonts w:ascii="Tahoma" w:hAnsi="Tahoma" w:cs="Tahoma"/>
          <w:b w:val="0"/>
          <w:sz w:val="20"/>
        </w:rPr>
        <w:t>Συστηµάτων</w:t>
      </w:r>
      <w:proofErr w:type="spellEnd"/>
      <w:r w:rsidRPr="00F247E1">
        <w:rPr>
          <w:rFonts w:ascii="Tahoma" w:hAnsi="Tahoma" w:cs="Tahoma"/>
          <w:b w:val="0"/>
          <w:sz w:val="20"/>
        </w:rPr>
        <w:t xml:space="preserve">. Εφόσον γίνει η ταυτοποίηση, εγκρίνεται η εγγραφή του χρήστη από το </w:t>
      </w:r>
      <w:proofErr w:type="spellStart"/>
      <w:r w:rsidRPr="00F247E1">
        <w:rPr>
          <w:rFonts w:ascii="Tahoma" w:hAnsi="Tahoma" w:cs="Tahoma"/>
          <w:b w:val="0"/>
          <w:sz w:val="20"/>
        </w:rPr>
        <w:t>Τµήµα</w:t>
      </w:r>
      <w:proofErr w:type="spellEnd"/>
      <w:r w:rsidRPr="00F247E1">
        <w:rPr>
          <w:rFonts w:ascii="Tahoma" w:hAnsi="Tahoma" w:cs="Tahoma"/>
          <w:b w:val="0"/>
          <w:sz w:val="20"/>
        </w:rPr>
        <w:t xml:space="preserve"> </w:t>
      </w:r>
      <w:proofErr w:type="spellStart"/>
      <w:r w:rsidRPr="00F247E1">
        <w:rPr>
          <w:rFonts w:ascii="Tahoma" w:hAnsi="Tahoma" w:cs="Tahoma"/>
          <w:b w:val="0"/>
          <w:sz w:val="20"/>
        </w:rPr>
        <w:t>Προγρα</w:t>
      </w:r>
      <w:proofErr w:type="spellEnd"/>
      <w:r w:rsidRPr="00F247E1">
        <w:rPr>
          <w:rFonts w:ascii="Tahoma" w:hAnsi="Tahoma" w:cs="Tahoma"/>
          <w:b w:val="0"/>
          <w:sz w:val="20"/>
        </w:rPr>
        <w:t>µµ</w:t>
      </w:r>
      <w:proofErr w:type="spellStart"/>
      <w:r w:rsidRPr="00F247E1">
        <w:rPr>
          <w:rFonts w:ascii="Tahoma" w:hAnsi="Tahoma" w:cs="Tahoma"/>
          <w:b w:val="0"/>
          <w:sz w:val="20"/>
        </w:rPr>
        <w:t>ατισµού</w:t>
      </w:r>
      <w:proofErr w:type="spellEnd"/>
      <w:r w:rsidRPr="00F247E1">
        <w:rPr>
          <w:rFonts w:ascii="Tahoma" w:hAnsi="Tahoma" w:cs="Tahoma"/>
          <w:b w:val="0"/>
          <w:sz w:val="20"/>
        </w:rPr>
        <w:t xml:space="preserve"> και Στοιχείων της ∆</w:t>
      </w:r>
      <w:proofErr w:type="spellStart"/>
      <w:r w:rsidRPr="00F247E1">
        <w:rPr>
          <w:rFonts w:ascii="Tahoma" w:hAnsi="Tahoma" w:cs="Tahoma"/>
          <w:b w:val="0"/>
          <w:sz w:val="20"/>
        </w:rPr>
        <w:t>ιεύθυνσης</w:t>
      </w:r>
      <w:proofErr w:type="spellEnd"/>
      <w:r w:rsidRPr="00F247E1">
        <w:rPr>
          <w:rFonts w:ascii="Tahoma" w:hAnsi="Tahoma" w:cs="Tahoma"/>
          <w:b w:val="0"/>
          <w:sz w:val="20"/>
        </w:rPr>
        <w:t xml:space="preserve"> Πολιτικής </w:t>
      </w:r>
      <w:proofErr w:type="spellStart"/>
      <w:r w:rsidRPr="00F247E1">
        <w:rPr>
          <w:rFonts w:ascii="Tahoma" w:hAnsi="Tahoma" w:cs="Tahoma"/>
          <w:b w:val="0"/>
          <w:sz w:val="20"/>
        </w:rPr>
        <w:t>Προµηθειών</w:t>
      </w:r>
      <w:proofErr w:type="spellEnd"/>
      <w:r w:rsidRPr="00F247E1">
        <w:rPr>
          <w:rFonts w:ascii="Tahoma" w:hAnsi="Tahoma" w:cs="Tahoma"/>
          <w:b w:val="0"/>
          <w:sz w:val="20"/>
        </w:rPr>
        <w:t xml:space="preserve"> της Γενικής ∆</w:t>
      </w:r>
      <w:proofErr w:type="spellStart"/>
      <w:r w:rsidRPr="00F247E1">
        <w:rPr>
          <w:rFonts w:ascii="Tahoma" w:hAnsi="Tahoma" w:cs="Tahoma"/>
          <w:b w:val="0"/>
          <w:sz w:val="20"/>
        </w:rPr>
        <w:t>ιεύθυνσης</w:t>
      </w:r>
      <w:proofErr w:type="spellEnd"/>
      <w:r w:rsidRPr="00F247E1">
        <w:rPr>
          <w:rFonts w:ascii="Tahoma" w:hAnsi="Tahoma" w:cs="Tahoma"/>
          <w:b w:val="0"/>
          <w:sz w:val="20"/>
        </w:rPr>
        <w:t xml:space="preserve"> Κρατικών </w:t>
      </w:r>
      <w:proofErr w:type="spellStart"/>
      <w:r w:rsidRPr="00F247E1">
        <w:rPr>
          <w:rFonts w:ascii="Tahoma" w:hAnsi="Tahoma" w:cs="Tahoma"/>
          <w:b w:val="0"/>
          <w:sz w:val="20"/>
        </w:rPr>
        <w:t>Προµηθειών</w:t>
      </w:r>
      <w:proofErr w:type="spellEnd"/>
      <w:r w:rsidRPr="00F247E1">
        <w:rPr>
          <w:rFonts w:ascii="Tahoma" w:hAnsi="Tahoma" w:cs="Tahoma"/>
          <w:b w:val="0"/>
          <w:sz w:val="20"/>
        </w:rPr>
        <w:t>.</w:t>
      </w:r>
    </w:p>
    <w:p w:rsidR="00A31049" w:rsidRPr="00F247E1" w:rsidRDefault="00A31049" w:rsidP="00155633">
      <w:pPr>
        <w:numPr>
          <w:ilvl w:val="0"/>
          <w:numId w:val="1"/>
        </w:numPr>
        <w:shd w:val="clear" w:color="auto" w:fill="FFFFFF"/>
        <w:tabs>
          <w:tab w:val="left" w:pos="706"/>
        </w:tabs>
        <w:autoSpaceDE w:val="0"/>
        <w:autoSpaceDN w:val="0"/>
        <w:spacing w:line="360" w:lineRule="auto"/>
        <w:ind w:right="132"/>
        <w:textAlignment w:val="auto"/>
        <w:rPr>
          <w:rFonts w:ascii="Tahoma" w:hAnsi="Tahoma" w:cs="Tahoma"/>
          <w:b w:val="0"/>
          <w:sz w:val="20"/>
        </w:rPr>
      </w:pPr>
      <w:r w:rsidRPr="00F247E1">
        <w:rPr>
          <w:rFonts w:ascii="Tahoma" w:hAnsi="Tahoma" w:cs="Tahoma"/>
          <w:b w:val="0"/>
          <w:sz w:val="20"/>
        </w:rPr>
        <w:t xml:space="preserve">Οι </w:t>
      </w:r>
      <w:proofErr w:type="spellStart"/>
      <w:r w:rsidRPr="00F247E1">
        <w:rPr>
          <w:rFonts w:ascii="Tahoma" w:hAnsi="Tahoma" w:cs="Tahoma"/>
          <w:b w:val="0"/>
          <w:sz w:val="20"/>
        </w:rPr>
        <w:t>οικονοµικοί</w:t>
      </w:r>
      <w:proofErr w:type="spellEnd"/>
      <w:r w:rsidRPr="00F247E1">
        <w:rPr>
          <w:rFonts w:ascii="Tahoma" w:hAnsi="Tahoma" w:cs="Tahoma"/>
          <w:b w:val="0"/>
          <w:sz w:val="20"/>
        </w:rPr>
        <w:t xml:space="preserve"> φορείς - χρήστες των κρατών µελών της Ευρωπαϊκής Ένωσης οι οποίοι δεν διαθέτουν ελληνικό </w:t>
      </w:r>
      <w:proofErr w:type="spellStart"/>
      <w:r w:rsidRPr="00F247E1">
        <w:rPr>
          <w:rFonts w:ascii="Tahoma" w:hAnsi="Tahoma" w:cs="Tahoma"/>
          <w:b w:val="0"/>
          <w:sz w:val="20"/>
        </w:rPr>
        <w:t>Αριθµό</w:t>
      </w:r>
      <w:proofErr w:type="spellEnd"/>
      <w:r w:rsidRPr="00F247E1">
        <w:rPr>
          <w:rFonts w:ascii="Tahoma" w:hAnsi="Tahoma" w:cs="Tahoma"/>
          <w:b w:val="0"/>
          <w:sz w:val="20"/>
        </w:rPr>
        <w:t xml:space="preserve"> Φορολογικού Μητρώου (ΑΦΜ) αιτούνται την εγγραφή τους </w:t>
      </w:r>
      <w:proofErr w:type="spellStart"/>
      <w:r w:rsidRPr="00F247E1">
        <w:rPr>
          <w:rFonts w:ascii="Tahoma" w:hAnsi="Tahoma" w:cs="Tahoma"/>
          <w:b w:val="0"/>
          <w:sz w:val="20"/>
        </w:rPr>
        <w:t>συµπληρώνοντας</w:t>
      </w:r>
      <w:proofErr w:type="spellEnd"/>
      <w:r w:rsidRPr="00F247E1">
        <w:rPr>
          <w:rFonts w:ascii="Tahoma" w:hAnsi="Tahoma" w:cs="Tahoma"/>
          <w:b w:val="0"/>
          <w:sz w:val="20"/>
        </w:rPr>
        <w:t xml:space="preserve"> τον </w:t>
      </w:r>
      <w:proofErr w:type="spellStart"/>
      <w:r w:rsidRPr="00F247E1">
        <w:rPr>
          <w:rFonts w:ascii="Tahoma" w:hAnsi="Tahoma" w:cs="Tahoma"/>
          <w:b w:val="0"/>
          <w:sz w:val="20"/>
        </w:rPr>
        <w:t>αριθµό</w:t>
      </w:r>
      <w:proofErr w:type="spellEnd"/>
      <w:r w:rsidRPr="00F247E1">
        <w:rPr>
          <w:rFonts w:ascii="Tahoma" w:hAnsi="Tahoma" w:cs="Tahoma"/>
          <w:b w:val="0"/>
          <w:sz w:val="20"/>
        </w:rPr>
        <w:t xml:space="preserve"> ταυτότητας ΦΠΑ (</w:t>
      </w:r>
      <w:r w:rsidRPr="00F247E1">
        <w:rPr>
          <w:rFonts w:ascii="Tahoma" w:hAnsi="Tahoma" w:cs="Tahoma"/>
          <w:b w:val="0"/>
          <w:sz w:val="20"/>
          <w:lang w:val="en-US"/>
        </w:rPr>
        <w:t>VAT</w:t>
      </w:r>
      <w:r w:rsidRPr="00F247E1">
        <w:rPr>
          <w:rFonts w:ascii="Tahoma" w:hAnsi="Tahoma" w:cs="Tahoma"/>
          <w:b w:val="0"/>
          <w:sz w:val="20"/>
        </w:rPr>
        <w:t xml:space="preserve"> Ι</w:t>
      </w:r>
      <w:r w:rsidRPr="00F247E1">
        <w:rPr>
          <w:rFonts w:ascii="Tahoma" w:hAnsi="Tahoma" w:cs="Tahoma"/>
          <w:b w:val="0"/>
          <w:sz w:val="20"/>
          <w:lang w:val="en-US"/>
        </w:rPr>
        <w:t>dentification</w:t>
      </w:r>
      <w:r w:rsidRPr="00F247E1">
        <w:rPr>
          <w:rFonts w:ascii="Tahoma" w:hAnsi="Tahoma" w:cs="Tahoma"/>
          <w:b w:val="0"/>
          <w:sz w:val="20"/>
        </w:rPr>
        <w:t xml:space="preserve"> </w:t>
      </w:r>
      <w:r w:rsidRPr="00F247E1">
        <w:rPr>
          <w:rFonts w:ascii="Tahoma" w:hAnsi="Tahoma" w:cs="Tahoma"/>
          <w:b w:val="0"/>
          <w:sz w:val="20"/>
          <w:lang w:val="en-US"/>
        </w:rPr>
        <w:t>Number</w:t>
      </w:r>
      <w:r w:rsidRPr="00F247E1">
        <w:rPr>
          <w:rFonts w:ascii="Tahoma" w:hAnsi="Tahoma" w:cs="Tahoma"/>
          <w:b w:val="0"/>
          <w:sz w:val="20"/>
        </w:rPr>
        <w:t xml:space="preserve">) και </w:t>
      </w:r>
      <w:proofErr w:type="spellStart"/>
      <w:r w:rsidRPr="00F247E1">
        <w:rPr>
          <w:rFonts w:ascii="Tahoma" w:hAnsi="Tahoma" w:cs="Tahoma"/>
          <w:b w:val="0"/>
          <w:sz w:val="20"/>
        </w:rPr>
        <w:t>ταυτοποιούνται</w:t>
      </w:r>
      <w:proofErr w:type="spellEnd"/>
      <w:r w:rsidRPr="00F247E1">
        <w:rPr>
          <w:rFonts w:ascii="Tahoma" w:hAnsi="Tahoma" w:cs="Tahoma"/>
          <w:b w:val="0"/>
          <w:sz w:val="20"/>
        </w:rPr>
        <w:t xml:space="preserve"> µε χρήση των διαπιστευτηρίων που κατέχουν από το αντίστοιχο </w:t>
      </w:r>
      <w:proofErr w:type="spellStart"/>
      <w:r w:rsidRPr="00F247E1">
        <w:rPr>
          <w:rFonts w:ascii="Tahoma" w:hAnsi="Tahoma" w:cs="Tahoma"/>
          <w:b w:val="0"/>
          <w:sz w:val="20"/>
        </w:rPr>
        <w:t>σύστηµα</w:t>
      </w:r>
      <w:proofErr w:type="spellEnd"/>
      <w:r w:rsidRPr="00F247E1">
        <w:rPr>
          <w:rFonts w:ascii="Tahoma" w:hAnsi="Tahoma" w:cs="Tahoma"/>
          <w:b w:val="0"/>
          <w:sz w:val="20"/>
        </w:rPr>
        <w:t xml:space="preserve">. Εφόσον γίνει η ταυτοποίηση, εγκρίνεται η εγγραφή του χρήστη </w:t>
      </w:r>
      <w:r w:rsidRPr="00F247E1">
        <w:rPr>
          <w:rFonts w:ascii="Tahoma" w:hAnsi="Tahoma" w:cs="Tahoma"/>
          <w:b w:val="0"/>
          <w:spacing w:val="-1"/>
          <w:sz w:val="20"/>
        </w:rPr>
        <w:t xml:space="preserve">από το </w:t>
      </w:r>
      <w:proofErr w:type="spellStart"/>
      <w:r w:rsidRPr="00F247E1">
        <w:rPr>
          <w:rFonts w:ascii="Tahoma" w:hAnsi="Tahoma" w:cs="Tahoma"/>
          <w:b w:val="0"/>
          <w:spacing w:val="-1"/>
          <w:sz w:val="20"/>
        </w:rPr>
        <w:t>Τµήµα</w:t>
      </w:r>
      <w:proofErr w:type="spellEnd"/>
      <w:r w:rsidRPr="00F247E1">
        <w:rPr>
          <w:rFonts w:ascii="Tahoma" w:hAnsi="Tahoma" w:cs="Tahoma"/>
          <w:b w:val="0"/>
          <w:spacing w:val="-1"/>
          <w:sz w:val="20"/>
        </w:rPr>
        <w:t xml:space="preserve"> </w:t>
      </w:r>
      <w:proofErr w:type="spellStart"/>
      <w:r w:rsidRPr="00F247E1">
        <w:rPr>
          <w:rFonts w:ascii="Tahoma" w:hAnsi="Tahoma" w:cs="Tahoma"/>
          <w:b w:val="0"/>
          <w:spacing w:val="-1"/>
          <w:sz w:val="20"/>
        </w:rPr>
        <w:t>Προγρα</w:t>
      </w:r>
      <w:proofErr w:type="spellEnd"/>
      <w:r w:rsidRPr="00F247E1">
        <w:rPr>
          <w:rFonts w:ascii="Tahoma" w:hAnsi="Tahoma" w:cs="Tahoma"/>
          <w:b w:val="0"/>
          <w:spacing w:val="-1"/>
          <w:sz w:val="20"/>
        </w:rPr>
        <w:t>µµ</w:t>
      </w:r>
      <w:proofErr w:type="spellStart"/>
      <w:r w:rsidRPr="00F247E1">
        <w:rPr>
          <w:rFonts w:ascii="Tahoma" w:hAnsi="Tahoma" w:cs="Tahoma"/>
          <w:b w:val="0"/>
          <w:spacing w:val="-1"/>
          <w:sz w:val="20"/>
        </w:rPr>
        <w:t>ατισµού</w:t>
      </w:r>
      <w:proofErr w:type="spellEnd"/>
      <w:r w:rsidRPr="00F247E1">
        <w:rPr>
          <w:rFonts w:ascii="Tahoma" w:hAnsi="Tahoma" w:cs="Tahoma"/>
          <w:b w:val="0"/>
          <w:spacing w:val="-1"/>
          <w:sz w:val="20"/>
        </w:rPr>
        <w:t xml:space="preserve"> και Στοιχείων της ∆</w:t>
      </w:r>
      <w:proofErr w:type="spellStart"/>
      <w:r w:rsidRPr="00F247E1">
        <w:rPr>
          <w:rFonts w:ascii="Tahoma" w:hAnsi="Tahoma" w:cs="Tahoma"/>
          <w:b w:val="0"/>
          <w:spacing w:val="-1"/>
          <w:sz w:val="20"/>
        </w:rPr>
        <w:t>ιεύθυνσης</w:t>
      </w:r>
      <w:proofErr w:type="spellEnd"/>
      <w:r w:rsidRPr="00F247E1">
        <w:rPr>
          <w:rFonts w:ascii="Tahoma" w:hAnsi="Tahoma" w:cs="Tahoma"/>
          <w:b w:val="0"/>
          <w:spacing w:val="-1"/>
          <w:sz w:val="20"/>
        </w:rPr>
        <w:t xml:space="preserve"> Πολιτικής </w:t>
      </w:r>
      <w:proofErr w:type="spellStart"/>
      <w:r w:rsidRPr="00F247E1">
        <w:rPr>
          <w:rFonts w:ascii="Tahoma" w:hAnsi="Tahoma" w:cs="Tahoma"/>
          <w:b w:val="0"/>
          <w:spacing w:val="-1"/>
          <w:sz w:val="20"/>
        </w:rPr>
        <w:t>Προµηθειών</w:t>
      </w:r>
      <w:proofErr w:type="spellEnd"/>
      <w:r w:rsidRPr="00F247E1">
        <w:rPr>
          <w:rFonts w:ascii="Tahoma" w:hAnsi="Tahoma" w:cs="Tahoma"/>
          <w:b w:val="0"/>
          <w:spacing w:val="-1"/>
          <w:sz w:val="20"/>
        </w:rPr>
        <w:t xml:space="preserve"> </w:t>
      </w:r>
      <w:r w:rsidRPr="00F247E1">
        <w:rPr>
          <w:rFonts w:ascii="Tahoma" w:hAnsi="Tahoma" w:cs="Tahoma"/>
          <w:b w:val="0"/>
          <w:sz w:val="20"/>
        </w:rPr>
        <w:t>της Γενικής ∆</w:t>
      </w:r>
      <w:proofErr w:type="spellStart"/>
      <w:r w:rsidRPr="00F247E1">
        <w:rPr>
          <w:rFonts w:ascii="Tahoma" w:hAnsi="Tahoma" w:cs="Tahoma"/>
          <w:b w:val="0"/>
          <w:sz w:val="20"/>
        </w:rPr>
        <w:t>ιεύθυνσης</w:t>
      </w:r>
      <w:proofErr w:type="spellEnd"/>
      <w:r w:rsidRPr="00F247E1">
        <w:rPr>
          <w:rFonts w:ascii="Tahoma" w:hAnsi="Tahoma" w:cs="Tahoma"/>
          <w:b w:val="0"/>
          <w:sz w:val="20"/>
        </w:rPr>
        <w:t xml:space="preserve"> Κρατικών </w:t>
      </w:r>
      <w:proofErr w:type="spellStart"/>
      <w:r w:rsidRPr="00F247E1">
        <w:rPr>
          <w:rFonts w:ascii="Tahoma" w:hAnsi="Tahoma" w:cs="Tahoma"/>
          <w:b w:val="0"/>
          <w:sz w:val="20"/>
        </w:rPr>
        <w:t>Προµηθειών</w:t>
      </w:r>
      <w:proofErr w:type="spellEnd"/>
      <w:r w:rsidRPr="00F247E1">
        <w:rPr>
          <w:rFonts w:ascii="Tahoma" w:hAnsi="Tahoma" w:cs="Tahoma"/>
          <w:b w:val="0"/>
          <w:sz w:val="20"/>
        </w:rPr>
        <w:t>.</w:t>
      </w:r>
    </w:p>
    <w:p w:rsidR="007D40A5" w:rsidRDefault="00A31049" w:rsidP="0064639B">
      <w:pPr>
        <w:shd w:val="clear" w:color="auto" w:fill="FFFFFF"/>
        <w:spacing w:line="360" w:lineRule="auto"/>
        <w:ind w:right="132"/>
        <w:rPr>
          <w:rFonts w:ascii="Tahoma" w:hAnsi="Tahoma" w:cs="Tahoma"/>
          <w:b w:val="0"/>
          <w:sz w:val="20"/>
        </w:rPr>
      </w:pPr>
      <w:r w:rsidRPr="00F247E1">
        <w:rPr>
          <w:rFonts w:ascii="Tahoma" w:hAnsi="Tahoma" w:cs="Tahoma"/>
          <w:b w:val="0"/>
          <w:sz w:val="20"/>
        </w:rPr>
        <w:t xml:space="preserve">• Οι </w:t>
      </w:r>
      <w:proofErr w:type="spellStart"/>
      <w:r w:rsidRPr="00F247E1">
        <w:rPr>
          <w:rFonts w:ascii="Tahoma" w:hAnsi="Tahoma" w:cs="Tahoma"/>
          <w:b w:val="0"/>
          <w:sz w:val="20"/>
        </w:rPr>
        <w:t>οικονοµικοί</w:t>
      </w:r>
      <w:proofErr w:type="spellEnd"/>
      <w:r w:rsidRPr="00F247E1">
        <w:rPr>
          <w:rFonts w:ascii="Tahoma" w:hAnsi="Tahoma" w:cs="Tahoma"/>
          <w:b w:val="0"/>
          <w:sz w:val="20"/>
        </w:rPr>
        <w:t xml:space="preserve"> φορείς - χρήστες τρίτων χωρών αιτούνται την εγγραφή τους και </w:t>
      </w:r>
      <w:proofErr w:type="spellStart"/>
      <w:r w:rsidRPr="00F247E1">
        <w:rPr>
          <w:rFonts w:ascii="Tahoma" w:hAnsi="Tahoma" w:cs="Tahoma"/>
          <w:b w:val="0"/>
          <w:sz w:val="20"/>
        </w:rPr>
        <w:t>ταυτοποιούνται</w:t>
      </w:r>
      <w:proofErr w:type="spellEnd"/>
      <w:r w:rsidRPr="00F247E1">
        <w:rPr>
          <w:rFonts w:ascii="Tahoma" w:hAnsi="Tahoma" w:cs="Tahoma"/>
          <w:b w:val="0"/>
          <w:sz w:val="20"/>
        </w:rPr>
        <w:t xml:space="preserve"> από τη Γ. Γ. </w:t>
      </w:r>
    </w:p>
    <w:p w:rsidR="00A31049" w:rsidRPr="00F247E1" w:rsidRDefault="00A31049" w:rsidP="0064639B">
      <w:pPr>
        <w:shd w:val="clear" w:color="auto" w:fill="FFFFFF"/>
        <w:spacing w:line="360" w:lineRule="auto"/>
        <w:ind w:right="132"/>
        <w:rPr>
          <w:rFonts w:ascii="Tahoma" w:hAnsi="Tahoma" w:cs="Tahoma"/>
          <w:b w:val="0"/>
          <w:bCs/>
          <w:sz w:val="20"/>
        </w:rPr>
      </w:pPr>
      <w:r w:rsidRPr="00F247E1">
        <w:rPr>
          <w:rFonts w:ascii="Tahoma" w:hAnsi="Tahoma" w:cs="Tahoma"/>
          <w:b w:val="0"/>
          <w:sz w:val="20"/>
        </w:rPr>
        <w:t xml:space="preserve">Ε. αποστέλλοντας </w:t>
      </w:r>
      <w:r w:rsidRPr="00F247E1">
        <w:rPr>
          <w:rFonts w:ascii="Tahoma" w:hAnsi="Tahoma" w:cs="Tahoma"/>
          <w:b w:val="0"/>
          <w:bCs/>
          <w:sz w:val="20"/>
        </w:rPr>
        <w:t>:</w:t>
      </w:r>
    </w:p>
    <w:p w:rsidR="00A31049" w:rsidRPr="00F247E1" w:rsidRDefault="00A31049" w:rsidP="0064639B">
      <w:pPr>
        <w:shd w:val="clear" w:color="auto" w:fill="FFFFFF"/>
        <w:spacing w:line="360" w:lineRule="auto"/>
        <w:ind w:right="132"/>
        <w:rPr>
          <w:rFonts w:ascii="Tahoma" w:hAnsi="Tahoma" w:cs="Tahoma"/>
          <w:b w:val="0"/>
          <w:sz w:val="20"/>
        </w:rPr>
      </w:pPr>
      <w:r w:rsidRPr="00F247E1">
        <w:rPr>
          <w:rFonts w:ascii="Tahoma" w:hAnsi="Tahoma" w:cs="Tahoma"/>
          <w:b w:val="0"/>
          <w:bCs/>
          <w:sz w:val="20"/>
        </w:rPr>
        <w:t>-</w:t>
      </w:r>
      <w:r w:rsidRPr="00F247E1">
        <w:rPr>
          <w:rFonts w:ascii="Tahoma" w:hAnsi="Tahoma" w:cs="Tahoma"/>
          <w:b w:val="0"/>
          <w:spacing w:val="-1"/>
          <w:sz w:val="20"/>
        </w:rPr>
        <w:t xml:space="preserve">είτε υπεύθυνη δήλωση ψηφιακά </w:t>
      </w:r>
      <w:proofErr w:type="spellStart"/>
      <w:r w:rsidRPr="00F247E1">
        <w:rPr>
          <w:rFonts w:ascii="Tahoma" w:hAnsi="Tahoma" w:cs="Tahoma"/>
          <w:b w:val="0"/>
          <w:spacing w:val="-1"/>
          <w:sz w:val="20"/>
        </w:rPr>
        <w:t>υπογεγρα</w:t>
      </w:r>
      <w:proofErr w:type="spellEnd"/>
      <w:r w:rsidRPr="00F247E1">
        <w:rPr>
          <w:rFonts w:ascii="Tahoma" w:hAnsi="Tahoma" w:cs="Tahoma"/>
          <w:b w:val="0"/>
          <w:spacing w:val="-1"/>
          <w:sz w:val="20"/>
        </w:rPr>
        <w:t>µµ</w:t>
      </w:r>
      <w:proofErr w:type="spellStart"/>
      <w:r w:rsidRPr="00F247E1">
        <w:rPr>
          <w:rFonts w:ascii="Tahoma" w:hAnsi="Tahoma" w:cs="Tahoma"/>
          <w:b w:val="0"/>
          <w:spacing w:val="-1"/>
          <w:sz w:val="20"/>
        </w:rPr>
        <w:t>ένη</w:t>
      </w:r>
      <w:proofErr w:type="spellEnd"/>
      <w:r w:rsidRPr="00F247E1">
        <w:rPr>
          <w:rFonts w:ascii="Tahoma" w:hAnsi="Tahoma" w:cs="Tahoma"/>
          <w:b w:val="0"/>
          <w:spacing w:val="-1"/>
          <w:sz w:val="20"/>
        </w:rPr>
        <w:t xml:space="preserve"> µε </w:t>
      </w:r>
      <w:proofErr w:type="spellStart"/>
      <w:r w:rsidRPr="00F247E1">
        <w:rPr>
          <w:rFonts w:ascii="Tahoma" w:hAnsi="Tahoma" w:cs="Tahoma"/>
          <w:b w:val="0"/>
          <w:spacing w:val="-1"/>
          <w:sz w:val="20"/>
        </w:rPr>
        <w:t>επίσηµη</w:t>
      </w:r>
      <w:proofErr w:type="spellEnd"/>
      <w:r w:rsidRPr="00F247E1">
        <w:rPr>
          <w:rFonts w:ascii="Tahoma" w:hAnsi="Tahoma" w:cs="Tahoma"/>
          <w:b w:val="0"/>
          <w:spacing w:val="-1"/>
          <w:sz w:val="20"/>
        </w:rPr>
        <w:t xml:space="preserve"> µ</w:t>
      </w:r>
      <w:proofErr w:type="spellStart"/>
      <w:r w:rsidRPr="00F247E1">
        <w:rPr>
          <w:rFonts w:ascii="Tahoma" w:hAnsi="Tahoma" w:cs="Tahoma"/>
          <w:b w:val="0"/>
          <w:spacing w:val="-1"/>
          <w:sz w:val="20"/>
        </w:rPr>
        <w:t>ετάφραση</w:t>
      </w:r>
      <w:proofErr w:type="spellEnd"/>
      <w:r w:rsidRPr="00F247E1">
        <w:rPr>
          <w:rFonts w:ascii="Tahoma" w:hAnsi="Tahoma" w:cs="Tahoma"/>
          <w:b w:val="0"/>
          <w:spacing w:val="-1"/>
          <w:sz w:val="20"/>
        </w:rPr>
        <w:t xml:space="preserve"> στην</w:t>
      </w:r>
      <w:r w:rsidR="00416B42" w:rsidRPr="00F247E1">
        <w:rPr>
          <w:rFonts w:ascii="Tahoma" w:hAnsi="Tahoma" w:cs="Tahoma"/>
          <w:b w:val="0"/>
          <w:spacing w:val="-1"/>
          <w:sz w:val="20"/>
        </w:rPr>
        <w:t xml:space="preserve"> </w:t>
      </w:r>
      <w:r w:rsidRPr="00F247E1">
        <w:rPr>
          <w:rFonts w:ascii="Tahoma" w:hAnsi="Tahoma" w:cs="Tahoma"/>
          <w:b w:val="0"/>
          <w:sz w:val="20"/>
        </w:rPr>
        <w:t>ελληνική.</w:t>
      </w:r>
    </w:p>
    <w:p w:rsidR="00A31049" w:rsidRPr="00F247E1" w:rsidRDefault="00A31049" w:rsidP="0064639B">
      <w:pPr>
        <w:shd w:val="clear" w:color="auto" w:fill="FFFFFF"/>
        <w:spacing w:line="360" w:lineRule="auto"/>
        <w:ind w:right="132"/>
        <w:rPr>
          <w:rFonts w:ascii="Tahoma" w:hAnsi="Tahoma" w:cs="Tahoma"/>
          <w:b w:val="0"/>
          <w:sz w:val="20"/>
        </w:rPr>
      </w:pPr>
      <w:r w:rsidRPr="00F247E1">
        <w:rPr>
          <w:rFonts w:ascii="Tahoma" w:hAnsi="Tahoma" w:cs="Tahoma"/>
          <w:b w:val="0"/>
          <w:sz w:val="20"/>
        </w:rPr>
        <w:t>-είτε ένορκη βεβαίωση ή πιστοποιητικό σε µ</w:t>
      </w:r>
      <w:proofErr w:type="spellStart"/>
      <w:r w:rsidRPr="00F247E1">
        <w:rPr>
          <w:rFonts w:ascii="Tahoma" w:hAnsi="Tahoma" w:cs="Tahoma"/>
          <w:b w:val="0"/>
          <w:sz w:val="20"/>
        </w:rPr>
        <w:t>ορφή</w:t>
      </w:r>
      <w:proofErr w:type="spellEnd"/>
      <w:r w:rsidRPr="00F247E1">
        <w:rPr>
          <w:rFonts w:ascii="Tahoma" w:hAnsi="Tahoma" w:cs="Tahoma"/>
          <w:b w:val="0"/>
          <w:sz w:val="20"/>
        </w:rPr>
        <w:t xml:space="preserve"> αρχείου .</w:t>
      </w:r>
      <w:proofErr w:type="spellStart"/>
      <w:r w:rsidRPr="00F247E1">
        <w:rPr>
          <w:rFonts w:ascii="Tahoma" w:hAnsi="Tahoma" w:cs="Tahoma"/>
          <w:b w:val="0"/>
          <w:sz w:val="20"/>
        </w:rPr>
        <w:t>pdf</w:t>
      </w:r>
      <w:proofErr w:type="spellEnd"/>
      <w:r w:rsidRPr="00F247E1">
        <w:rPr>
          <w:rFonts w:ascii="Tahoma" w:hAnsi="Tahoma" w:cs="Tahoma"/>
          <w:b w:val="0"/>
          <w:sz w:val="20"/>
        </w:rPr>
        <w:t xml:space="preserve"> µε επίση</w:t>
      </w:r>
      <w:r w:rsidR="008A6E2D" w:rsidRPr="00F247E1">
        <w:rPr>
          <w:rFonts w:ascii="Tahoma" w:hAnsi="Tahoma" w:cs="Tahoma"/>
          <w:b w:val="0"/>
          <w:sz w:val="20"/>
        </w:rPr>
        <w:t>μ</w:t>
      </w:r>
      <w:r w:rsidRPr="00F247E1">
        <w:rPr>
          <w:rFonts w:ascii="Tahoma" w:hAnsi="Tahoma" w:cs="Tahoma"/>
          <w:b w:val="0"/>
          <w:sz w:val="20"/>
        </w:rPr>
        <w:t>η</w:t>
      </w:r>
      <w:r w:rsidR="00416B42" w:rsidRPr="00F247E1">
        <w:rPr>
          <w:rFonts w:ascii="Tahoma" w:hAnsi="Tahoma" w:cs="Tahoma"/>
          <w:b w:val="0"/>
          <w:sz w:val="20"/>
        </w:rPr>
        <w:t xml:space="preserve"> </w:t>
      </w:r>
      <w:r w:rsidRPr="00F247E1">
        <w:rPr>
          <w:rFonts w:ascii="Tahoma" w:hAnsi="Tahoma" w:cs="Tahoma"/>
          <w:b w:val="0"/>
          <w:sz w:val="20"/>
        </w:rPr>
        <w:t>µ</w:t>
      </w:r>
      <w:proofErr w:type="spellStart"/>
      <w:r w:rsidRPr="00F247E1">
        <w:rPr>
          <w:rFonts w:ascii="Tahoma" w:hAnsi="Tahoma" w:cs="Tahoma"/>
          <w:b w:val="0"/>
          <w:sz w:val="20"/>
        </w:rPr>
        <w:t>ετάφραση</w:t>
      </w:r>
      <w:proofErr w:type="spellEnd"/>
      <w:r w:rsidRPr="00F247E1">
        <w:rPr>
          <w:rFonts w:ascii="Tahoma" w:hAnsi="Tahoma" w:cs="Tahoma"/>
          <w:b w:val="0"/>
          <w:sz w:val="20"/>
        </w:rPr>
        <w:t xml:space="preserve"> στην ελληνική, όπως </w:t>
      </w:r>
      <w:r w:rsidRPr="00F247E1">
        <w:rPr>
          <w:rFonts w:ascii="Tahoma" w:hAnsi="Tahoma" w:cs="Tahoma"/>
          <w:b w:val="0"/>
          <w:sz w:val="20"/>
        </w:rPr>
        <w:lastRenderedPageBreak/>
        <w:t xml:space="preserve">αυτά προσδιορίζονται στο </w:t>
      </w:r>
      <w:proofErr w:type="spellStart"/>
      <w:r w:rsidRPr="00F247E1">
        <w:rPr>
          <w:rFonts w:ascii="Tahoma" w:hAnsi="Tahoma" w:cs="Tahoma"/>
          <w:b w:val="0"/>
          <w:sz w:val="20"/>
        </w:rPr>
        <w:t>Παράρτηµα</w:t>
      </w:r>
      <w:proofErr w:type="spellEnd"/>
      <w:r w:rsidRPr="00F247E1">
        <w:rPr>
          <w:rFonts w:ascii="Tahoma" w:hAnsi="Tahoma" w:cs="Tahoma"/>
          <w:b w:val="0"/>
          <w:sz w:val="20"/>
        </w:rPr>
        <w:t xml:space="preserve"> X</w:t>
      </w:r>
      <w:r w:rsidR="00B10D17" w:rsidRPr="00F247E1">
        <w:rPr>
          <w:rFonts w:ascii="Tahoma" w:hAnsi="Tahoma" w:cs="Tahoma"/>
          <w:b w:val="0"/>
          <w:sz w:val="20"/>
        </w:rPr>
        <w:t>Ι</w:t>
      </w:r>
      <w:r w:rsidRPr="00F247E1">
        <w:rPr>
          <w:rFonts w:ascii="Tahoma" w:hAnsi="Tahoma" w:cs="Tahoma"/>
          <w:b w:val="0"/>
          <w:sz w:val="20"/>
        </w:rPr>
        <w:t xml:space="preserve"> </w:t>
      </w:r>
      <w:r w:rsidR="00B10D17" w:rsidRPr="00F247E1">
        <w:rPr>
          <w:rFonts w:ascii="Tahoma" w:hAnsi="Tahoma" w:cs="Tahoma"/>
          <w:b w:val="0"/>
          <w:sz w:val="20"/>
        </w:rPr>
        <w:t xml:space="preserve">του Προσαρτήματος </w:t>
      </w:r>
      <w:r w:rsidRPr="00F247E1">
        <w:rPr>
          <w:rFonts w:ascii="Tahoma" w:hAnsi="Tahoma" w:cs="Tahoma"/>
          <w:b w:val="0"/>
          <w:sz w:val="20"/>
        </w:rPr>
        <w:t>Α για τις δη</w:t>
      </w:r>
      <w:r w:rsidR="008A6E2D" w:rsidRPr="00F247E1">
        <w:rPr>
          <w:rFonts w:ascii="Tahoma" w:hAnsi="Tahoma" w:cs="Tahoma"/>
          <w:b w:val="0"/>
          <w:sz w:val="20"/>
        </w:rPr>
        <w:t>μ</w:t>
      </w:r>
      <w:r w:rsidRPr="00F247E1">
        <w:rPr>
          <w:rFonts w:ascii="Tahoma" w:hAnsi="Tahoma" w:cs="Tahoma"/>
          <w:b w:val="0"/>
          <w:sz w:val="20"/>
        </w:rPr>
        <w:t>όσιες συ</w:t>
      </w:r>
      <w:r w:rsidR="008A6E2D" w:rsidRPr="00F247E1">
        <w:rPr>
          <w:rFonts w:ascii="Tahoma" w:hAnsi="Tahoma" w:cs="Tahoma"/>
          <w:b w:val="0"/>
          <w:sz w:val="20"/>
        </w:rPr>
        <w:t>μ</w:t>
      </w:r>
      <w:r w:rsidRPr="00F247E1">
        <w:rPr>
          <w:rFonts w:ascii="Tahoma" w:hAnsi="Tahoma" w:cs="Tahoma"/>
          <w:b w:val="0"/>
          <w:sz w:val="20"/>
        </w:rPr>
        <w:t>βάσεις</w:t>
      </w:r>
      <w:r w:rsidR="00416B42" w:rsidRPr="00F247E1">
        <w:rPr>
          <w:rFonts w:ascii="Tahoma" w:hAnsi="Tahoma" w:cs="Tahoma"/>
          <w:b w:val="0"/>
          <w:sz w:val="20"/>
        </w:rPr>
        <w:t xml:space="preserve"> </w:t>
      </w:r>
      <w:r w:rsidRPr="00F247E1">
        <w:rPr>
          <w:rFonts w:ascii="Tahoma" w:hAnsi="Tahoma" w:cs="Tahoma"/>
          <w:b w:val="0"/>
          <w:sz w:val="20"/>
        </w:rPr>
        <w:t>προ</w:t>
      </w:r>
      <w:r w:rsidR="008A6E2D" w:rsidRPr="00F247E1">
        <w:rPr>
          <w:rFonts w:ascii="Tahoma" w:hAnsi="Tahoma" w:cs="Tahoma"/>
          <w:b w:val="0"/>
          <w:sz w:val="20"/>
        </w:rPr>
        <w:t>μ</w:t>
      </w:r>
      <w:r w:rsidRPr="00F247E1">
        <w:rPr>
          <w:rFonts w:ascii="Tahoma" w:hAnsi="Tahoma" w:cs="Tahoma"/>
          <w:b w:val="0"/>
          <w:sz w:val="20"/>
        </w:rPr>
        <w:t>ηθειών, και σύ</w:t>
      </w:r>
      <w:r w:rsidR="0093616E" w:rsidRPr="00F247E1">
        <w:rPr>
          <w:rFonts w:ascii="Tahoma" w:hAnsi="Tahoma" w:cs="Tahoma"/>
          <w:b w:val="0"/>
          <w:sz w:val="20"/>
        </w:rPr>
        <w:t>μ</w:t>
      </w:r>
      <w:r w:rsidRPr="00F247E1">
        <w:rPr>
          <w:rFonts w:ascii="Tahoma" w:hAnsi="Tahoma" w:cs="Tahoma"/>
          <w:b w:val="0"/>
          <w:sz w:val="20"/>
        </w:rPr>
        <w:t>φωνα µε τους προβλεπό</w:t>
      </w:r>
      <w:r w:rsidR="0093616E" w:rsidRPr="00F247E1">
        <w:rPr>
          <w:rFonts w:ascii="Tahoma" w:hAnsi="Tahoma" w:cs="Tahoma"/>
          <w:b w:val="0"/>
          <w:sz w:val="20"/>
        </w:rPr>
        <w:t>μ</w:t>
      </w:r>
      <w:r w:rsidRPr="00F247E1">
        <w:rPr>
          <w:rFonts w:ascii="Tahoma" w:hAnsi="Tahoma" w:cs="Tahoma"/>
          <w:b w:val="0"/>
          <w:sz w:val="20"/>
        </w:rPr>
        <w:t>ενους όρους στο κράτος µέλος</w:t>
      </w:r>
      <w:r w:rsidR="00416B42" w:rsidRPr="00F247E1">
        <w:rPr>
          <w:rFonts w:ascii="Tahoma" w:hAnsi="Tahoma" w:cs="Tahoma"/>
          <w:b w:val="0"/>
          <w:sz w:val="20"/>
        </w:rPr>
        <w:t xml:space="preserve"> </w:t>
      </w:r>
      <w:r w:rsidRPr="00F247E1">
        <w:rPr>
          <w:rFonts w:ascii="Tahoma" w:hAnsi="Tahoma" w:cs="Tahoma"/>
          <w:b w:val="0"/>
          <w:sz w:val="20"/>
        </w:rPr>
        <w:t>εγκατάστασης του οικονο</w:t>
      </w:r>
      <w:r w:rsidR="00B10D17" w:rsidRPr="00F247E1">
        <w:rPr>
          <w:rFonts w:ascii="Tahoma" w:hAnsi="Tahoma" w:cs="Tahoma"/>
          <w:b w:val="0"/>
          <w:sz w:val="20"/>
        </w:rPr>
        <w:t>μ</w:t>
      </w:r>
      <w:r w:rsidRPr="00F247E1">
        <w:rPr>
          <w:rFonts w:ascii="Tahoma" w:hAnsi="Tahoma" w:cs="Tahoma"/>
          <w:b w:val="0"/>
          <w:sz w:val="20"/>
        </w:rPr>
        <w:t>ικού φορέα, στα οποία να δηλώνεται / αποδεικνύεται η</w:t>
      </w:r>
      <w:r w:rsidR="00416B42" w:rsidRPr="00F247E1">
        <w:rPr>
          <w:rFonts w:ascii="Tahoma" w:hAnsi="Tahoma" w:cs="Tahoma"/>
          <w:b w:val="0"/>
          <w:sz w:val="20"/>
        </w:rPr>
        <w:t xml:space="preserve"> </w:t>
      </w:r>
      <w:r w:rsidRPr="00F247E1">
        <w:rPr>
          <w:rFonts w:ascii="Tahoma" w:hAnsi="Tahoma" w:cs="Tahoma"/>
          <w:b w:val="0"/>
          <w:sz w:val="20"/>
        </w:rPr>
        <w:t>εγγραφή του σε επαγγελ</w:t>
      </w:r>
      <w:r w:rsidR="003D0079" w:rsidRPr="00F247E1">
        <w:rPr>
          <w:rFonts w:ascii="Tahoma" w:hAnsi="Tahoma" w:cs="Tahoma"/>
          <w:b w:val="0"/>
          <w:sz w:val="20"/>
        </w:rPr>
        <w:t>μ</w:t>
      </w:r>
      <w:r w:rsidRPr="00F247E1">
        <w:rPr>
          <w:rFonts w:ascii="Tahoma" w:hAnsi="Tahoma" w:cs="Tahoma"/>
          <w:b w:val="0"/>
          <w:sz w:val="20"/>
        </w:rPr>
        <w:t>ατικό ή ε</w:t>
      </w:r>
      <w:r w:rsidR="003D0079" w:rsidRPr="00F247E1">
        <w:rPr>
          <w:rFonts w:ascii="Tahoma" w:hAnsi="Tahoma" w:cs="Tahoma"/>
          <w:b w:val="0"/>
          <w:sz w:val="20"/>
        </w:rPr>
        <w:t>μ</w:t>
      </w:r>
      <w:r w:rsidRPr="00F247E1">
        <w:rPr>
          <w:rFonts w:ascii="Tahoma" w:hAnsi="Tahoma" w:cs="Tahoma"/>
          <w:b w:val="0"/>
          <w:sz w:val="20"/>
        </w:rPr>
        <w:t>πορικό µ</w:t>
      </w:r>
      <w:proofErr w:type="spellStart"/>
      <w:r w:rsidRPr="00F247E1">
        <w:rPr>
          <w:rFonts w:ascii="Tahoma" w:hAnsi="Tahoma" w:cs="Tahoma"/>
          <w:b w:val="0"/>
          <w:sz w:val="20"/>
        </w:rPr>
        <w:t>ητρώο</w:t>
      </w:r>
      <w:proofErr w:type="spellEnd"/>
      <w:r w:rsidRPr="00F247E1">
        <w:rPr>
          <w:rFonts w:ascii="Tahoma" w:hAnsi="Tahoma" w:cs="Tahoma"/>
          <w:b w:val="0"/>
          <w:sz w:val="20"/>
        </w:rPr>
        <w:t>, προσκο</w:t>
      </w:r>
      <w:r w:rsidR="003D0079" w:rsidRPr="00F247E1">
        <w:rPr>
          <w:rFonts w:ascii="Tahoma" w:hAnsi="Tahoma" w:cs="Tahoma"/>
          <w:b w:val="0"/>
          <w:sz w:val="20"/>
        </w:rPr>
        <w:t>μ</w:t>
      </w:r>
      <w:r w:rsidRPr="00F247E1">
        <w:rPr>
          <w:rFonts w:ascii="Tahoma" w:hAnsi="Tahoma" w:cs="Tahoma"/>
          <w:b w:val="0"/>
          <w:sz w:val="20"/>
        </w:rPr>
        <w:t>ιζό</w:t>
      </w:r>
      <w:r w:rsidR="003D0079" w:rsidRPr="00F247E1">
        <w:rPr>
          <w:rFonts w:ascii="Tahoma" w:hAnsi="Tahoma" w:cs="Tahoma"/>
          <w:b w:val="0"/>
          <w:sz w:val="20"/>
        </w:rPr>
        <w:t>μ</w:t>
      </w:r>
      <w:r w:rsidRPr="00F247E1">
        <w:rPr>
          <w:rFonts w:ascii="Tahoma" w:hAnsi="Tahoma" w:cs="Tahoma"/>
          <w:b w:val="0"/>
          <w:sz w:val="20"/>
        </w:rPr>
        <w:t>ενα εντός τριών (3)</w:t>
      </w:r>
      <w:r w:rsidR="00416B42" w:rsidRPr="00F247E1">
        <w:rPr>
          <w:rFonts w:ascii="Tahoma" w:hAnsi="Tahoma" w:cs="Tahoma"/>
          <w:b w:val="0"/>
          <w:sz w:val="20"/>
        </w:rPr>
        <w:t xml:space="preserve"> </w:t>
      </w:r>
      <w:r w:rsidRPr="00F247E1">
        <w:rPr>
          <w:rFonts w:ascii="Tahoma" w:hAnsi="Tahoma" w:cs="Tahoma"/>
          <w:b w:val="0"/>
          <w:sz w:val="20"/>
        </w:rPr>
        <w:t>εργασί</w:t>
      </w:r>
      <w:r w:rsidR="008A6E2D" w:rsidRPr="00F247E1">
        <w:rPr>
          <w:rFonts w:ascii="Tahoma" w:hAnsi="Tahoma" w:cs="Tahoma"/>
          <w:b w:val="0"/>
          <w:sz w:val="20"/>
        </w:rPr>
        <w:t>μ</w:t>
      </w:r>
      <w:r w:rsidRPr="00F247E1">
        <w:rPr>
          <w:rFonts w:ascii="Tahoma" w:hAnsi="Tahoma" w:cs="Tahoma"/>
          <w:b w:val="0"/>
          <w:sz w:val="20"/>
        </w:rPr>
        <w:t>ων η</w:t>
      </w:r>
      <w:r w:rsidR="008A6E2D" w:rsidRPr="00F247E1">
        <w:rPr>
          <w:rFonts w:ascii="Tahoma" w:hAnsi="Tahoma" w:cs="Tahoma"/>
          <w:b w:val="0"/>
          <w:sz w:val="20"/>
        </w:rPr>
        <w:t>μ</w:t>
      </w:r>
      <w:r w:rsidRPr="00F247E1">
        <w:rPr>
          <w:rFonts w:ascii="Tahoma" w:hAnsi="Tahoma" w:cs="Tahoma"/>
          <w:b w:val="0"/>
          <w:sz w:val="20"/>
        </w:rPr>
        <w:t>ερών και σε έντυπη µ</w:t>
      </w:r>
      <w:proofErr w:type="spellStart"/>
      <w:r w:rsidRPr="00F247E1">
        <w:rPr>
          <w:rFonts w:ascii="Tahoma" w:hAnsi="Tahoma" w:cs="Tahoma"/>
          <w:b w:val="0"/>
          <w:sz w:val="20"/>
        </w:rPr>
        <w:t>ορφή</w:t>
      </w:r>
      <w:proofErr w:type="spellEnd"/>
      <w:r w:rsidRPr="00F247E1">
        <w:rPr>
          <w:rFonts w:ascii="Tahoma" w:hAnsi="Tahoma" w:cs="Tahoma"/>
          <w:b w:val="0"/>
          <w:sz w:val="20"/>
        </w:rPr>
        <w:t xml:space="preserve"> (πρωτότυπο ή ακριβές αντίγραφο)</w:t>
      </w:r>
      <w:r w:rsidR="00416B42" w:rsidRPr="00F247E1">
        <w:rPr>
          <w:rFonts w:ascii="Tahoma" w:hAnsi="Tahoma" w:cs="Tahoma"/>
          <w:b w:val="0"/>
          <w:sz w:val="20"/>
        </w:rPr>
        <w:t xml:space="preserve"> </w:t>
      </w:r>
      <w:r w:rsidRPr="00F247E1">
        <w:rPr>
          <w:rFonts w:ascii="Tahoma" w:hAnsi="Tahoma" w:cs="Tahoma"/>
          <w:b w:val="0"/>
          <w:sz w:val="20"/>
        </w:rPr>
        <w:t>στην</w:t>
      </w:r>
      <w:r w:rsidR="00416B42" w:rsidRPr="00F247E1">
        <w:rPr>
          <w:rFonts w:ascii="Tahoma" w:hAnsi="Tahoma" w:cs="Tahoma"/>
          <w:b w:val="0"/>
          <w:sz w:val="20"/>
        </w:rPr>
        <w:t xml:space="preserve"> </w:t>
      </w:r>
      <w:r w:rsidRPr="00F247E1">
        <w:rPr>
          <w:rFonts w:ascii="Tahoma" w:hAnsi="Tahoma" w:cs="Tahoma"/>
          <w:b w:val="0"/>
          <w:sz w:val="20"/>
        </w:rPr>
        <w:t>αρ</w:t>
      </w:r>
      <w:r w:rsidR="008A6E2D" w:rsidRPr="00F247E1">
        <w:rPr>
          <w:rFonts w:ascii="Tahoma" w:hAnsi="Tahoma" w:cs="Tahoma"/>
          <w:b w:val="0"/>
          <w:sz w:val="20"/>
        </w:rPr>
        <w:t>μ</w:t>
      </w:r>
      <w:r w:rsidRPr="00F247E1">
        <w:rPr>
          <w:rFonts w:ascii="Tahoma" w:hAnsi="Tahoma" w:cs="Tahoma"/>
          <w:b w:val="0"/>
          <w:sz w:val="20"/>
        </w:rPr>
        <w:t>όδια υπηρεσία.</w:t>
      </w:r>
    </w:p>
    <w:p w:rsidR="00A31049" w:rsidRPr="00F247E1" w:rsidRDefault="00A31049" w:rsidP="0064639B">
      <w:pPr>
        <w:shd w:val="clear" w:color="auto" w:fill="FFFFFF"/>
        <w:spacing w:line="360" w:lineRule="auto"/>
        <w:ind w:right="132"/>
        <w:rPr>
          <w:rFonts w:ascii="Tahoma" w:hAnsi="Tahoma" w:cs="Tahoma"/>
          <w:b w:val="0"/>
          <w:sz w:val="20"/>
        </w:rPr>
      </w:pPr>
      <w:r w:rsidRPr="00F247E1">
        <w:rPr>
          <w:rFonts w:ascii="Tahoma" w:hAnsi="Tahoma" w:cs="Tahoma"/>
          <w:b w:val="0"/>
          <w:sz w:val="20"/>
        </w:rPr>
        <w:t>Το αίτη</w:t>
      </w:r>
      <w:r w:rsidR="008A6E2D" w:rsidRPr="00F247E1">
        <w:rPr>
          <w:rFonts w:ascii="Tahoma" w:hAnsi="Tahoma" w:cs="Tahoma"/>
          <w:b w:val="0"/>
          <w:sz w:val="20"/>
        </w:rPr>
        <w:t>μ</w:t>
      </w:r>
      <w:r w:rsidRPr="00F247E1">
        <w:rPr>
          <w:rFonts w:ascii="Tahoma" w:hAnsi="Tahoma" w:cs="Tahoma"/>
          <w:b w:val="0"/>
          <w:sz w:val="20"/>
        </w:rPr>
        <w:t>α εγγραφής υποβάλλεται από όλους τους υποψήφιους χρήστες ηλεκτρονικά</w:t>
      </w:r>
      <w:r w:rsidR="00416B42" w:rsidRPr="00F247E1">
        <w:rPr>
          <w:rFonts w:ascii="Tahoma" w:hAnsi="Tahoma" w:cs="Tahoma"/>
          <w:b w:val="0"/>
          <w:sz w:val="20"/>
        </w:rPr>
        <w:t xml:space="preserve"> </w:t>
      </w:r>
      <w:r w:rsidRPr="00F247E1">
        <w:rPr>
          <w:rFonts w:ascii="Tahoma" w:hAnsi="Tahoma" w:cs="Tahoma"/>
          <w:b w:val="0"/>
          <w:sz w:val="20"/>
        </w:rPr>
        <w:t>µέσω του Συστή</w:t>
      </w:r>
      <w:r w:rsidR="008A6E2D" w:rsidRPr="00F247E1">
        <w:rPr>
          <w:rFonts w:ascii="Tahoma" w:hAnsi="Tahoma" w:cs="Tahoma"/>
          <w:b w:val="0"/>
          <w:sz w:val="20"/>
        </w:rPr>
        <w:t>μ</w:t>
      </w:r>
      <w:r w:rsidRPr="00F247E1">
        <w:rPr>
          <w:rFonts w:ascii="Tahoma" w:hAnsi="Tahoma" w:cs="Tahoma"/>
          <w:b w:val="0"/>
          <w:sz w:val="20"/>
        </w:rPr>
        <w:t>ατος.</w:t>
      </w:r>
    </w:p>
    <w:p w:rsidR="00A31049" w:rsidRPr="00F247E1" w:rsidRDefault="00A31049" w:rsidP="0064639B">
      <w:pPr>
        <w:shd w:val="clear" w:color="auto" w:fill="FFFFFF"/>
        <w:spacing w:line="360" w:lineRule="auto"/>
        <w:ind w:right="132"/>
        <w:rPr>
          <w:rFonts w:ascii="Tahoma" w:hAnsi="Tahoma" w:cs="Tahoma"/>
          <w:b w:val="0"/>
          <w:sz w:val="20"/>
        </w:rPr>
      </w:pPr>
      <w:r w:rsidRPr="00F247E1">
        <w:rPr>
          <w:rFonts w:ascii="Tahoma" w:hAnsi="Tahoma" w:cs="Tahoma"/>
          <w:bCs/>
          <w:spacing w:val="-5"/>
          <w:sz w:val="20"/>
        </w:rPr>
        <w:t>5.2</w:t>
      </w:r>
      <w:r w:rsidRPr="00F247E1">
        <w:rPr>
          <w:rFonts w:ascii="Tahoma" w:hAnsi="Tahoma" w:cs="Tahoma"/>
          <w:b w:val="0"/>
          <w:bCs/>
          <w:spacing w:val="-5"/>
          <w:sz w:val="20"/>
        </w:rPr>
        <w:t xml:space="preserve"> </w:t>
      </w:r>
      <w:r w:rsidRPr="00F247E1">
        <w:rPr>
          <w:rFonts w:ascii="Tahoma" w:hAnsi="Tahoma" w:cs="Tahoma"/>
          <w:b w:val="0"/>
          <w:sz w:val="20"/>
        </w:rPr>
        <w:t xml:space="preserve">Ο υποψήφιος χρήστης </w:t>
      </w:r>
      <w:proofErr w:type="spellStart"/>
      <w:r w:rsidRPr="00F247E1">
        <w:rPr>
          <w:rFonts w:ascii="Tahoma" w:hAnsi="Tahoma" w:cs="Tahoma"/>
          <w:b w:val="0"/>
          <w:sz w:val="20"/>
        </w:rPr>
        <w:t>ενηµερώνεται</w:t>
      </w:r>
      <w:proofErr w:type="spellEnd"/>
      <w:r w:rsidRPr="00F247E1">
        <w:rPr>
          <w:rFonts w:ascii="Tahoma" w:hAnsi="Tahoma" w:cs="Tahoma"/>
          <w:b w:val="0"/>
          <w:sz w:val="20"/>
        </w:rPr>
        <w:t xml:space="preserve"> από το </w:t>
      </w:r>
      <w:proofErr w:type="spellStart"/>
      <w:r w:rsidRPr="00F247E1">
        <w:rPr>
          <w:rFonts w:ascii="Tahoma" w:hAnsi="Tahoma" w:cs="Tahoma"/>
          <w:b w:val="0"/>
          <w:sz w:val="20"/>
        </w:rPr>
        <w:t>Σύστηµα</w:t>
      </w:r>
      <w:proofErr w:type="spellEnd"/>
      <w:r w:rsidRPr="00F247E1">
        <w:rPr>
          <w:rFonts w:ascii="Tahoma" w:hAnsi="Tahoma" w:cs="Tahoma"/>
          <w:b w:val="0"/>
          <w:sz w:val="20"/>
        </w:rPr>
        <w:t xml:space="preserve"> ή µέσω ηλεκτρονικού</w:t>
      </w:r>
      <w:r w:rsidR="00416B42" w:rsidRPr="00F247E1">
        <w:rPr>
          <w:rFonts w:ascii="Tahoma" w:hAnsi="Tahoma" w:cs="Tahoma"/>
          <w:b w:val="0"/>
          <w:sz w:val="20"/>
        </w:rPr>
        <w:t xml:space="preserve"> </w:t>
      </w:r>
      <w:r w:rsidRPr="00F247E1">
        <w:rPr>
          <w:rFonts w:ascii="Tahoma" w:hAnsi="Tahoma" w:cs="Tahoma"/>
          <w:b w:val="0"/>
          <w:spacing w:val="-1"/>
          <w:sz w:val="20"/>
        </w:rPr>
        <w:t>ταχυδρο</w:t>
      </w:r>
      <w:r w:rsidR="008A6E2D" w:rsidRPr="00F247E1">
        <w:rPr>
          <w:rFonts w:ascii="Tahoma" w:hAnsi="Tahoma" w:cs="Tahoma"/>
          <w:b w:val="0"/>
          <w:spacing w:val="-1"/>
          <w:sz w:val="20"/>
        </w:rPr>
        <w:t>μ</w:t>
      </w:r>
      <w:r w:rsidRPr="00F247E1">
        <w:rPr>
          <w:rFonts w:ascii="Tahoma" w:hAnsi="Tahoma" w:cs="Tahoma"/>
          <w:b w:val="0"/>
          <w:spacing w:val="-1"/>
          <w:sz w:val="20"/>
        </w:rPr>
        <w:t>είου σχετικά µε την εξέλιξη του αιτή</w:t>
      </w:r>
      <w:r w:rsidR="008A6E2D" w:rsidRPr="00F247E1">
        <w:rPr>
          <w:rFonts w:ascii="Tahoma" w:hAnsi="Tahoma" w:cs="Tahoma"/>
          <w:b w:val="0"/>
          <w:spacing w:val="-1"/>
          <w:sz w:val="20"/>
        </w:rPr>
        <w:t>μ</w:t>
      </w:r>
      <w:r w:rsidRPr="00F247E1">
        <w:rPr>
          <w:rFonts w:ascii="Tahoma" w:hAnsi="Tahoma" w:cs="Tahoma"/>
          <w:b w:val="0"/>
          <w:spacing w:val="-1"/>
          <w:sz w:val="20"/>
        </w:rPr>
        <w:t>ατος εγγραφής του. Εφόσον το αίτη</w:t>
      </w:r>
      <w:r w:rsidR="008A6E2D" w:rsidRPr="00F247E1">
        <w:rPr>
          <w:rFonts w:ascii="Tahoma" w:hAnsi="Tahoma" w:cs="Tahoma"/>
          <w:b w:val="0"/>
          <w:spacing w:val="-1"/>
          <w:sz w:val="20"/>
        </w:rPr>
        <w:t>μ</w:t>
      </w:r>
      <w:r w:rsidRPr="00F247E1">
        <w:rPr>
          <w:rFonts w:ascii="Tahoma" w:hAnsi="Tahoma" w:cs="Tahoma"/>
          <w:b w:val="0"/>
          <w:spacing w:val="-1"/>
          <w:sz w:val="20"/>
        </w:rPr>
        <w:t>α</w:t>
      </w:r>
      <w:r w:rsidR="00416B42" w:rsidRPr="00F247E1">
        <w:rPr>
          <w:rFonts w:ascii="Tahoma" w:hAnsi="Tahoma" w:cs="Tahoma"/>
          <w:b w:val="0"/>
          <w:spacing w:val="-1"/>
          <w:sz w:val="20"/>
        </w:rPr>
        <w:t xml:space="preserve"> </w:t>
      </w:r>
      <w:r w:rsidRPr="00F247E1">
        <w:rPr>
          <w:rFonts w:ascii="Tahoma" w:hAnsi="Tahoma" w:cs="Tahoma"/>
          <w:b w:val="0"/>
          <w:sz w:val="20"/>
        </w:rPr>
        <w:t>εγγραφής εγκριθεί, ο υποψήφιος χρήστης λα</w:t>
      </w:r>
      <w:r w:rsidR="008A6E2D" w:rsidRPr="00F247E1">
        <w:rPr>
          <w:rFonts w:ascii="Tahoma" w:hAnsi="Tahoma" w:cs="Tahoma"/>
          <w:b w:val="0"/>
          <w:sz w:val="20"/>
        </w:rPr>
        <w:t>μ</w:t>
      </w:r>
      <w:r w:rsidRPr="00F247E1">
        <w:rPr>
          <w:rFonts w:ascii="Tahoma" w:hAnsi="Tahoma" w:cs="Tahoma"/>
          <w:b w:val="0"/>
          <w:sz w:val="20"/>
        </w:rPr>
        <w:t>βάνει σύνδεσ</w:t>
      </w:r>
      <w:r w:rsidR="008A6E2D" w:rsidRPr="00F247E1">
        <w:rPr>
          <w:rFonts w:ascii="Tahoma" w:hAnsi="Tahoma" w:cs="Tahoma"/>
          <w:b w:val="0"/>
          <w:sz w:val="20"/>
        </w:rPr>
        <w:t>μ</w:t>
      </w:r>
      <w:r w:rsidRPr="00F247E1">
        <w:rPr>
          <w:rFonts w:ascii="Tahoma" w:hAnsi="Tahoma" w:cs="Tahoma"/>
          <w:b w:val="0"/>
          <w:sz w:val="20"/>
        </w:rPr>
        <w:t>ο ενεργοποίησης</w:t>
      </w:r>
      <w:r w:rsidR="00416B42" w:rsidRPr="00F247E1">
        <w:rPr>
          <w:rFonts w:ascii="Tahoma" w:hAnsi="Tahoma" w:cs="Tahoma"/>
          <w:b w:val="0"/>
          <w:sz w:val="20"/>
        </w:rPr>
        <w:t xml:space="preserve"> </w:t>
      </w:r>
      <w:r w:rsidRPr="00F247E1">
        <w:rPr>
          <w:rFonts w:ascii="Tahoma" w:hAnsi="Tahoma" w:cs="Tahoma"/>
          <w:b w:val="0"/>
          <w:sz w:val="20"/>
        </w:rPr>
        <w:t>λογαριασ</w:t>
      </w:r>
      <w:r w:rsidR="008A6E2D" w:rsidRPr="00F247E1">
        <w:rPr>
          <w:rFonts w:ascii="Tahoma" w:hAnsi="Tahoma" w:cs="Tahoma"/>
          <w:b w:val="0"/>
          <w:sz w:val="20"/>
        </w:rPr>
        <w:t>μ</w:t>
      </w:r>
      <w:r w:rsidRPr="00F247E1">
        <w:rPr>
          <w:rFonts w:ascii="Tahoma" w:hAnsi="Tahoma" w:cs="Tahoma"/>
          <w:b w:val="0"/>
          <w:sz w:val="20"/>
        </w:rPr>
        <w:t>ού ως πιστοποιη</w:t>
      </w:r>
      <w:r w:rsidR="008A6E2D" w:rsidRPr="00F247E1">
        <w:rPr>
          <w:rFonts w:ascii="Tahoma" w:hAnsi="Tahoma" w:cs="Tahoma"/>
          <w:b w:val="0"/>
          <w:sz w:val="20"/>
        </w:rPr>
        <w:t>μ</w:t>
      </w:r>
      <w:r w:rsidRPr="00F247E1">
        <w:rPr>
          <w:rFonts w:ascii="Tahoma" w:hAnsi="Tahoma" w:cs="Tahoma"/>
          <w:b w:val="0"/>
          <w:sz w:val="20"/>
        </w:rPr>
        <w:t>ένος</w:t>
      </w:r>
      <w:r w:rsidR="00416B42" w:rsidRPr="00F247E1">
        <w:rPr>
          <w:rFonts w:ascii="Tahoma" w:hAnsi="Tahoma" w:cs="Tahoma"/>
          <w:b w:val="0"/>
          <w:sz w:val="20"/>
        </w:rPr>
        <w:t xml:space="preserve"> </w:t>
      </w:r>
      <w:r w:rsidRPr="00F247E1">
        <w:rPr>
          <w:rFonts w:ascii="Tahoma" w:hAnsi="Tahoma" w:cs="Tahoma"/>
          <w:b w:val="0"/>
          <w:sz w:val="20"/>
        </w:rPr>
        <w:t xml:space="preserve">χρήστης και </w:t>
      </w:r>
      <w:r w:rsidR="00416B42" w:rsidRPr="00F247E1">
        <w:rPr>
          <w:rFonts w:ascii="Tahoma" w:hAnsi="Tahoma" w:cs="Tahoma"/>
          <w:b w:val="0"/>
          <w:sz w:val="20"/>
        </w:rPr>
        <w:t xml:space="preserve">προβαίνει στην ενεργοποίηση του </w:t>
      </w:r>
      <w:r w:rsidRPr="00F247E1">
        <w:rPr>
          <w:rFonts w:ascii="Tahoma" w:hAnsi="Tahoma" w:cs="Tahoma"/>
          <w:b w:val="0"/>
          <w:sz w:val="20"/>
        </w:rPr>
        <w:t>λογαριασ</w:t>
      </w:r>
      <w:r w:rsidR="008A6E2D" w:rsidRPr="00F247E1">
        <w:rPr>
          <w:rFonts w:ascii="Tahoma" w:hAnsi="Tahoma" w:cs="Tahoma"/>
          <w:b w:val="0"/>
          <w:sz w:val="20"/>
        </w:rPr>
        <w:t>μ</w:t>
      </w:r>
      <w:r w:rsidRPr="00F247E1">
        <w:rPr>
          <w:rFonts w:ascii="Tahoma" w:hAnsi="Tahoma" w:cs="Tahoma"/>
          <w:b w:val="0"/>
          <w:sz w:val="20"/>
        </w:rPr>
        <w:t>ού του.</w:t>
      </w:r>
    </w:p>
    <w:p w:rsidR="00A31049" w:rsidRPr="00320833" w:rsidRDefault="00A31049" w:rsidP="0064639B">
      <w:pPr>
        <w:shd w:val="clear" w:color="auto" w:fill="FFFFFF"/>
        <w:spacing w:line="360" w:lineRule="auto"/>
        <w:ind w:right="132"/>
        <w:rPr>
          <w:rFonts w:ascii="Tahoma" w:hAnsi="Tahoma" w:cs="Tahoma"/>
          <w:sz w:val="20"/>
        </w:rPr>
      </w:pPr>
      <w:r w:rsidRPr="00F247E1">
        <w:rPr>
          <w:rFonts w:ascii="Tahoma" w:hAnsi="Tahoma" w:cs="Tahoma"/>
          <w:sz w:val="20"/>
        </w:rPr>
        <w:t>5.3.</w:t>
      </w:r>
      <w:r w:rsidRPr="00F247E1">
        <w:rPr>
          <w:rFonts w:ascii="Tahoma" w:hAnsi="Tahoma" w:cs="Tahoma"/>
          <w:b w:val="0"/>
          <w:sz w:val="20"/>
        </w:rPr>
        <w:t xml:space="preserve"> </w:t>
      </w:r>
      <w:r w:rsidRPr="00F247E1">
        <w:rPr>
          <w:rFonts w:ascii="Tahoma" w:hAnsi="Tahoma" w:cs="Tahoma"/>
          <w:sz w:val="20"/>
        </w:rPr>
        <w:t xml:space="preserve">Οι υποψήφιοι προμηθευτές που επιθυμούν εκπαίδευση στον τρόπο υποβολής προσφοράς τους στην ηλεκτρονική πλατφόρμα του Ε.Σ.Η.ΔΗ.Σ καλούνται να συμπληρώσουν με τα στοιχεία τους το </w:t>
      </w:r>
      <w:r w:rsidRPr="00F247E1">
        <w:rPr>
          <w:rFonts w:ascii="Tahoma" w:hAnsi="Tahoma" w:cs="Tahoma"/>
          <w:sz w:val="20"/>
          <w:u w:val="single"/>
        </w:rPr>
        <w:t>Ειδικό Έντυπο Συλλογής Στοιχείων Εκπαιδευόμενων</w:t>
      </w:r>
      <w:r w:rsidRPr="00F247E1">
        <w:rPr>
          <w:rFonts w:ascii="Tahoma" w:hAnsi="Tahoma" w:cs="Tahoma"/>
          <w:sz w:val="20"/>
        </w:rPr>
        <w:t xml:space="preserve"> (λαμβάνοντας υπόψη το έντυπο: Οδηγίες χρήσης εγγεγραμμένων οικονομικών φορέων) που βρίσκεται αναρτημένο στο πεδίο του εν λόγω διαγωνισμού στην ηλεκτρονική πλατφόρμα του Ε.Σ.Η.ΔΗ.Σ. Εν συνεχεία το εν λόγω έντυπο οι προμηθευτές που επιθυμούν εκπαίδευση καλούνται να μας το αποστείλουν εγκαίρως πριν την ημερομηνία έναρξης υποβολής προσφορών στην ηλεκτρονική πλατφόρμα του Ε.Σ.Η.ΔΗ.Σ. μέσω ηλεκτρονικού μηνύματος </w:t>
      </w:r>
      <w:r w:rsidRPr="00320833">
        <w:rPr>
          <w:rFonts w:ascii="Tahoma" w:hAnsi="Tahoma" w:cs="Tahoma"/>
          <w:sz w:val="20"/>
        </w:rPr>
        <w:t xml:space="preserve">στο </w:t>
      </w:r>
      <w:r w:rsidRPr="00320833">
        <w:rPr>
          <w:rFonts w:ascii="Tahoma" w:hAnsi="Tahoma" w:cs="Tahoma"/>
          <w:sz w:val="20"/>
          <w:lang w:val="en-US"/>
        </w:rPr>
        <w:t>Email</w:t>
      </w:r>
      <w:r w:rsidRPr="00320833">
        <w:rPr>
          <w:rFonts w:ascii="Tahoma" w:hAnsi="Tahoma" w:cs="Tahoma"/>
          <w:sz w:val="20"/>
        </w:rPr>
        <w:t xml:space="preserve">: </w:t>
      </w:r>
      <w:hyperlink r:id="rId14" w:history="1">
        <w:r w:rsidR="00057B2C" w:rsidRPr="00617539">
          <w:rPr>
            <w:rStyle w:val="-"/>
            <w:rFonts w:ascii="Tahoma" w:hAnsi="Tahoma" w:cs="Tahoma"/>
            <w:sz w:val="20"/>
            <w:lang w:val="en-US"/>
          </w:rPr>
          <w:t>zavidaki</w:t>
        </w:r>
        <w:r w:rsidR="00057B2C" w:rsidRPr="00617539">
          <w:rPr>
            <w:rStyle w:val="-"/>
            <w:rFonts w:ascii="Tahoma" w:hAnsi="Tahoma" w:cs="Tahoma"/>
            <w:sz w:val="20"/>
          </w:rPr>
          <w:t>@</w:t>
        </w:r>
        <w:r w:rsidR="00057B2C" w:rsidRPr="00617539">
          <w:rPr>
            <w:rStyle w:val="-"/>
            <w:rFonts w:ascii="Tahoma" w:hAnsi="Tahoma" w:cs="Tahoma"/>
            <w:sz w:val="20"/>
            <w:lang w:val="en-US"/>
          </w:rPr>
          <w:t>venizeleio</w:t>
        </w:r>
        <w:r w:rsidR="00057B2C" w:rsidRPr="00617539">
          <w:rPr>
            <w:rStyle w:val="-"/>
            <w:rFonts w:ascii="Tahoma" w:hAnsi="Tahoma" w:cs="Tahoma"/>
            <w:sz w:val="20"/>
          </w:rPr>
          <w:t>.</w:t>
        </w:r>
        <w:r w:rsidR="00057B2C" w:rsidRPr="00617539">
          <w:rPr>
            <w:rStyle w:val="-"/>
            <w:rFonts w:ascii="Tahoma" w:hAnsi="Tahoma" w:cs="Tahoma"/>
            <w:sz w:val="20"/>
            <w:lang w:val="en-US"/>
          </w:rPr>
          <w:t>gr</w:t>
        </w:r>
      </w:hyperlink>
      <w:r w:rsidRPr="00320833">
        <w:rPr>
          <w:rFonts w:ascii="Tahoma" w:hAnsi="Tahoma" w:cs="Tahoma"/>
          <w:sz w:val="20"/>
        </w:rPr>
        <w:t xml:space="preserve">. </w:t>
      </w:r>
    </w:p>
    <w:p w:rsidR="00576E43" w:rsidRPr="00F247E1" w:rsidRDefault="00576E43" w:rsidP="0064639B">
      <w:pPr>
        <w:shd w:val="clear" w:color="auto" w:fill="FFFFFF"/>
        <w:spacing w:line="360" w:lineRule="auto"/>
        <w:ind w:right="132"/>
        <w:rPr>
          <w:rFonts w:ascii="Tahoma" w:hAnsi="Tahoma" w:cs="Tahoma"/>
          <w:color w:val="FF0000"/>
          <w:sz w:val="20"/>
        </w:rPr>
      </w:pPr>
    </w:p>
    <w:p w:rsidR="00A31049" w:rsidRPr="00F247E1" w:rsidRDefault="00A31049" w:rsidP="0064639B">
      <w:pPr>
        <w:shd w:val="clear" w:color="auto" w:fill="FFFFFF"/>
        <w:spacing w:line="360" w:lineRule="auto"/>
        <w:ind w:right="132"/>
        <w:rPr>
          <w:rFonts w:ascii="Tahoma" w:hAnsi="Tahoma" w:cs="Tahoma"/>
          <w:b w:val="0"/>
          <w:sz w:val="20"/>
        </w:rPr>
      </w:pPr>
      <w:r w:rsidRPr="00F247E1">
        <w:rPr>
          <w:rFonts w:ascii="Tahoma" w:hAnsi="Tahoma" w:cs="Tahoma"/>
          <w:b w:val="0"/>
          <w:bCs/>
          <w:spacing w:val="-14"/>
          <w:sz w:val="20"/>
        </w:rPr>
        <w:t xml:space="preserve">6. </w:t>
      </w:r>
      <w:r w:rsidRPr="00F247E1">
        <w:rPr>
          <w:rFonts w:ascii="Tahoma" w:hAnsi="Tahoma" w:cs="Tahoma"/>
          <w:b w:val="0"/>
          <w:sz w:val="20"/>
        </w:rPr>
        <w:t xml:space="preserve">Κατά τα λοιπά </w:t>
      </w:r>
      <w:r w:rsidR="005D4189" w:rsidRPr="00F247E1">
        <w:rPr>
          <w:rFonts w:ascii="Tahoma" w:hAnsi="Tahoma" w:cs="Tahoma"/>
          <w:b w:val="0"/>
          <w:sz w:val="20"/>
        </w:rPr>
        <w:t>ο διαγωνισμός θ</w:t>
      </w:r>
      <w:r w:rsidRPr="00F247E1">
        <w:rPr>
          <w:rFonts w:ascii="Tahoma" w:hAnsi="Tahoma" w:cs="Tahoma"/>
          <w:b w:val="0"/>
          <w:sz w:val="20"/>
        </w:rPr>
        <w:t xml:space="preserve">α γίνει </w:t>
      </w:r>
      <w:proofErr w:type="spellStart"/>
      <w:r w:rsidRPr="00F247E1">
        <w:rPr>
          <w:rFonts w:ascii="Tahoma" w:hAnsi="Tahoma" w:cs="Tahoma"/>
          <w:b w:val="0"/>
          <w:sz w:val="20"/>
        </w:rPr>
        <w:t>σύµφωνα</w:t>
      </w:r>
      <w:proofErr w:type="spellEnd"/>
      <w:r w:rsidRPr="00F247E1">
        <w:rPr>
          <w:rFonts w:ascii="Tahoma" w:hAnsi="Tahoma" w:cs="Tahoma"/>
          <w:b w:val="0"/>
          <w:sz w:val="20"/>
        </w:rPr>
        <w:t xml:space="preserve"> µε τα παρακάτω παραρτήματα που</w:t>
      </w:r>
      <w:r w:rsidRPr="00F247E1">
        <w:rPr>
          <w:rFonts w:ascii="Tahoma" w:hAnsi="Tahoma" w:cs="Tahoma"/>
          <w:b w:val="0"/>
          <w:sz w:val="20"/>
        </w:rPr>
        <w:br/>
        <w:t>επισυνάπτονται στην παρούσα και αποτελούν αναπόσπαστο µ</w:t>
      </w:r>
      <w:proofErr w:type="spellStart"/>
      <w:r w:rsidRPr="00F247E1">
        <w:rPr>
          <w:rFonts w:ascii="Tahoma" w:hAnsi="Tahoma" w:cs="Tahoma"/>
          <w:b w:val="0"/>
          <w:sz w:val="20"/>
        </w:rPr>
        <w:t>έρος</w:t>
      </w:r>
      <w:proofErr w:type="spellEnd"/>
      <w:r w:rsidRPr="00F247E1">
        <w:rPr>
          <w:rFonts w:ascii="Tahoma" w:hAnsi="Tahoma" w:cs="Tahoma"/>
          <w:b w:val="0"/>
          <w:sz w:val="20"/>
        </w:rPr>
        <w:t xml:space="preserve"> αυτής </w:t>
      </w:r>
      <w:r w:rsidRPr="00F247E1">
        <w:rPr>
          <w:rFonts w:ascii="Tahoma" w:hAnsi="Tahoma" w:cs="Tahoma"/>
          <w:b w:val="0"/>
          <w:bCs/>
          <w:sz w:val="20"/>
        </w:rPr>
        <w:t xml:space="preserve">: </w:t>
      </w:r>
    </w:p>
    <w:p w:rsidR="00A31049" w:rsidRPr="00F247E1" w:rsidRDefault="00A31049" w:rsidP="00155633">
      <w:pPr>
        <w:numPr>
          <w:ilvl w:val="0"/>
          <w:numId w:val="2"/>
        </w:numPr>
        <w:shd w:val="clear" w:color="auto" w:fill="FFFFFF"/>
        <w:tabs>
          <w:tab w:val="left" w:pos="504"/>
        </w:tabs>
        <w:autoSpaceDE w:val="0"/>
        <w:autoSpaceDN w:val="0"/>
        <w:spacing w:line="360" w:lineRule="auto"/>
        <w:ind w:left="5" w:right="132"/>
        <w:textAlignment w:val="auto"/>
        <w:rPr>
          <w:rFonts w:ascii="Tahoma" w:hAnsi="Tahoma" w:cs="Tahoma"/>
          <w:b w:val="0"/>
          <w:bCs/>
          <w:spacing w:val="-8"/>
          <w:sz w:val="20"/>
        </w:rPr>
      </w:pPr>
      <w:r w:rsidRPr="00F247E1">
        <w:rPr>
          <w:rFonts w:ascii="Tahoma" w:hAnsi="Tahoma" w:cs="Tahoma"/>
          <w:b w:val="0"/>
          <w:sz w:val="20"/>
        </w:rPr>
        <w:t>«ΣΤΟΙΧΕΙΑ ΤΩΝ ΠΡΟΣ ΠΡΟΜΗΘΕΙΑ ΕΙ∆ΩΝ»</w:t>
      </w:r>
      <w:r w:rsidR="00C43371">
        <w:rPr>
          <w:rFonts w:ascii="Tahoma" w:hAnsi="Tahoma" w:cs="Tahoma"/>
          <w:b w:val="0"/>
          <w:sz w:val="20"/>
        </w:rPr>
        <w:tab/>
      </w:r>
      <w:r w:rsidR="00C43371">
        <w:rPr>
          <w:rFonts w:ascii="Tahoma" w:hAnsi="Tahoma" w:cs="Tahoma"/>
          <w:b w:val="0"/>
          <w:sz w:val="20"/>
        </w:rPr>
        <w:tab/>
      </w:r>
      <w:r w:rsidR="00C43371">
        <w:rPr>
          <w:rFonts w:ascii="Tahoma" w:hAnsi="Tahoma" w:cs="Tahoma"/>
          <w:b w:val="0"/>
          <w:sz w:val="20"/>
        </w:rPr>
        <w:tab/>
      </w:r>
      <w:r w:rsidR="00C43371">
        <w:rPr>
          <w:rFonts w:ascii="Tahoma" w:hAnsi="Tahoma" w:cs="Tahoma"/>
          <w:b w:val="0"/>
          <w:sz w:val="20"/>
        </w:rPr>
        <w:tab/>
      </w:r>
      <w:r w:rsidR="008372E5" w:rsidRPr="00F247E1">
        <w:rPr>
          <w:rFonts w:ascii="Tahoma" w:hAnsi="Tahoma" w:cs="Tahoma"/>
          <w:b w:val="0"/>
          <w:sz w:val="20"/>
        </w:rPr>
        <w:t>Π</w:t>
      </w:r>
      <w:r w:rsidRPr="00F247E1">
        <w:rPr>
          <w:rFonts w:ascii="Tahoma" w:hAnsi="Tahoma" w:cs="Tahoma"/>
          <w:b w:val="0"/>
          <w:sz w:val="20"/>
        </w:rPr>
        <w:t>ΑΡΑΡΤΗΜΑ Α</w:t>
      </w:r>
      <w:r w:rsidR="00AD4E0E" w:rsidRPr="00F247E1">
        <w:rPr>
          <w:rFonts w:ascii="Tahoma" w:hAnsi="Tahoma" w:cs="Tahoma"/>
          <w:b w:val="0"/>
          <w:sz w:val="20"/>
        </w:rPr>
        <w:t>΄</w:t>
      </w:r>
    </w:p>
    <w:p w:rsidR="00A31049" w:rsidRPr="00F247E1" w:rsidRDefault="0094513B" w:rsidP="00155633">
      <w:pPr>
        <w:numPr>
          <w:ilvl w:val="0"/>
          <w:numId w:val="2"/>
        </w:numPr>
        <w:shd w:val="clear" w:color="auto" w:fill="FFFFFF"/>
        <w:tabs>
          <w:tab w:val="left" w:pos="504"/>
        </w:tabs>
        <w:autoSpaceDE w:val="0"/>
        <w:autoSpaceDN w:val="0"/>
        <w:spacing w:line="360" w:lineRule="auto"/>
        <w:ind w:left="5" w:right="132"/>
        <w:textAlignment w:val="auto"/>
        <w:rPr>
          <w:rFonts w:ascii="Tahoma" w:hAnsi="Tahoma" w:cs="Tahoma"/>
          <w:b w:val="0"/>
          <w:bCs/>
          <w:spacing w:val="-8"/>
          <w:sz w:val="20"/>
        </w:rPr>
      </w:pPr>
      <w:r w:rsidRPr="00F247E1">
        <w:rPr>
          <w:rFonts w:ascii="Tahoma" w:hAnsi="Tahoma" w:cs="Tahoma"/>
          <w:b w:val="0"/>
          <w:sz w:val="20"/>
        </w:rPr>
        <w:t>«ΣΥΜΠΛΗΡΩΜΑΤΙΚΟΙ ΓΕΝΙΚΟΙ ΟΡΟΙ</w:t>
      </w:r>
      <w:r w:rsidR="00A31049" w:rsidRPr="00F247E1">
        <w:rPr>
          <w:rFonts w:ascii="Tahoma" w:hAnsi="Tahoma" w:cs="Tahoma"/>
          <w:b w:val="0"/>
          <w:sz w:val="20"/>
        </w:rPr>
        <w:t>»</w:t>
      </w:r>
      <w:r w:rsidRPr="00F247E1">
        <w:rPr>
          <w:rFonts w:ascii="Tahoma" w:hAnsi="Tahoma" w:cs="Tahoma"/>
          <w:b w:val="0"/>
          <w:sz w:val="20"/>
        </w:rPr>
        <w:t xml:space="preserve"> </w:t>
      </w:r>
      <w:r w:rsidR="00C43371">
        <w:rPr>
          <w:rFonts w:ascii="Tahoma" w:hAnsi="Tahoma" w:cs="Tahoma"/>
          <w:b w:val="0"/>
          <w:sz w:val="20"/>
        </w:rPr>
        <w:tab/>
      </w:r>
      <w:r w:rsidR="00C43371">
        <w:rPr>
          <w:rFonts w:ascii="Tahoma" w:hAnsi="Tahoma" w:cs="Tahoma"/>
          <w:b w:val="0"/>
          <w:sz w:val="20"/>
        </w:rPr>
        <w:tab/>
      </w:r>
      <w:r w:rsidR="00C43371">
        <w:rPr>
          <w:rFonts w:ascii="Tahoma" w:hAnsi="Tahoma" w:cs="Tahoma"/>
          <w:b w:val="0"/>
          <w:sz w:val="20"/>
        </w:rPr>
        <w:tab/>
      </w:r>
      <w:r w:rsidR="00C43371">
        <w:rPr>
          <w:rFonts w:ascii="Tahoma" w:hAnsi="Tahoma" w:cs="Tahoma"/>
          <w:b w:val="0"/>
          <w:sz w:val="20"/>
        </w:rPr>
        <w:tab/>
      </w:r>
      <w:r w:rsidR="00C43371">
        <w:rPr>
          <w:rFonts w:ascii="Tahoma" w:hAnsi="Tahoma" w:cs="Tahoma"/>
          <w:b w:val="0"/>
          <w:sz w:val="20"/>
        </w:rPr>
        <w:tab/>
      </w:r>
      <w:r w:rsidR="00A31049" w:rsidRPr="00F247E1">
        <w:rPr>
          <w:rFonts w:ascii="Tahoma" w:hAnsi="Tahoma" w:cs="Tahoma"/>
          <w:b w:val="0"/>
          <w:sz w:val="20"/>
        </w:rPr>
        <w:t>ΠΑΡΑΡΤΗΜΑ Β</w:t>
      </w:r>
      <w:r w:rsidR="00AD4E0E" w:rsidRPr="00F247E1">
        <w:rPr>
          <w:rFonts w:ascii="Tahoma" w:hAnsi="Tahoma" w:cs="Tahoma"/>
          <w:b w:val="0"/>
          <w:sz w:val="20"/>
        </w:rPr>
        <w:t>΄</w:t>
      </w:r>
    </w:p>
    <w:p w:rsidR="00A31049" w:rsidRPr="00F247E1" w:rsidRDefault="00A31049" w:rsidP="00155633">
      <w:pPr>
        <w:numPr>
          <w:ilvl w:val="0"/>
          <w:numId w:val="2"/>
        </w:numPr>
        <w:shd w:val="clear" w:color="auto" w:fill="FFFFFF"/>
        <w:tabs>
          <w:tab w:val="left" w:pos="504"/>
        </w:tabs>
        <w:autoSpaceDE w:val="0"/>
        <w:autoSpaceDN w:val="0"/>
        <w:spacing w:line="360" w:lineRule="auto"/>
        <w:ind w:left="5" w:right="132"/>
        <w:textAlignment w:val="auto"/>
        <w:rPr>
          <w:rFonts w:ascii="Tahoma" w:hAnsi="Tahoma" w:cs="Tahoma"/>
          <w:b w:val="0"/>
          <w:bCs/>
          <w:spacing w:val="-8"/>
          <w:sz w:val="20"/>
        </w:rPr>
      </w:pPr>
      <w:r w:rsidRPr="00F247E1">
        <w:rPr>
          <w:rFonts w:ascii="Tahoma" w:hAnsi="Tahoma" w:cs="Tahoma"/>
          <w:b w:val="0"/>
          <w:sz w:val="20"/>
        </w:rPr>
        <w:t>«</w:t>
      </w:r>
      <w:r w:rsidR="0064639B" w:rsidRPr="00F247E1">
        <w:rPr>
          <w:rFonts w:ascii="Tahoma" w:hAnsi="Tahoma" w:cs="Tahoma"/>
          <w:b w:val="0"/>
          <w:sz w:val="20"/>
        </w:rPr>
        <w:t xml:space="preserve">ΑΞΙΟΛΟΓΗΣΗ ΠΡΟΣΦΟΡΩΝ»      </w:t>
      </w:r>
      <w:r w:rsidR="00C43371">
        <w:rPr>
          <w:rFonts w:ascii="Tahoma" w:hAnsi="Tahoma" w:cs="Tahoma"/>
          <w:b w:val="0"/>
          <w:sz w:val="20"/>
        </w:rPr>
        <w:tab/>
      </w:r>
      <w:r w:rsidR="00C43371">
        <w:rPr>
          <w:rFonts w:ascii="Tahoma" w:hAnsi="Tahoma" w:cs="Tahoma"/>
          <w:b w:val="0"/>
          <w:sz w:val="20"/>
        </w:rPr>
        <w:tab/>
      </w:r>
      <w:r w:rsidR="00C43371">
        <w:rPr>
          <w:rFonts w:ascii="Tahoma" w:hAnsi="Tahoma" w:cs="Tahoma"/>
          <w:b w:val="0"/>
          <w:sz w:val="20"/>
        </w:rPr>
        <w:tab/>
      </w:r>
      <w:r w:rsidR="00C43371">
        <w:rPr>
          <w:rFonts w:ascii="Tahoma" w:hAnsi="Tahoma" w:cs="Tahoma"/>
          <w:b w:val="0"/>
          <w:sz w:val="20"/>
        </w:rPr>
        <w:tab/>
      </w:r>
      <w:r w:rsidR="00C43371">
        <w:rPr>
          <w:rFonts w:ascii="Tahoma" w:hAnsi="Tahoma" w:cs="Tahoma"/>
          <w:b w:val="0"/>
          <w:sz w:val="20"/>
        </w:rPr>
        <w:tab/>
      </w:r>
      <w:r w:rsidR="00C43371">
        <w:rPr>
          <w:rFonts w:ascii="Tahoma" w:hAnsi="Tahoma" w:cs="Tahoma"/>
          <w:b w:val="0"/>
          <w:sz w:val="20"/>
        </w:rPr>
        <w:tab/>
      </w:r>
      <w:r w:rsidRPr="00F247E1">
        <w:rPr>
          <w:rFonts w:ascii="Tahoma" w:hAnsi="Tahoma" w:cs="Tahoma"/>
          <w:b w:val="0"/>
          <w:sz w:val="20"/>
        </w:rPr>
        <w:t>ΠΑΡΑΡΤΗΜΑ Γ</w:t>
      </w:r>
      <w:r w:rsidR="00756BE4" w:rsidRPr="00F247E1">
        <w:rPr>
          <w:rFonts w:ascii="Tahoma" w:hAnsi="Tahoma" w:cs="Tahoma"/>
          <w:b w:val="0"/>
          <w:sz w:val="20"/>
          <w:lang w:val="en-US"/>
        </w:rPr>
        <w:t>’</w:t>
      </w:r>
    </w:p>
    <w:p w:rsidR="00A31049" w:rsidRPr="00F247E1" w:rsidRDefault="0064639B" w:rsidP="00155633">
      <w:pPr>
        <w:numPr>
          <w:ilvl w:val="0"/>
          <w:numId w:val="2"/>
        </w:numPr>
        <w:shd w:val="clear" w:color="auto" w:fill="FFFFFF"/>
        <w:tabs>
          <w:tab w:val="left" w:pos="504"/>
          <w:tab w:val="left" w:pos="7219"/>
        </w:tabs>
        <w:autoSpaceDE w:val="0"/>
        <w:autoSpaceDN w:val="0"/>
        <w:spacing w:line="360" w:lineRule="auto"/>
        <w:ind w:left="5" w:right="132"/>
        <w:textAlignment w:val="auto"/>
        <w:rPr>
          <w:rFonts w:ascii="Tahoma" w:hAnsi="Tahoma" w:cs="Tahoma"/>
          <w:b w:val="0"/>
          <w:bCs/>
          <w:spacing w:val="-8"/>
          <w:sz w:val="20"/>
        </w:rPr>
      </w:pPr>
      <w:r w:rsidRPr="00F247E1">
        <w:rPr>
          <w:rFonts w:ascii="Tahoma" w:hAnsi="Tahoma" w:cs="Tahoma"/>
          <w:b w:val="0"/>
          <w:spacing w:val="-3"/>
          <w:sz w:val="20"/>
        </w:rPr>
        <w:t>«ΕΙ∆ΙΚΟΙ ΟΡΟΙ</w:t>
      </w:r>
      <w:r w:rsidR="00C43371">
        <w:rPr>
          <w:rFonts w:ascii="Tahoma" w:hAnsi="Tahoma" w:cs="Tahoma"/>
          <w:b w:val="0"/>
          <w:spacing w:val="-3"/>
          <w:sz w:val="20"/>
        </w:rPr>
        <w:tab/>
      </w:r>
      <w:r w:rsidR="00A31049" w:rsidRPr="00F247E1">
        <w:rPr>
          <w:rFonts w:ascii="Tahoma" w:hAnsi="Tahoma" w:cs="Tahoma"/>
          <w:b w:val="0"/>
          <w:sz w:val="20"/>
        </w:rPr>
        <w:t>ΠΑΡΑΡΤΗΜΑ ∆</w:t>
      </w:r>
      <w:r w:rsidR="00527A27" w:rsidRPr="00F247E1">
        <w:rPr>
          <w:rFonts w:ascii="Tahoma" w:hAnsi="Tahoma" w:cs="Tahoma"/>
          <w:b w:val="0"/>
          <w:sz w:val="20"/>
        </w:rPr>
        <w:t>’</w:t>
      </w:r>
    </w:p>
    <w:p w:rsidR="00A31049" w:rsidRPr="00F247E1" w:rsidRDefault="00A31049" w:rsidP="00155633">
      <w:pPr>
        <w:numPr>
          <w:ilvl w:val="0"/>
          <w:numId w:val="2"/>
        </w:numPr>
        <w:shd w:val="clear" w:color="auto" w:fill="FFFFFF"/>
        <w:tabs>
          <w:tab w:val="left" w:pos="504"/>
          <w:tab w:val="left" w:pos="7219"/>
        </w:tabs>
        <w:autoSpaceDE w:val="0"/>
        <w:autoSpaceDN w:val="0"/>
        <w:spacing w:line="360" w:lineRule="auto"/>
        <w:ind w:left="5" w:right="132"/>
        <w:textAlignment w:val="auto"/>
        <w:rPr>
          <w:rFonts w:ascii="Tahoma" w:hAnsi="Tahoma" w:cs="Tahoma"/>
          <w:b w:val="0"/>
          <w:spacing w:val="-2"/>
          <w:sz w:val="20"/>
        </w:rPr>
      </w:pPr>
      <w:r w:rsidRPr="00F247E1">
        <w:rPr>
          <w:rFonts w:ascii="Tahoma" w:hAnsi="Tahoma" w:cs="Tahoma"/>
          <w:b w:val="0"/>
          <w:spacing w:val="-2"/>
          <w:sz w:val="20"/>
        </w:rPr>
        <w:t>«ΥΠΟ∆ΕΙΓΜΑΤΑ ΕΓΓΥΗΤΙΚΩΝ ΕΠΙΣΤΟΛΩΝ»</w:t>
      </w:r>
      <w:r w:rsidR="00C43371" w:rsidRPr="00C43371">
        <w:rPr>
          <w:rFonts w:ascii="Tahoma" w:hAnsi="Tahoma" w:cs="Tahoma"/>
          <w:b w:val="0"/>
          <w:spacing w:val="-2"/>
          <w:sz w:val="20"/>
        </w:rPr>
        <w:t xml:space="preserve"> </w:t>
      </w:r>
      <w:r w:rsidR="00C43371" w:rsidRPr="00C43371">
        <w:rPr>
          <w:rFonts w:ascii="Tahoma" w:hAnsi="Tahoma" w:cs="Tahoma"/>
          <w:b w:val="0"/>
          <w:spacing w:val="-2"/>
          <w:sz w:val="20"/>
        </w:rPr>
        <w:tab/>
      </w:r>
      <w:r w:rsidRPr="00F247E1">
        <w:rPr>
          <w:rFonts w:ascii="Tahoma" w:hAnsi="Tahoma" w:cs="Tahoma"/>
          <w:b w:val="0"/>
          <w:spacing w:val="-2"/>
          <w:sz w:val="20"/>
        </w:rPr>
        <w:t>ΠΑΡΑΡΤΗΜΑ Ε</w:t>
      </w:r>
      <w:r w:rsidR="00AD4E0E" w:rsidRPr="00F247E1">
        <w:rPr>
          <w:rFonts w:ascii="Tahoma" w:hAnsi="Tahoma" w:cs="Tahoma"/>
          <w:b w:val="0"/>
          <w:spacing w:val="-2"/>
          <w:sz w:val="20"/>
        </w:rPr>
        <w:t>΄</w:t>
      </w:r>
    </w:p>
    <w:p w:rsidR="00A31049" w:rsidRPr="00F247E1" w:rsidRDefault="00A31049" w:rsidP="00155633">
      <w:pPr>
        <w:numPr>
          <w:ilvl w:val="0"/>
          <w:numId w:val="2"/>
        </w:numPr>
        <w:shd w:val="clear" w:color="auto" w:fill="FFFFFF"/>
        <w:tabs>
          <w:tab w:val="left" w:pos="504"/>
          <w:tab w:val="left" w:pos="7219"/>
        </w:tabs>
        <w:autoSpaceDE w:val="0"/>
        <w:autoSpaceDN w:val="0"/>
        <w:spacing w:line="360" w:lineRule="auto"/>
        <w:ind w:left="5" w:right="132"/>
        <w:textAlignment w:val="auto"/>
        <w:rPr>
          <w:rFonts w:ascii="Tahoma" w:hAnsi="Tahoma" w:cs="Tahoma"/>
          <w:b w:val="0"/>
          <w:spacing w:val="-2"/>
          <w:sz w:val="20"/>
        </w:rPr>
      </w:pPr>
      <w:r w:rsidRPr="00F247E1">
        <w:rPr>
          <w:rFonts w:ascii="Tahoma" w:hAnsi="Tahoma" w:cs="Tahoma"/>
          <w:b w:val="0"/>
          <w:spacing w:val="-2"/>
          <w:sz w:val="20"/>
        </w:rPr>
        <w:t xml:space="preserve">ΤΕΧΝΙΚΕΣ ΠΡΟΔΙΑΓΡΑΦΕΣ    </w:t>
      </w:r>
      <w:r w:rsidR="00C43371">
        <w:rPr>
          <w:rFonts w:ascii="Tahoma" w:hAnsi="Tahoma" w:cs="Tahoma"/>
          <w:b w:val="0"/>
          <w:spacing w:val="-2"/>
          <w:sz w:val="20"/>
        </w:rPr>
        <w:tab/>
      </w:r>
      <w:r w:rsidRPr="00F247E1">
        <w:rPr>
          <w:rFonts w:ascii="Tahoma" w:hAnsi="Tahoma" w:cs="Tahoma"/>
          <w:b w:val="0"/>
          <w:spacing w:val="-2"/>
          <w:sz w:val="20"/>
        </w:rPr>
        <w:t>ΠΑΡΑΡΤΗΜΑ ΣΤ</w:t>
      </w:r>
      <w:r w:rsidR="00AD4E0E" w:rsidRPr="00F247E1">
        <w:rPr>
          <w:rFonts w:ascii="Tahoma" w:hAnsi="Tahoma" w:cs="Tahoma"/>
          <w:b w:val="0"/>
          <w:spacing w:val="-2"/>
          <w:sz w:val="20"/>
        </w:rPr>
        <w:t>΄</w:t>
      </w:r>
      <w:r w:rsidRPr="00F247E1">
        <w:rPr>
          <w:rFonts w:ascii="Tahoma" w:hAnsi="Tahoma" w:cs="Tahoma"/>
          <w:b w:val="0"/>
          <w:spacing w:val="-2"/>
          <w:sz w:val="20"/>
        </w:rPr>
        <w:t xml:space="preserve"> </w:t>
      </w:r>
    </w:p>
    <w:p w:rsidR="00A31049" w:rsidRPr="00F247E1" w:rsidRDefault="00A31049" w:rsidP="00155633">
      <w:pPr>
        <w:numPr>
          <w:ilvl w:val="0"/>
          <w:numId w:val="2"/>
        </w:numPr>
        <w:shd w:val="clear" w:color="auto" w:fill="FFFFFF"/>
        <w:tabs>
          <w:tab w:val="left" w:pos="504"/>
          <w:tab w:val="left" w:pos="7219"/>
        </w:tabs>
        <w:autoSpaceDE w:val="0"/>
        <w:autoSpaceDN w:val="0"/>
        <w:spacing w:line="360" w:lineRule="auto"/>
        <w:ind w:left="5" w:right="132"/>
        <w:textAlignment w:val="auto"/>
        <w:rPr>
          <w:rFonts w:ascii="Tahoma" w:hAnsi="Tahoma" w:cs="Tahoma"/>
          <w:b w:val="0"/>
          <w:spacing w:val="-2"/>
          <w:sz w:val="20"/>
        </w:rPr>
      </w:pPr>
      <w:r w:rsidRPr="00F247E1">
        <w:rPr>
          <w:rFonts w:ascii="Tahoma" w:hAnsi="Tahoma" w:cs="Tahoma"/>
          <w:b w:val="0"/>
          <w:spacing w:val="-2"/>
          <w:sz w:val="20"/>
        </w:rPr>
        <w:t>ΥΠΟΔΕΙΓΜ</w:t>
      </w:r>
      <w:r w:rsidR="0064639B" w:rsidRPr="00F247E1">
        <w:rPr>
          <w:rFonts w:ascii="Tahoma" w:hAnsi="Tahoma" w:cs="Tahoma"/>
          <w:b w:val="0"/>
          <w:spacing w:val="-2"/>
          <w:sz w:val="20"/>
        </w:rPr>
        <w:t xml:space="preserve">Α ΣΧΕΔΙΟΥ ΣΥΜΒΑΣΗΣ </w:t>
      </w:r>
      <w:r w:rsidR="00C43371">
        <w:rPr>
          <w:rFonts w:ascii="Tahoma" w:hAnsi="Tahoma" w:cs="Tahoma"/>
          <w:b w:val="0"/>
          <w:spacing w:val="-2"/>
          <w:sz w:val="20"/>
        </w:rPr>
        <w:tab/>
      </w:r>
      <w:r w:rsidRPr="00F247E1">
        <w:rPr>
          <w:rFonts w:ascii="Tahoma" w:hAnsi="Tahoma" w:cs="Tahoma"/>
          <w:b w:val="0"/>
          <w:spacing w:val="-2"/>
          <w:sz w:val="20"/>
        </w:rPr>
        <w:t xml:space="preserve">ΠΑΡΑΡΤΗΜΑ </w:t>
      </w:r>
      <w:r w:rsidR="003C2397" w:rsidRPr="00F247E1">
        <w:rPr>
          <w:rFonts w:ascii="Tahoma" w:hAnsi="Tahoma" w:cs="Tahoma"/>
          <w:b w:val="0"/>
          <w:spacing w:val="-2"/>
          <w:sz w:val="20"/>
        </w:rPr>
        <w:t>Ζ</w:t>
      </w:r>
      <w:r w:rsidR="00AD4E0E" w:rsidRPr="00F247E1">
        <w:rPr>
          <w:rFonts w:ascii="Tahoma" w:hAnsi="Tahoma" w:cs="Tahoma"/>
          <w:b w:val="0"/>
          <w:spacing w:val="-2"/>
          <w:sz w:val="20"/>
        </w:rPr>
        <w:t>΄</w:t>
      </w:r>
    </w:p>
    <w:p w:rsidR="001B2670" w:rsidRPr="00F247E1" w:rsidRDefault="001B2670" w:rsidP="00155633">
      <w:pPr>
        <w:numPr>
          <w:ilvl w:val="0"/>
          <w:numId w:val="2"/>
        </w:numPr>
        <w:shd w:val="clear" w:color="auto" w:fill="FFFFFF"/>
        <w:tabs>
          <w:tab w:val="left" w:pos="504"/>
          <w:tab w:val="left" w:pos="7219"/>
        </w:tabs>
        <w:autoSpaceDE w:val="0"/>
        <w:autoSpaceDN w:val="0"/>
        <w:spacing w:line="360" w:lineRule="auto"/>
        <w:ind w:right="132"/>
        <w:textAlignment w:val="auto"/>
        <w:rPr>
          <w:rFonts w:ascii="Tahoma" w:hAnsi="Tahoma" w:cs="Tahoma"/>
          <w:b w:val="0"/>
          <w:spacing w:val="-2"/>
          <w:sz w:val="20"/>
        </w:rPr>
      </w:pPr>
      <w:r w:rsidRPr="00F247E1">
        <w:rPr>
          <w:rFonts w:ascii="Tahoma" w:hAnsi="Tahoma" w:cs="Tahoma"/>
          <w:b w:val="0"/>
          <w:spacing w:val="-2"/>
          <w:sz w:val="20"/>
        </w:rPr>
        <w:t xml:space="preserve">ΟΔΗΓΙΕΣ ΣΥΜΠΛΗΡΩΣΗΣ </w:t>
      </w:r>
      <w:r w:rsidR="00A425A2" w:rsidRPr="00F247E1">
        <w:rPr>
          <w:rFonts w:ascii="Tahoma" w:hAnsi="Tahoma" w:cs="Tahoma"/>
          <w:b w:val="0"/>
          <w:spacing w:val="-2"/>
          <w:sz w:val="20"/>
        </w:rPr>
        <w:t>ΕΝΤΥΠΟΥ Τ</w:t>
      </w:r>
      <w:r w:rsidRPr="00F247E1">
        <w:rPr>
          <w:rFonts w:ascii="Tahoma" w:hAnsi="Tahoma" w:cs="Tahoma"/>
          <w:b w:val="0"/>
          <w:spacing w:val="-2"/>
          <w:sz w:val="20"/>
        </w:rPr>
        <w:t>ΕΥΔ</w:t>
      </w:r>
      <w:r w:rsidR="00C43371" w:rsidRPr="00C43371">
        <w:rPr>
          <w:rFonts w:ascii="Tahoma" w:hAnsi="Tahoma" w:cs="Tahoma"/>
          <w:b w:val="0"/>
          <w:spacing w:val="-2"/>
          <w:sz w:val="20"/>
        </w:rPr>
        <w:t xml:space="preserve"> </w:t>
      </w:r>
      <w:r w:rsidR="00C43371">
        <w:rPr>
          <w:rFonts w:ascii="Tahoma" w:hAnsi="Tahoma" w:cs="Tahoma"/>
          <w:b w:val="0"/>
          <w:spacing w:val="-2"/>
          <w:sz w:val="20"/>
        </w:rPr>
        <w:tab/>
      </w:r>
      <w:r w:rsidRPr="00F247E1">
        <w:rPr>
          <w:rFonts w:ascii="Tahoma" w:hAnsi="Tahoma" w:cs="Tahoma"/>
          <w:b w:val="0"/>
          <w:spacing w:val="-2"/>
          <w:sz w:val="20"/>
        </w:rPr>
        <w:t>ΠΑΡΑΡΤΗΜΑ Η΄</w:t>
      </w:r>
    </w:p>
    <w:p w:rsidR="00821C33" w:rsidRPr="00F247E1" w:rsidRDefault="00821C33" w:rsidP="0064639B">
      <w:pPr>
        <w:shd w:val="clear" w:color="auto" w:fill="FFFFFF"/>
        <w:tabs>
          <w:tab w:val="left" w:pos="504"/>
          <w:tab w:val="left" w:pos="7219"/>
        </w:tabs>
        <w:autoSpaceDE w:val="0"/>
        <w:autoSpaceDN w:val="0"/>
        <w:spacing w:line="360" w:lineRule="auto"/>
        <w:ind w:left="5" w:right="132"/>
        <w:textAlignment w:val="auto"/>
        <w:rPr>
          <w:rFonts w:ascii="Tahoma" w:hAnsi="Tahoma" w:cs="Tahoma"/>
          <w:b w:val="0"/>
          <w:spacing w:val="-2"/>
          <w:sz w:val="20"/>
        </w:rPr>
      </w:pPr>
    </w:p>
    <w:p w:rsidR="00576E43" w:rsidRPr="00F247E1" w:rsidRDefault="00576E43" w:rsidP="0064639B">
      <w:pPr>
        <w:shd w:val="clear" w:color="auto" w:fill="FFFFFF"/>
        <w:tabs>
          <w:tab w:val="left" w:pos="504"/>
          <w:tab w:val="left" w:pos="7219"/>
        </w:tabs>
        <w:autoSpaceDE w:val="0"/>
        <w:autoSpaceDN w:val="0"/>
        <w:spacing w:line="360" w:lineRule="auto"/>
        <w:ind w:left="5" w:right="132"/>
        <w:textAlignment w:val="auto"/>
        <w:rPr>
          <w:rFonts w:ascii="Tahoma" w:hAnsi="Tahoma" w:cs="Tahoma"/>
          <w:b w:val="0"/>
          <w:spacing w:val="-2"/>
          <w:sz w:val="20"/>
        </w:rPr>
      </w:pPr>
    </w:p>
    <w:p w:rsidR="00A31049" w:rsidRPr="00F247E1" w:rsidRDefault="00A31049" w:rsidP="0064639B">
      <w:pPr>
        <w:shd w:val="clear" w:color="auto" w:fill="FFFFFF"/>
        <w:tabs>
          <w:tab w:val="left" w:pos="566"/>
        </w:tabs>
        <w:spacing w:line="360" w:lineRule="auto"/>
        <w:ind w:left="5" w:right="132"/>
        <w:rPr>
          <w:rFonts w:ascii="Tahoma" w:hAnsi="Tahoma" w:cs="Tahoma"/>
          <w:color w:val="FF0000"/>
          <w:sz w:val="20"/>
        </w:rPr>
      </w:pPr>
      <w:r w:rsidRPr="00F247E1">
        <w:rPr>
          <w:rFonts w:ascii="Tahoma" w:hAnsi="Tahoma" w:cs="Tahoma"/>
          <w:b w:val="0"/>
          <w:bCs/>
          <w:spacing w:val="-15"/>
          <w:sz w:val="20"/>
        </w:rPr>
        <w:t xml:space="preserve">7. </w:t>
      </w:r>
      <w:proofErr w:type="spellStart"/>
      <w:r w:rsidRPr="00F247E1">
        <w:rPr>
          <w:rFonts w:ascii="Tahoma" w:hAnsi="Tahoma" w:cs="Tahoma"/>
          <w:b w:val="0"/>
          <w:bCs/>
          <w:sz w:val="20"/>
        </w:rPr>
        <w:t>Προθεσµίες</w:t>
      </w:r>
      <w:proofErr w:type="spellEnd"/>
      <w:r w:rsidRPr="00F247E1">
        <w:rPr>
          <w:rFonts w:ascii="Tahoma" w:hAnsi="Tahoma" w:cs="Tahoma"/>
          <w:b w:val="0"/>
          <w:bCs/>
          <w:sz w:val="20"/>
        </w:rPr>
        <w:t xml:space="preserve"> Διαγωνισμών:</w:t>
      </w:r>
    </w:p>
    <w:p w:rsidR="00A31049" w:rsidRPr="00F247E1" w:rsidRDefault="000162E5" w:rsidP="00527A27">
      <w:pPr>
        <w:shd w:val="clear" w:color="auto" w:fill="FFFFFF"/>
        <w:spacing w:line="360" w:lineRule="auto"/>
        <w:ind w:left="10" w:right="132"/>
        <w:rPr>
          <w:rFonts w:ascii="Tahoma" w:hAnsi="Tahoma" w:cs="Tahoma"/>
          <w:b w:val="0"/>
          <w:sz w:val="20"/>
        </w:rPr>
      </w:pPr>
      <w:r w:rsidRPr="00F247E1">
        <w:rPr>
          <w:rFonts w:ascii="Tahoma" w:hAnsi="Tahoma" w:cs="Tahoma"/>
          <w:b w:val="0"/>
          <w:sz w:val="20"/>
        </w:rP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έξι ημέρες πριν από τη λήξη της προθεσμίας που έχει οριστεί για την παραλαβή των προσφορών.</w:t>
      </w:r>
      <w:r w:rsidR="00D615D9" w:rsidRPr="00F247E1">
        <w:rPr>
          <w:rFonts w:ascii="Tahoma" w:hAnsi="Tahoma" w:cs="Tahoma"/>
          <w:b w:val="0"/>
          <w:sz w:val="20"/>
        </w:rPr>
        <w:t>, σύμφωνα με το αρ. 67, παρ.2 του Ν.4412/2016</w:t>
      </w:r>
      <w:r w:rsidR="00A31049" w:rsidRPr="00F247E1">
        <w:rPr>
          <w:rFonts w:ascii="Tahoma" w:hAnsi="Tahoma" w:cs="Tahoma"/>
          <w:b w:val="0"/>
          <w:sz w:val="20"/>
        </w:rPr>
        <w:t>.</w:t>
      </w:r>
    </w:p>
    <w:p w:rsidR="00A31049" w:rsidRPr="00F247E1" w:rsidRDefault="00A31049" w:rsidP="00527A27">
      <w:pPr>
        <w:shd w:val="clear" w:color="auto" w:fill="FFFFFF"/>
        <w:spacing w:line="360" w:lineRule="auto"/>
        <w:ind w:left="10" w:right="132"/>
        <w:rPr>
          <w:rFonts w:ascii="Tahoma" w:hAnsi="Tahoma" w:cs="Tahoma"/>
          <w:b w:val="0"/>
          <w:sz w:val="20"/>
        </w:rPr>
      </w:pPr>
      <w:r w:rsidRPr="00F247E1">
        <w:rPr>
          <w:rFonts w:ascii="Tahoma" w:hAnsi="Tahoma" w:cs="Tahoma"/>
          <w:b w:val="0"/>
          <w:sz w:val="20"/>
        </w:rPr>
        <w:t xml:space="preserve">Τα ανωτέρω </w:t>
      </w:r>
      <w:proofErr w:type="spellStart"/>
      <w:r w:rsidRPr="00F247E1">
        <w:rPr>
          <w:rFonts w:ascii="Tahoma" w:hAnsi="Tahoma" w:cs="Tahoma"/>
          <w:b w:val="0"/>
          <w:sz w:val="20"/>
        </w:rPr>
        <w:t>αιτήµατα</w:t>
      </w:r>
      <w:proofErr w:type="spellEnd"/>
      <w:r w:rsidRPr="00F247E1">
        <w:rPr>
          <w:rFonts w:ascii="Tahoma" w:hAnsi="Tahoma" w:cs="Tahoma"/>
          <w:b w:val="0"/>
          <w:sz w:val="20"/>
        </w:rPr>
        <w:t xml:space="preserve"> </w:t>
      </w:r>
      <w:r w:rsidRPr="00F247E1">
        <w:rPr>
          <w:rFonts w:ascii="Tahoma" w:hAnsi="Tahoma" w:cs="Tahoma"/>
          <w:b w:val="0"/>
          <w:sz w:val="20"/>
          <w:u w:val="single"/>
        </w:rPr>
        <w:t>υποβάλλονται ηλεκτρονικά</w:t>
      </w:r>
      <w:r w:rsidRPr="00F247E1">
        <w:rPr>
          <w:rFonts w:ascii="Tahoma" w:hAnsi="Tahoma" w:cs="Tahoma"/>
          <w:b w:val="0"/>
          <w:sz w:val="20"/>
        </w:rPr>
        <w:t xml:space="preserve"> στο δικτυακό τόπο του </w:t>
      </w:r>
      <w:proofErr w:type="spellStart"/>
      <w:r w:rsidRPr="00F247E1">
        <w:rPr>
          <w:rFonts w:ascii="Tahoma" w:hAnsi="Tahoma" w:cs="Tahoma"/>
          <w:b w:val="0"/>
          <w:sz w:val="20"/>
        </w:rPr>
        <w:t>συγκεκριµένου</w:t>
      </w:r>
      <w:proofErr w:type="spellEnd"/>
      <w:r w:rsidRPr="00F247E1">
        <w:rPr>
          <w:rFonts w:ascii="Tahoma" w:hAnsi="Tahoma" w:cs="Tahoma"/>
          <w:b w:val="0"/>
          <w:sz w:val="20"/>
        </w:rPr>
        <w:t xml:space="preserve"> </w:t>
      </w:r>
      <w:proofErr w:type="spellStart"/>
      <w:r w:rsidRPr="00F247E1">
        <w:rPr>
          <w:rFonts w:ascii="Tahoma" w:hAnsi="Tahoma" w:cs="Tahoma"/>
          <w:b w:val="0"/>
          <w:sz w:val="20"/>
        </w:rPr>
        <w:t>διαγωνισµού</w:t>
      </w:r>
      <w:proofErr w:type="spellEnd"/>
      <w:r w:rsidRPr="00F247E1">
        <w:rPr>
          <w:rFonts w:ascii="Tahoma" w:hAnsi="Tahoma" w:cs="Tahoma"/>
          <w:b w:val="0"/>
          <w:sz w:val="20"/>
        </w:rPr>
        <w:t xml:space="preserve"> µέσω της ∆</w:t>
      </w:r>
      <w:proofErr w:type="spellStart"/>
      <w:r w:rsidRPr="00F247E1">
        <w:rPr>
          <w:rFonts w:ascii="Tahoma" w:hAnsi="Tahoma" w:cs="Tahoma"/>
          <w:b w:val="0"/>
          <w:sz w:val="20"/>
        </w:rPr>
        <w:t>ιαδικτυακής</w:t>
      </w:r>
      <w:proofErr w:type="spellEnd"/>
      <w:r w:rsidRPr="00F247E1">
        <w:rPr>
          <w:rFonts w:ascii="Tahoma" w:hAnsi="Tahoma" w:cs="Tahoma"/>
          <w:b w:val="0"/>
          <w:sz w:val="20"/>
        </w:rPr>
        <w:t xml:space="preserve"> πύλης </w:t>
      </w:r>
      <w:hyperlink r:id="rId15" w:history="1">
        <w:r w:rsidR="00EB425B" w:rsidRPr="00F247E1">
          <w:rPr>
            <w:rStyle w:val="-"/>
            <w:rFonts w:ascii="Tahoma" w:hAnsi="Tahoma" w:cs="Tahoma"/>
            <w:b w:val="0"/>
            <w:sz w:val="20"/>
            <w:lang w:val="en-US"/>
          </w:rPr>
          <w:t>www</w:t>
        </w:r>
        <w:r w:rsidR="00EB425B" w:rsidRPr="00F247E1">
          <w:rPr>
            <w:rStyle w:val="-"/>
            <w:rFonts w:ascii="Tahoma" w:hAnsi="Tahoma" w:cs="Tahoma"/>
            <w:b w:val="0"/>
            <w:sz w:val="20"/>
          </w:rPr>
          <w:t>.</w:t>
        </w:r>
        <w:proofErr w:type="spellStart"/>
        <w:r w:rsidR="00EB425B" w:rsidRPr="00F247E1">
          <w:rPr>
            <w:rStyle w:val="-"/>
            <w:rFonts w:ascii="Tahoma" w:hAnsi="Tahoma" w:cs="Tahoma"/>
            <w:b w:val="0"/>
            <w:sz w:val="20"/>
            <w:lang w:val="en-US"/>
          </w:rPr>
          <w:t>promitheus</w:t>
        </w:r>
        <w:proofErr w:type="spellEnd"/>
        <w:r w:rsidR="00EB425B" w:rsidRPr="00F247E1">
          <w:rPr>
            <w:rStyle w:val="-"/>
            <w:rFonts w:ascii="Tahoma" w:hAnsi="Tahoma" w:cs="Tahoma"/>
            <w:b w:val="0"/>
            <w:sz w:val="20"/>
          </w:rPr>
          <w:t>.</w:t>
        </w:r>
        <w:r w:rsidR="00EB425B" w:rsidRPr="00F247E1">
          <w:rPr>
            <w:rStyle w:val="-"/>
            <w:rFonts w:ascii="Tahoma" w:hAnsi="Tahoma" w:cs="Tahoma"/>
            <w:b w:val="0"/>
            <w:sz w:val="20"/>
            <w:lang w:val="en-US"/>
          </w:rPr>
          <w:t>gov</w:t>
        </w:r>
        <w:r w:rsidR="00EB425B" w:rsidRPr="00F247E1">
          <w:rPr>
            <w:rStyle w:val="-"/>
            <w:rFonts w:ascii="Tahoma" w:hAnsi="Tahoma" w:cs="Tahoma"/>
            <w:b w:val="0"/>
            <w:sz w:val="20"/>
          </w:rPr>
          <w:t>.</w:t>
        </w:r>
        <w:r w:rsidR="00EB425B" w:rsidRPr="00F247E1">
          <w:rPr>
            <w:rStyle w:val="-"/>
            <w:rFonts w:ascii="Tahoma" w:hAnsi="Tahoma" w:cs="Tahoma"/>
            <w:b w:val="0"/>
            <w:sz w:val="20"/>
            <w:lang w:val="en-US"/>
          </w:rPr>
          <w:t>gr</w:t>
        </w:r>
      </w:hyperlink>
      <w:r w:rsidRPr="00F247E1">
        <w:rPr>
          <w:rFonts w:ascii="Tahoma" w:hAnsi="Tahoma" w:cs="Tahoma"/>
          <w:b w:val="0"/>
          <w:sz w:val="20"/>
        </w:rPr>
        <w:t xml:space="preserve">, του Ε.Σ.Η.∆Η.Σ και </w:t>
      </w:r>
      <w:r w:rsidRPr="00F247E1">
        <w:rPr>
          <w:rFonts w:ascii="Tahoma" w:hAnsi="Tahoma" w:cs="Tahoma"/>
          <w:b w:val="0"/>
          <w:sz w:val="20"/>
          <w:u w:val="single"/>
        </w:rPr>
        <w:t>φέρουν ψηφιακή υπογραφή</w:t>
      </w:r>
      <w:r w:rsidRPr="00F247E1">
        <w:rPr>
          <w:rFonts w:ascii="Tahoma" w:hAnsi="Tahoma" w:cs="Tahoma"/>
          <w:b w:val="0"/>
          <w:sz w:val="20"/>
        </w:rPr>
        <w:t>.</w:t>
      </w:r>
    </w:p>
    <w:p w:rsidR="00A31049" w:rsidRPr="00F247E1" w:rsidRDefault="00A31049" w:rsidP="00527A27">
      <w:pPr>
        <w:shd w:val="clear" w:color="auto" w:fill="FFFFFF"/>
        <w:spacing w:line="360" w:lineRule="auto"/>
        <w:ind w:left="5" w:right="132"/>
        <w:rPr>
          <w:rFonts w:ascii="Tahoma" w:hAnsi="Tahoma" w:cs="Tahoma"/>
          <w:bCs/>
          <w:sz w:val="20"/>
        </w:rPr>
      </w:pPr>
      <w:proofErr w:type="spellStart"/>
      <w:r w:rsidRPr="00F247E1">
        <w:rPr>
          <w:rFonts w:ascii="Tahoma" w:hAnsi="Tahoma" w:cs="Tahoma"/>
          <w:b w:val="0"/>
          <w:sz w:val="20"/>
        </w:rPr>
        <w:t>Αιτήµατα</w:t>
      </w:r>
      <w:proofErr w:type="spellEnd"/>
      <w:r w:rsidRPr="00F247E1">
        <w:rPr>
          <w:rFonts w:ascii="Tahoma" w:hAnsi="Tahoma" w:cs="Tahoma"/>
          <w:b w:val="0"/>
          <w:sz w:val="20"/>
        </w:rPr>
        <w:t xml:space="preserve"> παροχής πληροφοριών υποβάλλονται από </w:t>
      </w:r>
      <w:proofErr w:type="spellStart"/>
      <w:r w:rsidRPr="00F247E1">
        <w:rPr>
          <w:rFonts w:ascii="Tahoma" w:hAnsi="Tahoma" w:cs="Tahoma"/>
          <w:b w:val="0"/>
          <w:sz w:val="20"/>
        </w:rPr>
        <w:t>εγγεγρα</w:t>
      </w:r>
      <w:proofErr w:type="spellEnd"/>
      <w:r w:rsidRPr="00F247E1">
        <w:rPr>
          <w:rFonts w:ascii="Tahoma" w:hAnsi="Tahoma" w:cs="Tahoma"/>
          <w:b w:val="0"/>
          <w:sz w:val="20"/>
        </w:rPr>
        <w:t>µµ</w:t>
      </w:r>
      <w:proofErr w:type="spellStart"/>
      <w:r w:rsidRPr="00F247E1">
        <w:rPr>
          <w:rFonts w:ascii="Tahoma" w:hAnsi="Tahoma" w:cs="Tahoma"/>
          <w:b w:val="0"/>
          <w:sz w:val="20"/>
        </w:rPr>
        <w:t>ένους</w:t>
      </w:r>
      <w:proofErr w:type="spellEnd"/>
      <w:r w:rsidRPr="00F247E1">
        <w:rPr>
          <w:rFonts w:ascii="Tahoma" w:hAnsi="Tahoma" w:cs="Tahoma"/>
          <w:b w:val="0"/>
          <w:sz w:val="20"/>
        </w:rPr>
        <w:t xml:space="preserve"> </w:t>
      </w:r>
      <w:proofErr w:type="spellStart"/>
      <w:r w:rsidRPr="00F247E1">
        <w:rPr>
          <w:rFonts w:ascii="Tahoma" w:hAnsi="Tahoma" w:cs="Tahoma"/>
          <w:b w:val="0"/>
          <w:sz w:val="20"/>
        </w:rPr>
        <w:t>Προµηθευτές</w:t>
      </w:r>
      <w:proofErr w:type="spellEnd"/>
      <w:r w:rsidRPr="00F247E1">
        <w:rPr>
          <w:rFonts w:ascii="Tahoma" w:hAnsi="Tahoma" w:cs="Tahoma"/>
          <w:b w:val="0"/>
          <w:bCs/>
          <w:sz w:val="20"/>
        </w:rPr>
        <w:t xml:space="preserve">. </w:t>
      </w:r>
    </w:p>
    <w:p w:rsidR="00A31049" w:rsidRPr="00F247E1" w:rsidRDefault="00A31049" w:rsidP="00527A27">
      <w:pPr>
        <w:shd w:val="clear" w:color="auto" w:fill="FFFFFF"/>
        <w:spacing w:line="360" w:lineRule="auto"/>
        <w:ind w:left="5" w:right="132"/>
        <w:rPr>
          <w:rFonts w:ascii="Tahoma" w:hAnsi="Tahoma" w:cs="Tahoma"/>
          <w:b w:val="0"/>
          <w:sz w:val="20"/>
        </w:rPr>
      </w:pPr>
      <w:proofErr w:type="spellStart"/>
      <w:r w:rsidRPr="00F247E1">
        <w:rPr>
          <w:rFonts w:ascii="Tahoma" w:hAnsi="Tahoma" w:cs="Tahoma"/>
          <w:b w:val="0"/>
          <w:bCs/>
          <w:sz w:val="20"/>
        </w:rPr>
        <w:lastRenderedPageBreak/>
        <w:t>Αιτήµατα</w:t>
      </w:r>
      <w:proofErr w:type="spellEnd"/>
      <w:r w:rsidRPr="00F247E1">
        <w:rPr>
          <w:rFonts w:ascii="Tahoma" w:hAnsi="Tahoma" w:cs="Tahoma"/>
          <w:b w:val="0"/>
          <w:bCs/>
          <w:sz w:val="20"/>
        </w:rPr>
        <w:t xml:space="preserve"> παροχής πληροφοριών που υποβάλλονται εκτός των ανωτέρω </w:t>
      </w:r>
      <w:proofErr w:type="spellStart"/>
      <w:r w:rsidRPr="00F247E1">
        <w:rPr>
          <w:rFonts w:ascii="Tahoma" w:hAnsi="Tahoma" w:cs="Tahoma"/>
          <w:b w:val="0"/>
          <w:bCs/>
          <w:sz w:val="20"/>
        </w:rPr>
        <w:t>προθεσµιών</w:t>
      </w:r>
      <w:proofErr w:type="spellEnd"/>
      <w:r w:rsidRPr="00F247E1">
        <w:rPr>
          <w:rFonts w:ascii="Tahoma" w:hAnsi="Tahoma" w:cs="Tahoma"/>
          <w:b w:val="0"/>
          <w:bCs/>
          <w:sz w:val="20"/>
        </w:rPr>
        <w:t xml:space="preserve"> δεν εξετάζονται.</w:t>
      </w:r>
    </w:p>
    <w:p w:rsidR="00A31049" w:rsidRPr="00F247E1" w:rsidRDefault="00A31049" w:rsidP="00527A27">
      <w:pPr>
        <w:shd w:val="clear" w:color="auto" w:fill="FFFFFF"/>
        <w:spacing w:line="360" w:lineRule="auto"/>
        <w:ind w:left="5" w:right="132"/>
        <w:rPr>
          <w:rFonts w:ascii="Tahoma" w:hAnsi="Tahoma" w:cs="Tahoma"/>
          <w:b w:val="0"/>
          <w:sz w:val="20"/>
        </w:rPr>
      </w:pPr>
      <w:r w:rsidRPr="00F247E1">
        <w:rPr>
          <w:rFonts w:ascii="Tahoma" w:hAnsi="Tahoma" w:cs="Tahoma"/>
          <w:b w:val="0"/>
          <w:sz w:val="20"/>
        </w:rPr>
        <w:t xml:space="preserve">Ο προσφέρων </w:t>
      </w:r>
      <w:proofErr w:type="spellStart"/>
      <w:r w:rsidRPr="00F247E1">
        <w:rPr>
          <w:rFonts w:ascii="Tahoma" w:hAnsi="Tahoma" w:cs="Tahoma"/>
          <w:b w:val="0"/>
          <w:sz w:val="20"/>
        </w:rPr>
        <w:t>προµηθευτής</w:t>
      </w:r>
      <w:proofErr w:type="spellEnd"/>
      <w:r w:rsidRPr="00F247E1">
        <w:rPr>
          <w:rFonts w:ascii="Tahoma" w:hAnsi="Tahoma" w:cs="Tahoma"/>
          <w:b w:val="0"/>
          <w:sz w:val="20"/>
        </w:rPr>
        <w:t xml:space="preserve">, εφόσον δεν έχει ασκήσει </w:t>
      </w:r>
      <w:proofErr w:type="spellStart"/>
      <w:r w:rsidRPr="00F247E1">
        <w:rPr>
          <w:rFonts w:ascii="Tahoma" w:hAnsi="Tahoma" w:cs="Tahoma"/>
          <w:b w:val="0"/>
          <w:sz w:val="20"/>
        </w:rPr>
        <w:t>εµπροθέσµως</w:t>
      </w:r>
      <w:proofErr w:type="spellEnd"/>
      <w:r w:rsidRPr="00F247E1">
        <w:rPr>
          <w:rFonts w:ascii="Tahoma" w:hAnsi="Tahoma" w:cs="Tahoma"/>
          <w:b w:val="0"/>
          <w:sz w:val="20"/>
        </w:rPr>
        <w:t xml:space="preserve"> ένσταση κατά της διακήρυξης του </w:t>
      </w:r>
      <w:proofErr w:type="spellStart"/>
      <w:r w:rsidRPr="00F247E1">
        <w:rPr>
          <w:rFonts w:ascii="Tahoma" w:hAnsi="Tahoma" w:cs="Tahoma"/>
          <w:b w:val="0"/>
          <w:sz w:val="20"/>
        </w:rPr>
        <w:t>διαγωνισµού</w:t>
      </w:r>
      <w:proofErr w:type="spellEnd"/>
      <w:r w:rsidRPr="00F247E1">
        <w:rPr>
          <w:rFonts w:ascii="Tahoma" w:hAnsi="Tahoma" w:cs="Tahoma"/>
          <w:b w:val="0"/>
          <w:sz w:val="20"/>
        </w:rPr>
        <w:t xml:space="preserve"> ή έχει απορριφθεί η ανωτέρω ένσταση, θεωρείται ότι αποδέχεται πλήρως και ανεπιφυλάκτως όλους τους όρους της διακήρυξης και δεν δύναται µε την προσφορά του ή µε οιονδήποτε άλλο τρόπο να αποκρούσει, ευθέως ή εµµ</w:t>
      </w:r>
      <w:proofErr w:type="spellStart"/>
      <w:r w:rsidRPr="00F247E1">
        <w:rPr>
          <w:rFonts w:ascii="Tahoma" w:hAnsi="Tahoma" w:cs="Tahoma"/>
          <w:b w:val="0"/>
          <w:sz w:val="20"/>
        </w:rPr>
        <w:t>έσως</w:t>
      </w:r>
      <w:proofErr w:type="spellEnd"/>
      <w:r w:rsidRPr="00F247E1">
        <w:rPr>
          <w:rFonts w:ascii="Tahoma" w:hAnsi="Tahoma" w:cs="Tahoma"/>
          <w:b w:val="0"/>
          <w:sz w:val="20"/>
        </w:rPr>
        <w:t>, τους όρους της διακήρυξης .</w:t>
      </w:r>
    </w:p>
    <w:p w:rsidR="00971181" w:rsidRPr="006460A7" w:rsidRDefault="00A31049" w:rsidP="00527A27">
      <w:pPr>
        <w:shd w:val="clear" w:color="auto" w:fill="FFFFFF"/>
        <w:spacing w:line="360" w:lineRule="auto"/>
        <w:ind w:left="5" w:right="132"/>
        <w:rPr>
          <w:rFonts w:ascii="Tahoma" w:hAnsi="Tahoma" w:cs="Tahoma"/>
          <w:b w:val="0"/>
          <w:sz w:val="20"/>
        </w:rPr>
      </w:pPr>
      <w:r w:rsidRPr="00F247E1">
        <w:rPr>
          <w:rFonts w:ascii="Tahoma" w:hAnsi="Tahoma" w:cs="Tahoma"/>
          <w:b w:val="0"/>
          <w:bCs/>
          <w:spacing w:val="-1"/>
          <w:sz w:val="20"/>
        </w:rPr>
        <w:t xml:space="preserve">8. </w:t>
      </w:r>
      <w:r w:rsidR="005D4189" w:rsidRPr="00F247E1">
        <w:rPr>
          <w:rFonts w:ascii="Tahoma" w:hAnsi="Tahoma" w:cs="Tahoma"/>
          <w:b w:val="0"/>
          <w:spacing w:val="-2"/>
          <w:sz w:val="20"/>
        </w:rPr>
        <w:t>Η προκήρυξη του διαγωνισ</w:t>
      </w:r>
      <w:r w:rsidR="00D615D9" w:rsidRPr="00F247E1">
        <w:rPr>
          <w:rFonts w:ascii="Tahoma" w:hAnsi="Tahoma" w:cs="Tahoma"/>
          <w:b w:val="0"/>
          <w:spacing w:val="-2"/>
          <w:sz w:val="20"/>
        </w:rPr>
        <w:t>μ</w:t>
      </w:r>
      <w:r w:rsidR="005D4189" w:rsidRPr="00F247E1">
        <w:rPr>
          <w:rFonts w:ascii="Tahoma" w:hAnsi="Tahoma" w:cs="Tahoma"/>
          <w:b w:val="0"/>
          <w:spacing w:val="-2"/>
          <w:sz w:val="20"/>
        </w:rPr>
        <w:t xml:space="preserve">ού και η </w:t>
      </w:r>
      <w:r w:rsidR="005D4189" w:rsidRPr="00F247E1">
        <w:rPr>
          <w:rFonts w:ascii="Tahoma" w:hAnsi="Tahoma" w:cs="Tahoma"/>
          <w:b w:val="0"/>
          <w:sz w:val="20"/>
        </w:rPr>
        <w:t xml:space="preserve">διακήρυξη του θα αναρτηθεί </w:t>
      </w:r>
      <w:r w:rsidR="00A72208" w:rsidRPr="00F247E1">
        <w:rPr>
          <w:rFonts w:ascii="Tahoma" w:hAnsi="Tahoma" w:cs="Tahoma"/>
          <w:b w:val="0"/>
          <w:spacing w:val="-2"/>
          <w:sz w:val="20"/>
        </w:rPr>
        <w:t>στο Κεντρικό Ηλεκτρονικό Μητρώο Δημοσίων Συμβάσεων (Κ.Η.Μ.ΔΗ.Σ),</w:t>
      </w:r>
      <w:r w:rsidR="00A72208" w:rsidRPr="00F247E1">
        <w:rPr>
          <w:rFonts w:ascii="Tahoma" w:hAnsi="Tahoma" w:cs="Tahoma"/>
          <w:b w:val="0"/>
          <w:color w:val="00B050"/>
          <w:spacing w:val="-2"/>
          <w:sz w:val="20"/>
        </w:rPr>
        <w:t xml:space="preserve"> </w:t>
      </w:r>
      <w:r w:rsidR="005D4189" w:rsidRPr="00F247E1">
        <w:rPr>
          <w:rFonts w:ascii="Tahoma" w:hAnsi="Tahoma" w:cs="Tahoma"/>
          <w:b w:val="0"/>
          <w:sz w:val="20"/>
        </w:rPr>
        <w:t>στην ιστοσελίδα</w:t>
      </w:r>
      <w:r w:rsidR="00352B5D" w:rsidRPr="00F247E1">
        <w:rPr>
          <w:rFonts w:ascii="Tahoma" w:hAnsi="Tahoma" w:cs="Tahoma"/>
          <w:b w:val="0"/>
          <w:sz w:val="20"/>
        </w:rPr>
        <w:t xml:space="preserve"> </w:t>
      </w:r>
      <w:r w:rsidR="00756BE4" w:rsidRPr="00F247E1">
        <w:rPr>
          <w:rFonts w:ascii="Tahoma" w:hAnsi="Tahoma" w:cs="Tahoma"/>
          <w:b w:val="0"/>
          <w:bCs/>
          <w:color w:val="000000"/>
          <w:sz w:val="20"/>
        </w:rPr>
        <w:t xml:space="preserve"> του  </w:t>
      </w:r>
      <w:r w:rsidR="00756BE4" w:rsidRPr="00F247E1">
        <w:rPr>
          <w:rFonts w:ascii="Tahoma" w:hAnsi="Tahoma" w:cs="Tahoma"/>
          <w:b w:val="0"/>
          <w:sz w:val="20"/>
        </w:rPr>
        <w:t>ΠΑΝΕ</w:t>
      </w:r>
      <w:r w:rsidR="00E74828" w:rsidRPr="00F247E1">
        <w:rPr>
          <w:rFonts w:ascii="Tahoma" w:hAnsi="Tahoma" w:cs="Tahoma"/>
          <w:b w:val="0"/>
          <w:sz w:val="20"/>
        </w:rPr>
        <w:t>ΠΙΣΤΗΜΙΑΚΟΥ ΓΕΝΙΚΟΥ ΝΟΣΟΚΟΜΕΙΟΥ</w:t>
      </w:r>
      <w:r w:rsidR="00756BE4" w:rsidRPr="00F247E1">
        <w:rPr>
          <w:rFonts w:ascii="Tahoma" w:hAnsi="Tahoma" w:cs="Tahoma"/>
          <w:b w:val="0"/>
          <w:sz w:val="20"/>
        </w:rPr>
        <w:t xml:space="preserve"> ΗΡΑΚΛΕΙΟΥ </w:t>
      </w:r>
      <w:r w:rsidR="00E74828" w:rsidRPr="00F247E1">
        <w:rPr>
          <w:rFonts w:ascii="Tahoma" w:hAnsi="Tahoma" w:cs="Tahoma"/>
          <w:b w:val="0"/>
          <w:sz w:val="20"/>
        </w:rPr>
        <w:t xml:space="preserve">- </w:t>
      </w:r>
      <w:r w:rsidR="00756BE4" w:rsidRPr="00F247E1">
        <w:rPr>
          <w:rFonts w:ascii="Tahoma" w:hAnsi="Tahoma" w:cs="Tahoma"/>
          <w:b w:val="0"/>
          <w:sz w:val="20"/>
        </w:rPr>
        <w:t>Γ.Ν. “ΒΕΝΙΖΕΛΕΙΟ”</w:t>
      </w:r>
      <w:r w:rsidR="00CA2DDD" w:rsidRPr="00F247E1">
        <w:rPr>
          <w:rFonts w:ascii="Tahoma" w:hAnsi="Tahoma" w:cs="Tahoma"/>
          <w:b w:val="0"/>
          <w:sz w:val="20"/>
        </w:rPr>
        <w:t xml:space="preserve"> </w:t>
      </w:r>
      <w:r w:rsidR="005D4189" w:rsidRPr="00F247E1">
        <w:rPr>
          <w:rFonts w:ascii="Tahoma" w:hAnsi="Tahoma" w:cs="Tahoma"/>
          <w:b w:val="0"/>
          <w:sz w:val="20"/>
        </w:rPr>
        <w:t xml:space="preserve">στην ηλεκτρονική διεύθυνση </w:t>
      </w:r>
      <w:r w:rsidR="005D4189" w:rsidRPr="00F247E1">
        <w:rPr>
          <w:rFonts w:ascii="Tahoma" w:hAnsi="Tahoma" w:cs="Tahoma"/>
          <w:b w:val="0"/>
          <w:bCs/>
          <w:sz w:val="20"/>
          <w:u w:val="single"/>
          <w:lang w:val="en-US"/>
        </w:rPr>
        <w:t>http</w:t>
      </w:r>
      <w:r w:rsidR="005D4189" w:rsidRPr="00F247E1">
        <w:rPr>
          <w:rFonts w:ascii="Tahoma" w:hAnsi="Tahoma" w:cs="Tahoma"/>
          <w:b w:val="0"/>
          <w:bCs/>
          <w:sz w:val="20"/>
          <w:u w:val="single"/>
        </w:rPr>
        <w:t>:</w:t>
      </w:r>
      <w:r w:rsidR="00352B5D" w:rsidRPr="00F247E1">
        <w:rPr>
          <w:rFonts w:ascii="Tahoma" w:hAnsi="Tahoma" w:cs="Tahoma"/>
          <w:b w:val="0"/>
          <w:sz w:val="20"/>
          <w:u w:val="single"/>
        </w:rPr>
        <w:t xml:space="preserve"> </w:t>
      </w:r>
      <w:r w:rsidR="00352B5D" w:rsidRPr="00F247E1">
        <w:rPr>
          <w:rFonts w:ascii="Tahoma" w:hAnsi="Tahoma" w:cs="Tahoma"/>
          <w:b w:val="0"/>
          <w:sz w:val="20"/>
          <w:u w:val="single"/>
          <w:lang w:val="en-US"/>
        </w:rPr>
        <w:t>www</w:t>
      </w:r>
      <w:r w:rsidR="00352B5D" w:rsidRPr="00F247E1">
        <w:rPr>
          <w:rFonts w:ascii="Tahoma" w:hAnsi="Tahoma" w:cs="Tahoma"/>
          <w:b w:val="0"/>
          <w:sz w:val="20"/>
          <w:u w:val="single"/>
        </w:rPr>
        <w:t>.</w:t>
      </w:r>
      <w:proofErr w:type="spellStart"/>
      <w:r w:rsidR="00E74828" w:rsidRPr="00F247E1">
        <w:rPr>
          <w:rFonts w:ascii="Tahoma" w:hAnsi="Tahoma" w:cs="Tahoma"/>
          <w:b w:val="0"/>
          <w:sz w:val="20"/>
          <w:u w:val="single"/>
          <w:lang w:val="en-US"/>
        </w:rPr>
        <w:t>venizeleio</w:t>
      </w:r>
      <w:proofErr w:type="spellEnd"/>
      <w:r w:rsidR="00352B5D" w:rsidRPr="00F247E1">
        <w:rPr>
          <w:rFonts w:ascii="Tahoma" w:hAnsi="Tahoma" w:cs="Tahoma"/>
          <w:b w:val="0"/>
          <w:sz w:val="20"/>
          <w:u w:val="single"/>
        </w:rPr>
        <w:t>.</w:t>
      </w:r>
      <w:r w:rsidR="00352B5D" w:rsidRPr="00F247E1">
        <w:rPr>
          <w:rFonts w:ascii="Tahoma" w:hAnsi="Tahoma" w:cs="Tahoma"/>
          <w:b w:val="0"/>
          <w:sz w:val="20"/>
          <w:u w:val="single"/>
          <w:lang w:val="en-US"/>
        </w:rPr>
        <w:t>gr</w:t>
      </w:r>
      <w:r w:rsidR="00A72208" w:rsidRPr="00F247E1">
        <w:rPr>
          <w:rFonts w:ascii="Tahoma" w:hAnsi="Tahoma" w:cs="Tahoma"/>
          <w:b w:val="0"/>
          <w:sz w:val="20"/>
        </w:rPr>
        <w:t>,</w:t>
      </w:r>
      <w:r w:rsidR="005D4189" w:rsidRPr="00F247E1">
        <w:rPr>
          <w:rFonts w:ascii="Tahoma" w:hAnsi="Tahoma" w:cs="Tahoma"/>
          <w:b w:val="0"/>
          <w:bCs/>
          <w:sz w:val="20"/>
        </w:rPr>
        <w:t xml:space="preserve"> </w:t>
      </w:r>
      <w:r w:rsidR="005D4189" w:rsidRPr="00F247E1">
        <w:rPr>
          <w:rFonts w:ascii="Tahoma" w:hAnsi="Tahoma" w:cs="Tahoma"/>
          <w:b w:val="0"/>
          <w:sz w:val="20"/>
        </w:rPr>
        <w:t xml:space="preserve">στη διαδικτυακή πύλη </w:t>
      </w:r>
      <w:hyperlink r:id="rId16" w:history="1">
        <w:r w:rsidR="005D4189" w:rsidRPr="00F247E1">
          <w:rPr>
            <w:rFonts w:ascii="Tahoma" w:hAnsi="Tahoma" w:cs="Tahoma"/>
            <w:b w:val="0"/>
            <w:sz w:val="20"/>
            <w:u w:val="single"/>
            <w:lang w:val="en-US"/>
          </w:rPr>
          <w:t>www</w:t>
        </w:r>
        <w:r w:rsidR="005D4189" w:rsidRPr="00F247E1">
          <w:rPr>
            <w:rFonts w:ascii="Tahoma" w:hAnsi="Tahoma" w:cs="Tahoma"/>
            <w:b w:val="0"/>
            <w:sz w:val="20"/>
            <w:u w:val="single"/>
          </w:rPr>
          <w:t>.</w:t>
        </w:r>
        <w:proofErr w:type="spellStart"/>
        <w:r w:rsidR="005D4189" w:rsidRPr="00F247E1">
          <w:rPr>
            <w:rFonts w:ascii="Tahoma" w:hAnsi="Tahoma" w:cs="Tahoma"/>
            <w:b w:val="0"/>
            <w:sz w:val="20"/>
            <w:u w:val="single"/>
            <w:lang w:val="en-US"/>
          </w:rPr>
          <w:t>promitheus</w:t>
        </w:r>
        <w:proofErr w:type="spellEnd"/>
        <w:r w:rsidR="005D4189" w:rsidRPr="00F247E1">
          <w:rPr>
            <w:rFonts w:ascii="Tahoma" w:hAnsi="Tahoma" w:cs="Tahoma"/>
            <w:b w:val="0"/>
            <w:sz w:val="20"/>
            <w:u w:val="single"/>
          </w:rPr>
          <w:t>.</w:t>
        </w:r>
        <w:r w:rsidR="005D4189" w:rsidRPr="00F247E1">
          <w:rPr>
            <w:rFonts w:ascii="Tahoma" w:hAnsi="Tahoma" w:cs="Tahoma"/>
            <w:b w:val="0"/>
            <w:sz w:val="20"/>
            <w:u w:val="single"/>
            <w:lang w:val="en-US"/>
          </w:rPr>
          <w:t>gov</w:t>
        </w:r>
        <w:r w:rsidR="005D4189" w:rsidRPr="00F247E1">
          <w:rPr>
            <w:rFonts w:ascii="Tahoma" w:hAnsi="Tahoma" w:cs="Tahoma"/>
            <w:b w:val="0"/>
            <w:sz w:val="20"/>
            <w:u w:val="single"/>
          </w:rPr>
          <w:t>.</w:t>
        </w:r>
        <w:r w:rsidR="005D4189" w:rsidRPr="00F247E1">
          <w:rPr>
            <w:rFonts w:ascii="Tahoma" w:hAnsi="Tahoma" w:cs="Tahoma"/>
            <w:b w:val="0"/>
            <w:sz w:val="20"/>
            <w:u w:val="single"/>
            <w:lang w:val="en-US"/>
          </w:rPr>
          <w:t>gr</w:t>
        </w:r>
      </w:hyperlink>
      <w:r w:rsidR="005D4189" w:rsidRPr="00F247E1">
        <w:rPr>
          <w:rFonts w:ascii="Tahoma" w:hAnsi="Tahoma" w:cs="Tahoma"/>
          <w:b w:val="0"/>
          <w:sz w:val="20"/>
        </w:rPr>
        <w:t xml:space="preserve"> του Ε.Σ.Η.∆Η.Σ., </w:t>
      </w:r>
      <w:r w:rsidR="001505BB" w:rsidRPr="00F247E1">
        <w:rPr>
          <w:rFonts w:ascii="Tahoma" w:hAnsi="Tahoma" w:cs="Tahoma"/>
          <w:b w:val="0"/>
          <w:sz w:val="20"/>
        </w:rPr>
        <w:t>στο πρόγραμμα ΔΙΑΥΓΕΙΑ</w:t>
      </w:r>
      <w:r w:rsidR="00971181" w:rsidRPr="00F247E1">
        <w:rPr>
          <w:rFonts w:ascii="Tahoma" w:hAnsi="Tahoma" w:cs="Tahoma"/>
          <w:sz w:val="20"/>
        </w:rPr>
        <w:t xml:space="preserve"> </w:t>
      </w:r>
      <w:bookmarkStart w:id="5" w:name="_Hlk523830751"/>
      <w:r w:rsidR="00971181" w:rsidRPr="006460A7">
        <w:rPr>
          <w:rFonts w:ascii="Tahoma" w:hAnsi="Tahoma" w:cs="Tahoma"/>
          <w:b w:val="0"/>
          <w:sz w:val="20"/>
        </w:rPr>
        <w:t xml:space="preserve">και </w:t>
      </w:r>
      <w:bookmarkStart w:id="6" w:name="_Hlk523829357"/>
      <w:r w:rsidR="00F247E1" w:rsidRPr="006460A7">
        <w:rPr>
          <w:rFonts w:ascii="Tahoma" w:hAnsi="Tahoma" w:cs="Tahoma"/>
          <w:b w:val="0"/>
          <w:sz w:val="20"/>
        </w:rPr>
        <w:t>στην παρακάτω εφημερίδα:</w:t>
      </w:r>
    </w:p>
    <w:bookmarkEnd w:id="5"/>
    <w:bookmarkEnd w:id="6"/>
    <w:p w:rsidR="005D4189" w:rsidRPr="006460A7" w:rsidRDefault="005A0910" w:rsidP="00155633">
      <w:pPr>
        <w:pStyle w:val="af0"/>
        <w:numPr>
          <w:ilvl w:val="0"/>
          <w:numId w:val="6"/>
        </w:numPr>
        <w:spacing w:line="360" w:lineRule="auto"/>
        <w:ind w:right="132"/>
        <w:jc w:val="left"/>
        <w:rPr>
          <w:rFonts w:ascii="Tahoma" w:hAnsi="Tahoma" w:cs="Tahoma"/>
          <w:b w:val="0"/>
          <w:bCs/>
          <w:sz w:val="20"/>
        </w:rPr>
      </w:pPr>
      <w:r w:rsidRPr="006460A7">
        <w:rPr>
          <w:rFonts w:ascii="Tahoma" w:hAnsi="Tahoma" w:cs="Tahoma"/>
          <w:b w:val="0"/>
          <w:bCs/>
          <w:sz w:val="20"/>
        </w:rPr>
        <w:t>ΠΑΤΡΙΣ</w:t>
      </w:r>
    </w:p>
    <w:p w:rsidR="00971181" w:rsidRPr="00F247E1" w:rsidRDefault="00971181" w:rsidP="00527A27">
      <w:pPr>
        <w:shd w:val="clear" w:color="auto" w:fill="FFFFFF"/>
        <w:tabs>
          <w:tab w:val="left" w:pos="900"/>
        </w:tabs>
        <w:spacing w:line="360" w:lineRule="auto"/>
        <w:ind w:left="5" w:right="132"/>
        <w:rPr>
          <w:rFonts w:ascii="Tahoma" w:hAnsi="Tahoma" w:cs="Tahoma"/>
          <w:b w:val="0"/>
          <w:sz w:val="20"/>
        </w:rPr>
      </w:pPr>
      <w:r w:rsidRPr="006460A7">
        <w:rPr>
          <w:rFonts w:ascii="Tahoma" w:hAnsi="Tahoma" w:cs="Tahoma"/>
          <w:b w:val="0"/>
          <w:sz w:val="20"/>
        </w:rPr>
        <w:t>9. Τα έξοδα δημοσίευσης βαρύνουν τ</w:t>
      </w:r>
      <w:r w:rsidR="00727E42" w:rsidRPr="006460A7">
        <w:rPr>
          <w:rFonts w:ascii="Tahoma" w:hAnsi="Tahoma" w:cs="Tahoma"/>
          <w:b w:val="0"/>
          <w:sz w:val="20"/>
        </w:rPr>
        <w:t>η</w:t>
      </w:r>
      <w:r w:rsidRPr="006460A7">
        <w:rPr>
          <w:rFonts w:ascii="Tahoma" w:hAnsi="Tahoma" w:cs="Tahoma"/>
          <w:b w:val="0"/>
          <w:sz w:val="20"/>
        </w:rPr>
        <w:t xml:space="preserve">ν </w:t>
      </w:r>
      <w:r w:rsidR="00727E42" w:rsidRPr="006460A7">
        <w:rPr>
          <w:rFonts w:ascii="Tahoma" w:hAnsi="Tahoma" w:cs="Tahoma"/>
          <w:b w:val="0"/>
          <w:sz w:val="20"/>
        </w:rPr>
        <w:t>Αναθέτουσα Αρχή</w:t>
      </w:r>
      <w:r w:rsidR="007056B6" w:rsidRPr="006460A7">
        <w:rPr>
          <w:rFonts w:ascii="Tahoma" w:hAnsi="Tahoma" w:cs="Tahoma"/>
          <w:b w:val="0"/>
          <w:sz w:val="20"/>
        </w:rPr>
        <w:t>.</w:t>
      </w:r>
    </w:p>
    <w:p w:rsidR="005D4189" w:rsidRPr="00F247E1" w:rsidRDefault="005D4189" w:rsidP="00527A27">
      <w:pPr>
        <w:spacing w:line="360" w:lineRule="auto"/>
        <w:ind w:right="132"/>
        <w:jc w:val="center"/>
        <w:rPr>
          <w:rFonts w:ascii="Tahoma" w:hAnsi="Tahoma" w:cs="Tahoma"/>
          <w:sz w:val="20"/>
        </w:rPr>
      </w:pPr>
    </w:p>
    <w:p w:rsidR="005D4189" w:rsidRPr="00F247E1" w:rsidRDefault="005D4189" w:rsidP="00C602E0">
      <w:pPr>
        <w:spacing w:line="360" w:lineRule="auto"/>
        <w:jc w:val="center"/>
        <w:rPr>
          <w:rFonts w:ascii="Tahoma" w:hAnsi="Tahoma" w:cs="Tahoma"/>
          <w:sz w:val="20"/>
        </w:rPr>
      </w:pPr>
    </w:p>
    <w:p w:rsidR="00A31049" w:rsidRPr="00F247E1" w:rsidRDefault="00756BE4" w:rsidP="00AC7D5D">
      <w:pPr>
        <w:spacing w:line="360" w:lineRule="auto"/>
        <w:jc w:val="center"/>
        <w:outlineLvl w:val="0"/>
        <w:rPr>
          <w:rFonts w:ascii="Tahoma" w:hAnsi="Tahoma" w:cs="Tahoma"/>
          <w:sz w:val="20"/>
        </w:rPr>
      </w:pPr>
      <w:r w:rsidRPr="00F247E1">
        <w:rPr>
          <w:rFonts w:ascii="Tahoma" w:hAnsi="Tahoma" w:cs="Tahoma"/>
          <w:sz w:val="20"/>
          <w:lang w:val="en-US"/>
        </w:rPr>
        <w:t>O</w:t>
      </w:r>
      <w:r w:rsidR="00A31049" w:rsidRPr="00F247E1">
        <w:rPr>
          <w:rFonts w:ascii="Tahoma" w:hAnsi="Tahoma" w:cs="Tahoma"/>
          <w:sz w:val="20"/>
        </w:rPr>
        <w:t xml:space="preserve"> ΔΙΟΙΚΗΤ</w:t>
      </w:r>
      <w:r w:rsidRPr="00F247E1">
        <w:rPr>
          <w:rFonts w:ascii="Tahoma" w:hAnsi="Tahoma" w:cs="Tahoma"/>
          <w:sz w:val="20"/>
        </w:rPr>
        <w:t>ΗΣ</w:t>
      </w:r>
      <w:r w:rsidR="00A31049" w:rsidRPr="00F247E1">
        <w:rPr>
          <w:rFonts w:ascii="Tahoma" w:hAnsi="Tahoma" w:cs="Tahoma"/>
          <w:sz w:val="20"/>
        </w:rPr>
        <w:t xml:space="preserve">  </w:t>
      </w:r>
    </w:p>
    <w:p w:rsidR="00A31049" w:rsidRPr="00F247E1" w:rsidRDefault="00A31049" w:rsidP="00C602E0">
      <w:pPr>
        <w:spacing w:line="360" w:lineRule="auto"/>
        <w:jc w:val="center"/>
        <w:rPr>
          <w:rFonts w:ascii="Tahoma" w:hAnsi="Tahoma" w:cs="Tahoma"/>
          <w:sz w:val="20"/>
        </w:rPr>
      </w:pPr>
    </w:p>
    <w:p w:rsidR="00A31049" w:rsidRPr="00F247E1" w:rsidRDefault="00A31049" w:rsidP="00C602E0">
      <w:pPr>
        <w:spacing w:line="360" w:lineRule="auto"/>
        <w:jc w:val="center"/>
        <w:rPr>
          <w:rFonts w:ascii="Tahoma" w:hAnsi="Tahoma" w:cs="Tahoma"/>
          <w:sz w:val="20"/>
        </w:rPr>
      </w:pPr>
    </w:p>
    <w:p w:rsidR="00E314EF" w:rsidRPr="00F247E1" w:rsidRDefault="00756BE4" w:rsidP="00AC7D5D">
      <w:pPr>
        <w:spacing w:line="360" w:lineRule="auto"/>
        <w:jc w:val="center"/>
        <w:outlineLvl w:val="0"/>
        <w:rPr>
          <w:rFonts w:ascii="Tahoma" w:hAnsi="Tahoma" w:cs="Tahoma"/>
          <w:sz w:val="20"/>
          <w:u w:val="single"/>
        </w:rPr>
      </w:pPr>
      <w:r w:rsidRPr="00F247E1">
        <w:rPr>
          <w:rFonts w:ascii="Tahoma" w:hAnsi="Tahoma" w:cs="Tahoma"/>
          <w:sz w:val="20"/>
        </w:rPr>
        <w:t>ΙΩΑΝΝΗΣ ΤΑΣΣΟΠΟΥΛΟΣ</w:t>
      </w:r>
      <w:r w:rsidR="00A31049" w:rsidRPr="00F247E1">
        <w:rPr>
          <w:rFonts w:ascii="Tahoma" w:hAnsi="Tahoma" w:cs="Tahoma"/>
          <w:sz w:val="20"/>
        </w:rPr>
        <w:t xml:space="preserve"> </w:t>
      </w:r>
      <w:r w:rsidR="00A31049" w:rsidRPr="00F247E1">
        <w:rPr>
          <w:rFonts w:ascii="Tahoma" w:hAnsi="Tahoma" w:cs="Tahoma"/>
          <w:sz w:val="20"/>
          <w:u w:val="single"/>
        </w:rPr>
        <w:br w:type="page"/>
      </w:r>
    </w:p>
    <w:p w:rsidR="00E314EF" w:rsidRPr="00F247E1" w:rsidRDefault="00E314EF" w:rsidP="005A60C3">
      <w:pPr>
        <w:spacing w:line="360" w:lineRule="auto"/>
        <w:jc w:val="center"/>
        <w:rPr>
          <w:rFonts w:ascii="Tahoma" w:hAnsi="Tahoma" w:cs="Tahoma"/>
          <w:sz w:val="20"/>
          <w:u w:val="single"/>
        </w:rPr>
      </w:pPr>
    </w:p>
    <w:p w:rsidR="00A31049" w:rsidRPr="00F247E1" w:rsidRDefault="00A31049" w:rsidP="005A60C3">
      <w:pPr>
        <w:spacing w:line="360" w:lineRule="auto"/>
        <w:jc w:val="center"/>
        <w:rPr>
          <w:rFonts w:ascii="Tahoma" w:hAnsi="Tahoma" w:cs="Tahoma"/>
          <w:sz w:val="20"/>
        </w:rPr>
      </w:pPr>
      <w:r w:rsidRPr="00F247E1">
        <w:rPr>
          <w:rFonts w:ascii="Tahoma" w:hAnsi="Tahoma" w:cs="Tahoma"/>
          <w:sz w:val="20"/>
          <w:u w:val="single"/>
        </w:rPr>
        <w:t>ΑΝΤΙΚΕΙΜΕΝΟ ΤΟΥ ΔΙΑΓΩΝΙΣΜΟΥ   –</w:t>
      </w:r>
      <w:r w:rsidR="00E314EF" w:rsidRPr="00F247E1">
        <w:rPr>
          <w:rFonts w:ascii="Tahoma" w:hAnsi="Tahoma" w:cs="Tahoma"/>
          <w:sz w:val="20"/>
          <w:u w:val="single"/>
        </w:rPr>
        <w:t xml:space="preserve"> </w:t>
      </w:r>
      <w:r w:rsidRPr="00F247E1">
        <w:rPr>
          <w:rFonts w:ascii="Tahoma" w:hAnsi="Tahoma" w:cs="Tahoma"/>
          <w:sz w:val="20"/>
          <w:u w:val="single"/>
        </w:rPr>
        <w:t>ΣΥΝΟΠΤΙΚΑ ΣΤΟΙΧΕΙΑ</w:t>
      </w:r>
    </w:p>
    <w:p w:rsidR="00A31049" w:rsidRPr="00F247E1" w:rsidRDefault="00A31049" w:rsidP="005A60C3">
      <w:pPr>
        <w:spacing w:line="360" w:lineRule="auto"/>
        <w:jc w:val="center"/>
        <w:rPr>
          <w:rFonts w:ascii="Tahoma" w:hAnsi="Tahoma" w:cs="Tahoma"/>
          <w:sz w:val="20"/>
          <w:u w:val="single"/>
        </w:rPr>
      </w:pPr>
      <w:r w:rsidRPr="00F247E1">
        <w:rPr>
          <w:rFonts w:ascii="Tahoma" w:hAnsi="Tahoma" w:cs="Tahoma"/>
          <w:sz w:val="20"/>
          <w:u w:val="single"/>
        </w:rPr>
        <w:t>ΠΑΡΑΡΤΗΜΑ Α΄</w:t>
      </w:r>
    </w:p>
    <w:tbl>
      <w:tblPr>
        <w:tblW w:w="5080" w:type="pct"/>
        <w:tblCellMar>
          <w:left w:w="40" w:type="dxa"/>
          <w:right w:w="40" w:type="dxa"/>
        </w:tblCellMar>
        <w:tblLook w:val="0000" w:firstRow="0" w:lastRow="0" w:firstColumn="0" w:lastColumn="0" w:noHBand="0" w:noVBand="0"/>
      </w:tblPr>
      <w:tblGrid>
        <w:gridCol w:w="3363"/>
        <w:gridCol w:w="6790"/>
      </w:tblGrid>
      <w:tr w:rsidR="00A31049" w:rsidRPr="00F247E1" w:rsidTr="00855787">
        <w:trPr>
          <w:trHeight w:hRule="exact" w:val="953"/>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A31049" w:rsidRPr="00F247E1" w:rsidRDefault="00A31049" w:rsidP="000409C8">
            <w:pPr>
              <w:shd w:val="clear" w:color="auto" w:fill="FFFFFF"/>
              <w:spacing w:line="360" w:lineRule="auto"/>
              <w:jc w:val="left"/>
              <w:rPr>
                <w:rFonts w:ascii="Tahoma" w:hAnsi="Tahoma" w:cs="Tahoma"/>
                <w:b w:val="0"/>
                <w:w w:val="103"/>
                <w:sz w:val="20"/>
              </w:rPr>
            </w:pPr>
            <w:r w:rsidRPr="00F247E1">
              <w:rPr>
                <w:rFonts w:ascii="Tahoma" w:hAnsi="Tahoma" w:cs="Tahoma"/>
                <w:b w:val="0"/>
                <w:w w:val="103"/>
                <w:sz w:val="20"/>
              </w:rPr>
              <w:t>ΕΙΔΟΣ ΔΙΑΓΩΝΙΣΜΟΥ</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A31049" w:rsidRPr="00F247E1" w:rsidRDefault="005D4189" w:rsidP="00A37FCF">
            <w:pPr>
              <w:shd w:val="clear" w:color="auto" w:fill="FFFFFF"/>
              <w:spacing w:line="360" w:lineRule="auto"/>
              <w:ind w:right="14"/>
              <w:jc w:val="left"/>
              <w:rPr>
                <w:rFonts w:ascii="Tahoma" w:hAnsi="Tahoma" w:cs="Tahoma"/>
                <w:spacing w:val="-3"/>
                <w:w w:val="103"/>
                <w:sz w:val="20"/>
              </w:rPr>
            </w:pPr>
            <w:r w:rsidRPr="00F247E1">
              <w:rPr>
                <w:rFonts w:ascii="Tahoma" w:hAnsi="Tahoma" w:cs="Tahoma"/>
                <w:spacing w:val="-3"/>
                <w:w w:val="103"/>
                <w:sz w:val="20"/>
              </w:rPr>
              <w:t xml:space="preserve">Ηλεκτρονικός </w:t>
            </w:r>
            <w:r w:rsidR="00C93F89" w:rsidRPr="00F247E1">
              <w:rPr>
                <w:rFonts w:ascii="Tahoma" w:hAnsi="Tahoma" w:cs="Tahoma"/>
                <w:spacing w:val="-3"/>
                <w:w w:val="103"/>
                <w:sz w:val="20"/>
              </w:rPr>
              <w:t xml:space="preserve">Δημόσιος </w:t>
            </w:r>
            <w:r w:rsidRPr="00F247E1">
              <w:rPr>
                <w:rFonts w:ascii="Tahoma" w:hAnsi="Tahoma" w:cs="Tahoma"/>
                <w:spacing w:val="-3"/>
                <w:w w:val="103"/>
                <w:sz w:val="20"/>
              </w:rPr>
              <w:t xml:space="preserve">Ανοικτός </w:t>
            </w:r>
            <w:r w:rsidR="00A37FCF" w:rsidRPr="00F247E1">
              <w:rPr>
                <w:rFonts w:ascii="Tahoma" w:hAnsi="Tahoma" w:cs="Tahoma"/>
                <w:spacing w:val="-3"/>
                <w:w w:val="103"/>
                <w:sz w:val="20"/>
              </w:rPr>
              <w:t>κάτω</w:t>
            </w:r>
            <w:r w:rsidR="00C93F89" w:rsidRPr="00F247E1">
              <w:rPr>
                <w:rFonts w:ascii="Tahoma" w:hAnsi="Tahoma" w:cs="Tahoma"/>
                <w:spacing w:val="-3"/>
                <w:w w:val="103"/>
                <w:sz w:val="20"/>
              </w:rPr>
              <w:t xml:space="preserve"> τ</w:t>
            </w:r>
            <w:r w:rsidR="00C82C45" w:rsidRPr="00F247E1">
              <w:rPr>
                <w:rFonts w:ascii="Tahoma" w:hAnsi="Tahoma" w:cs="Tahoma"/>
                <w:spacing w:val="-3"/>
                <w:w w:val="103"/>
                <w:sz w:val="20"/>
              </w:rPr>
              <w:t>ων Ορίων (</w:t>
            </w:r>
            <w:r w:rsidR="00A37FCF" w:rsidRPr="00F247E1">
              <w:rPr>
                <w:rFonts w:ascii="Tahoma" w:hAnsi="Tahoma" w:cs="Tahoma"/>
                <w:spacing w:val="-3"/>
                <w:w w:val="103"/>
                <w:sz w:val="20"/>
              </w:rPr>
              <w:t>Τακτικός</w:t>
            </w:r>
            <w:r w:rsidR="00C82C45" w:rsidRPr="00F247E1">
              <w:rPr>
                <w:rFonts w:ascii="Tahoma" w:hAnsi="Tahoma" w:cs="Tahoma"/>
                <w:spacing w:val="-3"/>
                <w:w w:val="103"/>
                <w:sz w:val="20"/>
              </w:rPr>
              <w:t>)</w:t>
            </w:r>
            <w:r w:rsidRPr="00F247E1">
              <w:rPr>
                <w:rFonts w:ascii="Tahoma" w:hAnsi="Tahoma" w:cs="Tahoma"/>
                <w:spacing w:val="-3"/>
                <w:w w:val="103"/>
                <w:sz w:val="20"/>
              </w:rPr>
              <w:t xml:space="preserve"> Διαγωνισμός</w:t>
            </w:r>
          </w:p>
        </w:tc>
      </w:tr>
      <w:tr w:rsidR="00D13BA4" w:rsidRPr="00F247E1" w:rsidTr="00855787">
        <w:trPr>
          <w:trHeight w:hRule="exact" w:val="953"/>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D13BA4" w:rsidRPr="00CF7348" w:rsidRDefault="00D13BA4" w:rsidP="00CA2DDD">
            <w:pPr>
              <w:shd w:val="clear" w:color="auto" w:fill="FFFFFF"/>
              <w:spacing w:line="360" w:lineRule="auto"/>
              <w:jc w:val="left"/>
              <w:rPr>
                <w:rFonts w:ascii="Tahoma" w:hAnsi="Tahoma" w:cs="Tahoma"/>
                <w:b w:val="0"/>
                <w:w w:val="103"/>
                <w:sz w:val="20"/>
              </w:rPr>
            </w:pPr>
            <w:r w:rsidRPr="00CF7348">
              <w:rPr>
                <w:rFonts w:ascii="Tahoma" w:hAnsi="Tahoma" w:cs="Tahoma"/>
                <w:b w:val="0"/>
                <w:w w:val="103"/>
                <w:sz w:val="20"/>
              </w:rPr>
              <w:t>α/α Συστήματος ΕΣΗΔΗΣ</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D13BA4" w:rsidRPr="00CF7348" w:rsidRDefault="00CF7348" w:rsidP="00CA2DDD">
            <w:pPr>
              <w:shd w:val="clear" w:color="auto" w:fill="FFFFFF"/>
              <w:spacing w:line="360" w:lineRule="auto"/>
              <w:ind w:right="14"/>
              <w:jc w:val="left"/>
              <w:rPr>
                <w:rFonts w:ascii="Tahoma" w:hAnsi="Tahoma" w:cs="Tahoma"/>
                <w:w w:val="103"/>
                <w:sz w:val="20"/>
                <w:lang w:val="en-US"/>
              </w:rPr>
            </w:pPr>
            <w:r>
              <w:rPr>
                <w:rFonts w:ascii="Tahoma" w:hAnsi="Tahoma" w:cs="Tahoma"/>
                <w:w w:val="103"/>
                <w:sz w:val="20"/>
                <w:lang w:val="en-US"/>
              </w:rPr>
              <w:t>68143</w:t>
            </w:r>
          </w:p>
        </w:tc>
      </w:tr>
      <w:tr w:rsidR="00D13BA4" w:rsidRPr="00F247E1" w:rsidTr="00C82C45">
        <w:trPr>
          <w:trHeight w:hRule="exact" w:val="1562"/>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D13BA4" w:rsidRPr="00F247E1" w:rsidRDefault="00D13BA4" w:rsidP="00D03154">
            <w:pPr>
              <w:autoSpaceDE w:val="0"/>
              <w:autoSpaceDN w:val="0"/>
              <w:spacing w:line="360" w:lineRule="auto"/>
              <w:rPr>
                <w:rFonts w:ascii="Tahoma" w:hAnsi="Tahoma" w:cs="Tahoma"/>
                <w:sz w:val="20"/>
              </w:rPr>
            </w:pPr>
            <w:r w:rsidRPr="00F247E1">
              <w:rPr>
                <w:rFonts w:ascii="Tahoma" w:hAnsi="Tahoma" w:cs="Tahoma"/>
                <w:sz w:val="20"/>
              </w:rPr>
              <w:t xml:space="preserve">ΗΜΕΡΟΜΗΝΙΑ </w:t>
            </w:r>
            <w:r w:rsidR="00D03154" w:rsidRPr="00F247E1">
              <w:rPr>
                <w:rFonts w:ascii="Tahoma" w:hAnsi="Tahoma" w:cs="Tahoma"/>
                <w:color w:val="000000"/>
                <w:sz w:val="20"/>
              </w:rPr>
              <w:t>ΔΗΜΟΣΙΕΥΣΗΣ  (ΚΗΜΔΗΣ)</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D13BA4" w:rsidRPr="001841DD" w:rsidRDefault="001841DD" w:rsidP="00C82C45">
            <w:pPr>
              <w:autoSpaceDE w:val="0"/>
              <w:autoSpaceDN w:val="0"/>
              <w:spacing w:line="360" w:lineRule="auto"/>
              <w:rPr>
                <w:rFonts w:ascii="Tahoma" w:hAnsi="Tahoma" w:cs="Tahoma"/>
                <w:sz w:val="20"/>
                <w:lang w:val="en-US"/>
              </w:rPr>
            </w:pPr>
            <w:r w:rsidRPr="001841DD">
              <w:rPr>
                <w:rFonts w:ascii="Tahoma" w:hAnsi="Tahoma" w:cs="Tahoma"/>
                <w:sz w:val="20"/>
              </w:rPr>
              <w:t>2</w:t>
            </w:r>
            <w:r w:rsidR="00286B99" w:rsidRPr="001841DD">
              <w:rPr>
                <w:rFonts w:ascii="Tahoma" w:hAnsi="Tahoma" w:cs="Tahoma"/>
                <w:sz w:val="20"/>
              </w:rPr>
              <w:t xml:space="preserve">0 </w:t>
            </w:r>
            <w:r w:rsidRPr="001841DD">
              <w:rPr>
                <w:rFonts w:ascii="Tahoma" w:hAnsi="Tahoma" w:cs="Tahoma"/>
                <w:sz w:val="20"/>
              </w:rPr>
              <w:t>ΔΕΚΕΜΒΡΙΟΥ</w:t>
            </w:r>
            <w:r w:rsidR="00286B99" w:rsidRPr="001841DD">
              <w:rPr>
                <w:rFonts w:ascii="Tahoma" w:hAnsi="Tahoma" w:cs="Tahoma"/>
                <w:sz w:val="20"/>
              </w:rPr>
              <w:t xml:space="preserve"> 2018</w:t>
            </w:r>
          </w:p>
        </w:tc>
      </w:tr>
      <w:tr w:rsidR="006D69BA" w:rsidRPr="00F247E1" w:rsidTr="005B70B6">
        <w:trPr>
          <w:trHeight w:hRule="exact" w:val="1839"/>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AE6547" w:rsidRDefault="006D69BA" w:rsidP="00CA2DDD">
            <w:pPr>
              <w:shd w:val="clear" w:color="auto" w:fill="FFFFFF"/>
              <w:spacing w:line="360" w:lineRule="auto"/>
              <w:jc w:val="left"/>
              <w:rPr>
                <w:rFonts w:ascii="Tahoma" w:hAnsi="Tahoma" w:cs="Tahoma"/>
                <w:b w:val="0"/>
                <w:spacing w:val="-1"/>
                <w:w w:val="103"/>
                <w:sz w:val="20"/>
              </w:rPr>
            </w:pPr>
            <w:r w:rsidRPr="00AE6547">
              <w:rPr>
                <w:rFonts w:ascii="Tahoma" w:hAnsi="Tahoma" w:cs="Tahoma"/>
                <w:b w:val="0"/>
                <w:spacing w:val="-1"/>
                <w:w w:val="103"/>
                <w:sz w:val="20"/>
              </w:rPr>
              <w:t xml:space="preserve">ΗΜΕΡΟΜΗΝΙΑ ΔΗΜΟΣΙΕΥΣΗΣ </w:t>
            </w:r>
          </w:p>
          <w:p w:rsidR="006D69BA" w:rsidRPr="00F247E1" w:rsidRDefault="006D69BA" w:rsidP="00CA2DDD">
            <w:pPr>
              <w:shd w:val="clear" w:color="auto" w:fill="FFFFFF"/>
              <w:spacing w:line="360" w:lineRule="auto"/>
              <w:jc w:val="left"/>
              <w:rPr>
                <w:rFonts w:ascii="Tahoma" w:hAnsi="Tahoma" w:cs="Tahoma"/>
                <w:b w:val="0"/>
                <w:color w:val="FF0000"/>
                <w:spacing w:val="-1"/>
                <w:w w:val="103"/>
                <w:sz w:val="20"/>
              </w:rPr>
            </w:pPr>
            <w:r w:rsidRPr="00AE6547">
              <w:rPr>
                <w:rFonts w:ascii="Tahoma" w:hAnsi="Tahoma" w:cs="Tahoma"/>
                <w:b w:val="0"/>
                <w:spacing w:val="-1"/>
                <w:w w:val="103"/>
                <w:sz w:val="20"/>
              </w:rPr>
              <w:t>ΣΤΟΝ ΕΛΛΗΝΙΚΟ ΤΥΠΟ</w:t>
            </w:r>
            <w:r w:rsidRPr="00F247E1">
              <w:rPr>
                <w:rFonts w:ascii="Tahoma" w:hAnsi="Tahoma" w:cs="Tahoma"/>
                <w:b w:val="0"/>
                <w:color w:val="FF0000"/>
                <w:spacing w:val="-1"/>
                <w:w w:val="103"/>
                <w:sz w:val="20"/>
              </w:rPr>
              <w:t xml:space="preserve"> </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AE6547" w:rsidRPr="001841DD" w:rsidRDefault="00AE6547" w:rsidP="00AE6547">
            <w:pPr>
              <w:spacing w:line="360" w:lineRule="auto"/>
              <w:jc w:val="left"/>
              <w:rPr>
                <w:rFonts w:ascii="Tahoma" w:hAnsi="Tahoma" w:cs="Tahoma"/>
                <w:bCs/>
                <w:sz w:val="20"/>
              </w:rPr>
            </w:pPr>
            <w:r w:rsidRPr="001841DD">
              <w:rPr>
                <w:rFonts w:ascii="Tahoma" w:hAnsi="Tahoma" w:cs="Tahoma"/>
                <w:bCs/>
                <w:sz w:val="20"/>
              </w:rPr>
              <w:t xml:space="preserve">Στις </w:t>
            </w:r>
            <w:r w:rsidR="001841DD" w:rsidRPr="001841DD">
              <w:rPr>
                <w:rFonts w:ascii="Tahoma" w:hAnsi="Tahoma" w:cs="Tahoma"/>
                <w:bCs/>
                <w:sz w:val="20"/>
              </w:rPr>
              <w:t>2</w:t>
            </w:r>
            <w:r w:rsidRPr="001841DD">
              <w:rPr>
                <w:rFonts w:ascii="Tahoma" w:hAnsi="Tahoma" w:cs="Tahoma"/>
                <w:bCs/>
                <w:sz w:val="20"/>
              </w:rPr>
              <w:t xml:space="preserve">0 </w:t>
            </w:r>
            <w:r w:rsidR="001841DD" w:rsidRPr="001841DD">
              <w:rPr>
                <w:rFonts w:ascii="Tahoma" w:hAnsi="Tahoma" w:cs="Tahoma"/>
                <w:sz w:val="20"/>
              </w:rPr>
              <w:t>ΔΕΚΕΜΒΡΙΟΥ</w:t>
            </w:r>
            <w:r w:rsidRPr="001841DD">
              <w:rPr>
                <w:rFonts w:ascii="Tahoma" w:hAnsi="Tahoma" w:cs="Tahoma"/>
                <w:bCs/>
                <w:sz w:val="20"/>
              </w:rPr>
              <w:t xml:space="preserve"> 2018</w:t>
            </w:r>
          </w:p>
          <w:p w:rsidR="00AE6547" w:rsidRPr="001841DD" w:rsidRDefault="00AE6547" w:rsidP="00AE6547">
            <w:pPr>
              <w:spacing w:line="360" w:lineRule="auto"/>
              <w:ind w:right="132"/>
              <w:jc w:val="left"/>
              <w:rPr>
                <w:rFonts w:ascii="Tahoma" w:hAnsi="Tahoma" w:cs="Tahoma"/>
                <w:b w:val="0"/>
                <w:bCs/>
                <w:sz w:val="20"/>
              </w:rPr>
            </w:pPr>
          </w:p>
          <w:p w:rsidR="00AE6547" w:rsidRPr="001841DD" w:rsidRDefault="00AE6547" w:rsidP="00155633">
            <w:pPr>
              <w:pStyle w:val="af0"/>
              <w:numPr>
                <w:ilvl w:val="0"/>
                <w:numId w:val="6"/>
              </w:numPr>
              <w:spacing w:line="360" w:lineRule="auto"/>
              <w:ind w:left="284" w:right="132" w:hanging="284"/>
              <w:jc w:val="left"/>
              <w:rPr>
                <w:rFonts w:ascii="Tahoma" w:hAnsi="Tahoma" w:cs="Tahoma"/>
                <w:b w:val="0"/>
                <w:bCs/>
                <w:sz w:val="20"/>
              </w:rPr>
            </w:pPr>
            <w:r w:rsidRPr="001841DD">
              <w:rPr>
                <w:rFonts w:ascii="Tahoma" w:hAnsi="Tahoma" w:cs="Tahoma"/>
                <w:b w:val="0"/>
                <w:sz w:val="20"/>
              </w:rPr>
              <w:t>ΠΑΤΡΙΣ</w:t>
            </w:r>
          </w:p>
          <w:p w:rsidR="006D69BA" w:rsidRPr="001841DD" w:rsidRDefault="006D69BA" w:rsidP="00CA2DDD">
            <w:pPr>
              <w:spacing w:line="360" w:lineRule="auto"/>
              <w:jc w:val="left"/>
              <w:rPr>
                <w:rFonts w:ascii="Tahoma" w:hAnsi="Tahoma" w:cs="Tahoma"/>
                <w:b w:val="0"/>
                <w:color w:val="FF0000"/>
                <w:sz w:val="20"/>
              </w:rPr>
            </w:pPr>
          </w:p>
          <w:p w:rsidR="006D69BA" w:rsidRPr="001841DD" w:rsidRDefault="006D69BA" w:rsidP="00CA2DDD">
            <w:pPr>
              <w:shd w:val="clear" w:color="auto" w:fill="FFFFFF"/>
              <w:spacing w:line="360" w:lineRule="auto"/>
              <w:ind w:right="58"/>
              <w:jc w:val="left"/>
              <w:rPr>
                <w:rFonts w:ascii="Tahoma" w:hAnsi="Tahoma" w:cs="Tahoma"/>
                <w:b w:val="0"/>
                <w:color w:val="FF0000"/>
                <w:spacing w:val="-2"/>
                <w:w w:val="103"/>
                <w:sz w:val="20"/>
              </w:rPr>
            </w:pPr>
          </w:p>
        </w:tc>
      </w:tr>
      <w:tr w:rsidR="006D69BA" w:rsidRPr="00F247E1" w:rsidTr="00C82C45">
        <w:trPr>
          <w:trHeight w:hRule="exact" w:val="1983"/>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F247E1" w:rsidRDefault="006D69BA" w:rsidP="00C82C45">
            <w:pPr>
              <w:autoSpaceDE w:val="0"/>
              <w:autoSpaceDN w:val="0"/>
              <w:spacing w:line="360" w:lineRule="auto"/>
              <w:rPr>
                <w:rFonts w:ascii="Tahoma" w:hAnsi="Tahoma" w:cs="Tahoma"/>
                <w:sz w:val="20"/>
              </w:rPr>
            </w:pPr>
            <w:r w:rsidRPr="00F247E1">
              <w:rPr>
                <w:rFonts w:ascii="Tahoma" w:hAnsi="Tahoma" w:cs="Tahoma"/>
                <w:sz w:val="20"/>
              </w:rPr>
              <w:t>ΔΙΕΥΘΥΝΣΗ ΔΙΑΔΙΚΤΥΟΥ ΑΝΑΘΕΤΟΥΣΑΣ ΑΡΧΗΣ</w:t>
            </w:r>
          </w:p>
          <w:p w:rsidR="006D69BA" w:rsidRPr="00F247E1" w:rsidRDefault="006D69BA" w:rsidP="00C82C45">
            <w:pPr>
              <w:autoSpaceDE w:val="0"/>
              <w:autoSpaceDN w:val="0"/>
              <w:spacing w:line="360" w:lineRule="auto"/>
              <w:rPr>
                <w:rFonts w:ascii="Tahoma" w:hAnsi="Tahoma" w:cs="Tahoma"/>
                <w:sz w:val="20"/>
              </w:rPr>
            </w:pPr>
            <w:r w:rsidRPr="00F247E1">
              <w:rPr>
                <w:rFonts w:ascii="Tahoma" w:hAnsi="Tahoma" w:cs="Tahoma"/>
                <w:sz w:val="20"/>
              </w:rPr>
              <w:t>(στην οποία υπάρχει πλήρης, άμεση και δωρεάν πρόσβαση στα έγγραφα της Σύμβασης)</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F247E1" w:rsidRDefault="006D69BA" w:rsidP="00B54139">
            <w:pPr>
              <w:autoSpaceDE w:val="0"/>
              <w:autoSpaceDN w:val="0"/>
              <w:spacing w:line="360" w:lineRule="auto"/>
              <w:rPr>
                <w:rFonts w:ascii="Tahoma" w:hAnsi="Tahoma" w:cs="Tahoma"/>
                <w:b w:val="0"/>
                <w:bCs/>
                <w:sz w:val="20"/>
              </w:rPr>
            </w:pPr>
            <w:r w:rsidRPr="00F247E1">
              <w:rPr>
                <w:rFonts w:ascii="Tahoma" w:hAnsi="Tahoma" w:cs="Tahoma"/>
                <w:b w:val="0"/>
                <w:bCs/>
                <w:sz w:val="20"/>
                <w:lang w:val="en-US"/>
              </w:rPr>
              <w:t>www.venizeleio.gr</w:t>
            </w:r>
          </w:p>
        </w:tc>
      </w:tr>
      <w:tr w:rsidR="006D69BA" w:rsidRPr="00F247E1" w:rsidTr="00E314EF">
        <w:trPr>
          <w:trHeight w:hRule="exact" w:val="2480"/>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F247E1" w:rsidRDefault="006D69BA" w:rsidP="000409C8">
            <w:pPr>
              <w:shd w:val="clear" w:color="auto" w:fill="FFFFFF"/>
              <w:spacing w:line="360" w:lineRule="auto"/>
              <w:jc w:val="left"/>
              <w:rPr>
                <w:rFonts w:ascii="Tahoma" w:hAnsi="Tahoma" w:cs="Tahoma"/>
                <w:w w:val="103"/>
                <w:sz w:val="20"/>
              </w:rPr>
            </w:pPr>
            <w:r w:rsidRPr="00F247E1">
              <w:rPr>
                <w:rFonts w:ascii="Tahoma" w:hAnsi="Tahoma" w:cs="Tahoma"/>
                <w:w w:val="103"/>
                <w:sz w:val="20"/>
              </w:rPr>
              <w:t xml:space="preserve">ΧΡΟΝΟΣ ΔΙΕΝΕΡΓΕΙΑΣ </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1841DD" w:rsidRDefault="006D69BA" w:rsidP="00CF1E52">
            <w:pPr>
              <w:shd w:val="clear" w:color="auto" w:fill="FFFFFF"/>
              <w:spacing w:line="360" w:lineRule="auto"/>
              <w:jc w:val="left"/>
              <w:rPr>
                <w:rFonts w:ascii="Tahoma" w:hAnsi="Tahoma" w:cs="Tahoma"/>
                <w:b w:val="0"/>
                <w:w w:val="103"/>
                <w:sz w:val="20"/>
              </w:rPr>
            </w:pPr>
            <w:r w:rsidRPr="001841DD">
              <w:rPr>
                <w:rFonts w:ascii="Tahoma" w:hAnsi="Tahoma" w:cs="Tahoma"/>
                <w:b w:val="0"/>
                <w:w w:val="103"/>
                <w:sz w:val="20"/>
              </w:rPr>
              <w:t xml:space="preserve">Ημερομηνία  έναρξης ηλεκτρονικής υποβολής προφορών </w:t>
            </w:r>
          </w:p>
          <w:p w:rsidR="006D69BA" w:rsidRPr="001841DD" w:rsidRDefault="001841DD" w:rsidP="00CF1E52">
            <w:pPr>
              <w:shd w:val="clear" w:color="auto" w:fill="FFFFFF"/>
              <w:spacing w:line="360" w:lineRule="auto"/>
              <w:jc w:val="left"/>
              <w:rPr>
                <w:rFonts w:ascii="Tahoma" w:hAnsi="Tahoma" w:cs="Tahoma"/>
                <w:w w:val="103"/>
                <w:sz w:val="20"/>
              </w:rPr>
            </w:pPr>
            <w:r w:rsidRPr="001841DD">
              <w:rPr>
                <w:rFonts w:ascii="Tahoma" w:hAnsi="Tahoma" w:cs="Tahoma"/>
                <w:w w:val="103"/>
                <w:sz w:val="20"/>
              </w:rPr>
              <w:t>20</w:t>
            </w:r>
            <w:r w:rsidR="006D69BA" w:rsidRPr="001841DD">
              <w:rPr>
                <w:rFonts w:ascii="Tahoma" w:hAnsi="Tahoma" w:cs="Tahoma"/>
                <w:w w:val="103"/>
                <w:sz w:val="20"/>
              </w:rPr>
              <w:t xml:space="preserve"> </w:t>
            </w:r>
            <w:r w:rsidRPr="001841DD">
              <w:rPr>
                <w:rFonts w:ascii="Tahoma" w:hAnsi="Tahoma" w:cs="Tahoma"/>
                <w:w w:val="103"/>
                <w:sz w:val="20"/>
              </w:rPr>
              <w:t>ΔΕΚΕΜΒΡΙΟΥ</w:t>
            </w:r>
            <w:r w:rsidR="006D69BA" w:rsidRPr="001841DD">
              <w:rPr>
                <w:rFonts w:ascii="Tahoma" w:hAnsi="Tahoma" w:cs="Tahoma"/>
                <w:w w:val="103"/>
                <w:sz w:val="20"/>
              </w:rPr>
              <w:t xml:space="preserve"> 201</w:t>
            </w:r>
            <w:r w:rsidR="00756397" w:rsidRPr="001841DD">
              <w:rPr>
                <w:rFonts w:ascii="Tahoma" w:hAnsi="Tahoma" w:cs="Tahoma"/>
                <w:w w:val="103"/>
                <w:sz w:val="20"/>
              </w:rPr>
              <w:t>8</w:t>
            </w:r>
            <w:r w:rsidR="006D69BA" w:rsidRPr="001841DD">
              <w:rPr>
                <w:rFonts w:ascii="Tahoma" w:hAnsi="Tahoma" w:cs="Tahoma"/>
                <w:w w:val="103"/>
                <w:sz w:val="20"/>
              </w:rPr>
              <w:t xml:space="preserve"> ΗΜΕΡΑ </w:t>
            </w:r>
            <w:r w:rsidR="001707C6" w:rsidRPr="001841DD">
              <w:rPr>
                <w:rFonts w:ascii="Tahoma" w:hAnsi="Tahoma" w:cs="Tahoma"/>
                <w:w w:val="103"/>
                <w:sz w:val="20"/>
              </w:rPr>
              <w:t>ΠΕΜΠΤΗ</w:t>
            </w:r>
            <w:r w:rsidR="006D69BA" w:rsidRPr="001841DD">
              <w:rPr>
                <w:rFonts w:ascii="Tahoma" w:hAnsi="Tahoma" w:cs="Tahoma"/>
                <w:w w:val="103"/>
                <w:sz w:val="20"/>
              </w:rPr>
              <w:t xml:space="preserve"> Ώρα </w:t>
            </w:r>
            <w:r w:rsidR="00681AA5" w:rsidRPr="001841DD">
              <w:rPr>
                <w:rFonts w:ascii="Tahoma" w:hAnsi="Tahoma" w:cs="Tahoma"/>
                <w:w w:val="103"/>
                <w:sz w:val="20"/>
              </w:rPr>
              <w:t>15</w:t>
            </w:r>
            <w:r w:rsidR="006D69BA" w:rsidRPr="001841DD">
              <w:rPr>
                <w:rFonts w:ascii="Tahoma" w:hAnsi="Tahoma" w:cs="Tahoma"/>
                <w:w w:val="103"/>
                <w:sz w:val="20"/>
              </w:rPr>
              <w:t xml:space="preserve">:00 </w:t>
            </w:r>
            <w:r w:rsidR="00681AA5" w:rsidRPr="001841DD">
              <w:rPr>
                <w:rFonts w:ascii="Tahoma" w:hAnsi="Tahoma" w:cs="Tahoma"/>
                <w:w w:val="103"/>
                <w:sz w:val="20"/>
              </w:rPr>
              <w:t>μ</w:t>
            </w:r>
            <w:r w:rsidR="006D69BA" w:rsidRPr="001841DD">
              <w:rPr>
                <w:rFonts w:ascii="Tahoma" w:hAnsi="Tahoma" w:cs="Tahoma"/>
                <w:w w:val="103"/>
                <w:sz w:val="20"/>
              </w:rPr>
              <w:t>.μ.</w:t>
            </w:r>
          </w:p>
          <w:p w:rsidR="006D69BA" w:rsidRPr="001841DD" w:rsidRDefault="006D69BA" w:rsidP="00CF1E52">
            <w:pPr>
              <w:shd w:val="clear" w:color="auto" w:fill="FFFFFF"/>
              <w:spacing w:line="360" w:lineRule="auto"/>
              <w:jc w:val="left"/>
              <w:rPr>
                <w:rFonts w:ascii="Tahoma" w:hAnsi="Tahoma" w:cs="Tahoma"/>
                <w:b w:val="0"/>
                <w:w w:val="103"/>
                <w:sz w:val="20"/>
              </w:rPr>
            </w:pPr>
            <w:r w:rsidRPr="001841DD">
              <w:rPr>
                <w:rFonts w:ascii="Tahoma" w:hAnsi="Tahoma" w:cs="Tahoma"/>
                <w:b w:val="0"/>
                <w:w w:val="103"/>
                <w:sz w:val="20"/>
              </w:rPr>
              <w:t xml:space="preserve">Ημερομηνία λήξης ηλεκτρονικής υποβολής προσφορών </w:t>
            </w:r>
          </w:p>
          <w:p w:rsidR="00492FBA" w:rsidRPr="001841DD" w:rsidRDefault="001841DD" w:rsidP="00CF1E52">
            <w:pPr>
              <w:shd w:val="clear" w:color="auto" w:fill="FFFFFF"/>
              <w:spacing w:line="360" w:lineRule="auto"/>
              <w:jc w:val="left"/>
              <w:rPr>
                <w:rFonts w:ascii="Tahoma" w:hAnsi="Tahoma" w:cs="Tahoma"/>
                <w:w w:val="103"/>
                <w:sz w:val="20"/>
              </w:rPr>
            </w:pPr>
            <w:r w:rsidRPr="001841DD">
              <w:rPr>
                <w:rFonts w:ascii="Tahoma" w:hAnsi="Tahoma" w:cs="Tahoma"/>
                <w:w w:val="103"/>
                <w:sz w:val="20"/>
              </w:rPr>
              <w:t>1</w:t>
            </w:r>
            <w:r w:rsidR="00D77935" w:rsidRPr="001841DD">
              <w:rPr>
                <w:rFonts w:ascii="Tahoma" w:hAnsi="Tahoma" w:cs="Tahoma"/>
                <w:w w:val="103"/>
                <w:sz w:val="20"/>
              </w:rPr>
              <w:t>5</w:t>
            </w:r>
            <w:r w:rsidR="006D69BA" w:rsidRPr="001841DD">
              <w:rPr>
                <w:rFonts w:ascii="Tahoma" w:hAnsi="Tahoma" w:cs="Tahoma"/>
                <w:w w:val="103"/>
                <w:sz w:val="20"/>
              </w:rPr>
              <w:t xml:space="preserve"> </w:t>
            </w:r>
            <w:r w:rsidRPr="001841DD">
              <w:rPr>
                <w:rFonts w:ascii="Tahoma" w:hAnsi="Tahoma" w:cs="Tahoma"/>
                <w:w w:val="103"/>
                <w:sz w:val="20"/>
              </w:rPr>
              <w:t>ΙΑΝΟΥΑΡΙΟΥ 2</w:t>
            </w:r>
            <w:r w:rsidR="006D69BA" w:rsidRPr="001841DD">
              <w:rPr>
                <w:rFonts w:ascii="Tahoma" w:hAnsi="Tahoma" w:cs="Tahoma"/>
                <w:w w:val="103"/>
                <w:sz w:val="20"/>
              </w:rPr>
              <w:t>01</w:t>
            </w:r>
            <w:r w:rsidRPr="001841DD">
              <w:rPr>
                <w:rFonts w:ascii="Tahoma" w:hAnsi="Tahoma" w:cs="Tahoma"/>
                <w:w w:val="103"/>
                <w:sz w:val="20"/>
              </w:rPr>
              <w:t>9</w:t>
            </w:r>
            <w:r w:rsidR="006D69BA" w:rsidRPr="001841DD">
              <w:rPr>
                <w:rFonts w:ascii="Tahoma" w:hAnsi="Tahoma" w:cs="Tahoma"/>
                <w:w w:val="103"/>
                <w:sz w:val="20"/>
              </w:rPr>
              <w:t xml:space="preserve"> ΗΜΕΡΑ </w:t>
            </w:r>
            <w:r w:rsidR="00D77935" w:rsidRPr="001841DD">
              <w:rPr>
                <w:rFonts w:ascii="Tahoma" w:hAnsi="Tahoma" w:cs="Tahoma"/>
                <w:w w:val="103"/>
                <w:sz w:val="20"/>
              </w:rPr>
              <w:t>Τ</w:t>
            </w:r>
            <w:r w:rsidRPr="001841DD">
              <w:rPr>
                <w:rFonts w:ascii="Tahoma" w:hAnsi="Tahoma" w:cs="Tahoma"/>
                <w:w w:val="103"/>
                <w:sz w:val="20"/>
              </w:rPr>
              <w:t>ΡΙΤΗ</w:t>
            </w:r>
            <w:r w:rsidR="006D69BA" w:rsidRPr="001841DD">
              <w:rPr>
                <w:rFonts w:ascii="Tahoma" w:hAnsi="Tahoma" w:cs="Tahoma"/>
                <w:w w:val="103"/>
                <w:sz w:val="20"/>
              </w:rPr>
              <w:t xml:space="preserve"> Ώρα 15.00 </w:t>
            </w:r>
            <w:proofErr w:type="spellStart"/>
            <w:r w:rsidR="006D69BA" w:rsidRPr="001841DD">
              <w:rPr>
                <w:rFonts w:ascii="Tahoma" w:hAnsi="Tahoma" w:cs="Tahoma"/>
                <w:w w:val="103"/>
                <w:sz w:val="20"/>
              </w:rPr>
              <w:t>μμ</w:t>
            </w:r>
            <w:proofErr w:type="spellEnd"/>
            <w:r w:rsidR="006D69BA" w:rsidRPr="001841DD">
              <w:rPr>
                <w:rFonts w:ascii="Tahoma" w:hAnsi="Tahoma" w:cs="Tahoma"/>
                <w:w w:val="103"/>
                <w:sz w:val="20"/>
              </w:rPr>
              <w:t xml:space="preserve"> </w:t>
            </w:r>
          </w:p>
          <w:p w:rsidR="006D69BA" w:rsidRPr="001841DD" w:rsidRDefault="006D69BA" w:rsidP="00CF1E52">
            <w:pPr>
              <w:shd w:val="clear" w:color="auto" w:fill="FFFFFF"/>
              <w:spacing w:line="360" w:lineRule="auto"/>
              <w:jc w:val="left"/>
              <w:rPr>
                <w:rFonts w:ascii="Tahoma" w:hAnsi="Tahoma" w:cs="Tahoma"/>
                <w:b w:val="0"/>
                <w:w w:val="103"/>
                <w:sz w:val="20"/>
              </w:rPr>
            </w:pPr>
            <w:r w:rsidRPr="001841DD">
              <w:rPr>
                <w:rFonts w:ascii="Tahoma" w:hAnsi="Tahoma" w:cs="Tahoma"/>
                <w:b w:val="0"/>
                <w:w w:val="103"/>
                <w:sz w:val="20"/>
              </w:rPr>
              <w:t>Ημερομηνία Ηλεκτρονικής Αποσφράγισης προσφορών</w:t>
            </w:r>
          </w:p>
          <w:p w:rsidR="006D69BA" w:rsidRPr="001841DD" w:rsidRDefault="001841DD" w:rsidP="00CF1E52">
            <w:pPr>
              <w:shd w:val="clear" w:color="auto" w:fill="FFFFFF"/>
              <w:spacing w:line="360" w:lineRule="auto"/>
              <w:jc w:val="left"/>
              <w:rPr>
                <w:rFonts w:ascii="Tahoma" w:hAnsi="Tahoma" w:cs="Tahoma"/>
                <w:spacing w:val="-3"/>
                <w:w w:val="103"/>
                <w:sz w:val="20"/>
                <w:u w:val="single"/>
              </w:rPr>
            </w:pPr>
            <w:r w:rsidRPr="001841DD">
              <w:rPr>
                <w:rFonts w:ascii="Tahoma" w:hAnsi="Tahoma" w:cs="Tahoma"/>
                <w:w w:val="103"/>
                <w:sz w:val="20"/>
              </w:rPr>
              <w:t>2</w:t>
            </w:r>
            <w:r w:rsidR="00D77935" w:rsidRPr="001841DD">
              <w:rPr>
                <w:rFonts w:ascii="Tahoma" w:hAnsi="Tahoma" w:cs="Tahoma"/>
                <w:w w:val="103"/>
                <w:sz w:val="20"/>
              </w:rPr>
              <w:t>1</w:t>
            </w:r>
            <w:r w:rsidR="006D69BA" w:rsidRPr="001841DD">
              <w:rPr>
                <w:rFonts w:ascii="Tahoma" w:hAnsi="Tahoma" w:cs="Tahoma"/>
                <w:w w:val="103"/>
                <w:sz w:val="20"/>
              </w:rPr>
              <w:t xml:space="preserve"> </w:t>
            </w:r>
            <w:r w:rsidRPr="001841DD">
              <w:rPr>
                <w:rFonts w:ascii="Tahoma" w:hAnsi="Tahoma" w:cs="Tahoma"/>
                <w:w w:val="103"/>
                <w:sz w:val="20"/>
              </w:rPr>
              <w:t>ΙΑΝΟΥΑΡΙΟΥ</w:t>
            </w:r>
            <w:r w:rsidR="001707C6" w:rsidRPr="001841DD">
              <w:rPr>
                <w:rFonts w:ascii="Tahoma" w:hAnsi="Tahoma" w:cs="Tahoma"/>
                <w:w w:val="103"/>
                <w:sz w:val="20"/>
              </w:rPr>
              <w:t xml:space="preserve"> </w:t>
            </w:r>
            <w:r w:rsidR="006D69BA" w:rsidRPr="001841DD">
              <w:rPr>
                <w:rFonts w:ascii="Tahoma" w:hAnsi="Tahoma" w:cs="Tahoma"/>
                <w:w w:val="103"/>
                <w:sz w:val="20"/>
              </w:rPr>
              <w:t>201</w:t>
            </w:r>
            <w:r w:rsidRPr="001841DD">
              <w:rPr>
                <w:rFonts w:ascii="Tahoma" w:hAnsi="Tahoma" w:cs="Tahoma"/>
                <w:w w:val="103"/>
                <w:sz w:val="20"/>
              </w:rPr>
              <w:t>9</w:t>
            </w:r>
            <w:r w:rsidR="006D69BA" w:rsidRPr="001841DD">
              <w:rPr>
                <w:rFonts w:ascii="Tahoma" w:hAnsi="Tahoma" w:cs="Tahoma"/>
                <w:w w:val="103"/>
                <w:sz w:val="20"/>
              </w:rPr>
              <w:t xml:space="preserve"> ΗΜΕΡΑ </w:t>
            </w:r>
            <w:r>
              <w:rPr>
                <w:rFonts w:ascii="Tahoma" w:hAnsi="Tahoma" w:cs="Tahoma"/>
                <w:w w:val="103"/>
                <w:sz w:val="20"/>
              </w:rPr>
              <w:t>ΔΕΥΤΕΡΑ</w:t>
            </w:r>
            <w:r w:rsidR="006D69BA" w:rsidRPr="001841DD">
              <w:rPr>
                <w:rFonts w:ascii="Tahoma" w:hAnsi="Tahoma" w:cs="Tahoma"/>
                <w:w w:val="103"/>
                <w:sz w:val="20"/>
              </w:rPr>
              <w:t xml:space="preserve"> ΩΡΑ 10.30 π.μ.</w:t>
            </w:r>
          </w:p>
        </w:tc>
      </w:tr>
      <w:tr w:rsidR="006D69BA" w:rsidRPr="00F247E1" w:rsidTr="00855787">
        <w:trPr>
          <w:trHeight w:hRule="exact" w:val="338"/>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F247E1" w:rsidRDefault="006D69BA" w:rsidP="000409C8">
            <w:pPr>
              <w:shd w:val="clear" w:color="auto" w:fill="FFFFFF"/>
              <w:spacing w:line="360" w:lineRule="auto"/>
              <w:jc w:val="left"/>
              <w:rPr>
                <w:rFonts w:ascii="Tahoma" w:hAnsi="Tahoma" w:cs="Tahoma"/>
                <w:b w:val="0"/>
                <w:w w:val="103"/>
                <w:sz w:val="20"/>
              </w:rPr>
            </w:pPr>
            <w:r w:rsidRPr="00F247E1">
              <w:rPr>
                <w:rFonts w:ascii="Tahoma" w:hAnsi="Tahoma" w:cs="Tahoma"/>
                <w:b w:val="0"/>
                <w:w w:val="103"/>
                <w:sz w:val="20"/>
              </w:rPr>
              <w:t>ΤΟΠΟΣ ΔΙΕΝΕΡΓΕΙΑΣ</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F247E1" w:rsidRDefault="006D69BA" w:rsidP="000409C8">
            <w:pPr>
              <w:shd w:val="clear" w:color="auto" w:fill="FFFFFF"/>
              <w:spacing w:line="360" w:lineRule="auto"/>
              <w:ind w:right="14"/>
              <w:jc w:val="left"/>
              <w:rPr>
                <w:rFonts w:ascii="Tahoma" w:hAnsi="Tahoma" w:cs="Tahoma"/>
                <w:b w:val="0"/>
                <w:spacing w:val="-3"/>
                <w:w w:val="103"/>
                <w:sz w:val="20"/>
              </w:rPr>
            </w:pPr>
            <w:r w:rsidRPr="00F247E1">
              <w:rPr>
                <w:rFonts w:ascii="Tahoma" w:hAnsi="Tahoma" w:cs="Tahoma"/>
                <w:b w:val="0"/>
                <w:spacing w:val="-3"/>
                <w:w w:val="103"/>
                <w:sz w:val="20"/>
              </w:rPr>
              <w:t xml:space="preserve">ΜΕΣΩ ΗΛΕΚΤΡΟΝΙΚΗΣ ΠΛΑΤΦΟΡΜΑΣ Ε.Σ.Η.Δ.Η.Σ. </w:t>
            </w:r>
          </w:p>
        </w:tc>
      </w:tr>
      <w:tr w:rsidR="006D69BA" w:rsidRPr="00F247E1" w:rsidTr="000409C8">
        <w:trPr>
          <w:trHeight w:hRule="exact" w:val="650"/>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F247E1" w:rsidRDefault="006D69BA" w:rsidP="000409C8">
            <w:pPr>
              <w:shd w:val="clear" w:color="auto" w:fill="FFFFFF"/>
              <w:spacing w:line="360" w:lineRule="auto"/>
              <w:jc w:val="left"/>
              <w:rPr>
                <w:rFonts w:ascii="Tahoma" w:hAnsi="Tahoma" w:cs="Tahoma"/>
                <w:b w:val="0"/>
                <w:w w:val="103"/>
                <w:sz w:val="20"/>
              </w:rPr>
            </w:pPr>
            <w:r w:rsidRPr="00F247E1">
              <w:rPr>
                <w:rFonts w:ascii="Tahoma" w:hAnsi="Tahoma" w:cs="Tahoma"/>
                <w:b w:val="0"/>
                <w:w w:val="103"/>
                <w:sz w:val="20"/>
              </w:rPr>
              <w:t>ΑΝΑΘΕΤΟΥΣΑ ΑΡΧΗ</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F247E1" w:rsidRDefault="006D69BA" w:rsidP="00B54139">
            <w:pPr>
              <w:shd w:val="clear" w:color="auto" w:fill="FFFFFF"/>
              <w:spacing w:line="360" w:lineRule="auto"/>
              <w:ind w:right="14"/>
              <w:jc w:val="left"/>
              <w:rPr>
                <w:rFonts w:ascii="Tahoma" w:hAnsi="Tahoma" w:cs="Tahoma"/>
                <w:b w:val="0"/>
                <w:sz w:val="20"/>
              </w:rPr>
            </w:pPr>
            <w:r w:rsidRPr="00F247E1">
              <w:rPr>
                <w:rFonts w:ascii="Tahoma" w:hAnsi="Tahoma" w:cs="Tahoma"/>
                <w:b w:val="0"/>
                <w:sz w:val="20"/>
              </w:rPr>
              <w:t>ΠΑΝΕΠΙΣΤΗΜΙΑΚΟΥ ΓΕΝΙΚΟΥ ΝΟΣΟΚΟΜΕΙΟΥ ΗΡΑΚΛΕΙΟΥ - Γ.Ν. “ΒΕΝΙΖΕΛΕΙΟ”</w:t>
            </w:r>
            <w:r w:rsidRPr="00F247E1">
              <w:rPr>
                <w:rFonts w:ascii="Tahoma" w:hAnsi="Tahoma" w:cs="Tahoma"/>
                <w:b w:val="0"/>
                <w:bCs/>
                <w:color w:val="000000"/>
                <w:sz w:val="20"/>
              </w:rPr>
              <w:t>,</w:t>
            </w:r>
            <w:r w:rsidRPr="00F247E1">
              <w:rPr>
                <w:rFonts w:ascii="Tahoma" w:hAnsi="Tahoma" w:cs="Tahoma"/>
                <w:b w:val="0"/>
                <w:sz w:val="20"/>
              </w:rPr>
              <w:t xml:space="preserve"> - </w:t>
            </w:r>
            <w:r w:rsidRPr="00F247E1">
              <w:rPr>
                <w:rFonts w:ascii="Tahoma" w:hAnsi="Tahoma" w:cs="Tahoma"/>
                <w:b w:val="0"/>
                <w:bCs/>
                <w:sz w:val="20"/>
              </w:rPr>
              <w:t>(Κωδικός Ν</w:t>
            </w:r>
            <w:r w:rsidRPr="00F247E1">
              <w:rPr>
                <w:rFonts w:ascii="Tahoma" w:hAnsi="Tahoma" w:cs="Tahoma"/>
                <w:b w:val="0"/>
                <w:bCs/>
                <w:sz w:val="20"/>
                <w:lang w:val="en-US"/>
              </w:rPr>
              <w:t>UTS</w:t>
            </w:r>
            <w:r w:rsidRPr="00F247E1">
              <w:rPr>
                <w:rFonts w:ascii="Tahoma" w:hAnsi="Tahoma" w:cs="Tahoma"/>
                <w:b w:val="0"/>
                <w:bCs/>
                <w:sz w:val="20"/>
              </w:rPr>
              <w:t xml:space="preserve">: </w:t>
            </w:r>
            <w:r w:rsidRPr="00F247E1">
              <w:rPr>
                <w:rFonts w:ascii="Tahoma" w:hAnsi="Tahoma" w:cs="Tahoma"/>
                <w:b w:val="0"/>
                <w:bCs/>
                <w:sz w:val="20"/>
                <w:lang w:val="en-US"/>
              </w:rPr>
              <w:t>GR</w:t>
            </w:r>
            <w:r w:rsidRPr="00F247E1">
              <w:rPr>
                <w:rFonts w:ascii="Tahoma" w:hAnsi="Tahoma" w:cs="Tahoma"/>
                <w:b w:val="0"/>
                <w:bCs/>
                <w:sz w:val="20"/>
              </w:rPr>
              <w:t>431)</w:t>
            </w:r>
            <w:r w:rsidRPr="00F247E1">
              <w:rPr>
                <w:rFonts w:ascii="Tahoma" w:hAnsi="Tahoma" w:cs="Tahoma"/>
                <w:b w:val="0"/>
                <w:sz w:val="20"/>
              </w:rPr>
              <w:t xml:space="preserve"> </w:t>
            </w:r>
          </w:p>
        </w:tc>
      </w:tr>
      <w:tr w:rsidR="006D69BA" w:rsidRPr="00F247E1" w:rsidTr="00E314EF">
        <w:trPr>
          <w:trHeight w:hRule="exact" w:val="478"/>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AE6547" w:rsidRDefault="006D69BA" w:rsidP="000409C8">
            <w:pPr>
              <w:shd w:val="clear" w:color="auto" w:fill="FFFFFF"/>
              <w:spacing w:line="360" w:lineRule="auto"/>
              <w:jc w:val="left"/>
              <w:rPr>
                <w:rFonts w:ascii="Tahoma" w:hAnsi="Tahoma" w:cs="Tahoma"/>
                <w:b w:val="0"/>
                <w:sz w:val="20"/>
              </w:rPr>
            </w:pPr>
            <w:r w:rsidRPr="00AE6547">
              <w:rPr>
                <w:rFonts w:ascii="Tahoma" w:hAnsi="Tahoma" w:cs="Tahoma"/>
                <w:b w:val="0"/>
                <w:w w:val="103"/>
                <w:sz w:val="20"/>
              </w:rPr>
              <w:t>ΠΕΡΙΓΡΑΦΗ ΕΙΔΟΥΣ</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9412F9" w:rsidRDefault="00D62496" w:rsidP="00B54139">
            <w:pPr>
              <w:shd w:val="clear" w:color="auto" w:fill="FFFFFF"/>
              <w:spacing w:line="360" w:lineRule="auto"/>
              <w:ind w:right="14"/>
              <w:jc w:val="left"/>
              <w:rPr>
                <w:rFonts w:ascii="Tahoma" w:hAnsi="Tahoma" w:cs="Tahoma"/>
                <w:b w:val="0"/>
                <w:sz w:val="20"/>
              </w:rPr>
            </w:pPr>
            <w:r w:rsidRPr="00D62496">
              <w:rPr>
                <w:rFonts w:ascii="Tahoma" w:hAnsi="Tahoma" w:cs="Tahoma"/>
                <w:b w:val="0"/>
                <w:sz w:val="20"/>
              </w:rPr>
              <w:t>Ποικίλος Εξοπλισμός Ηλεκτρονικών Υπολογιστών</w:t>
            </w:r>
          </w:p>
        </w:tc>
      </w:tr>
      <w:tr w:rsidR="006D69BA" w:rsidRPr="00F247E1" w:rsidTr="00855787">
        <w:trPr>
          <w:trHeight w:hRule="exact" w:val="334"/>
        </w:trPr>
        <w:tc>
          <w:tcPr>
            <w:tcW w:w="1656"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AE6547" w:rsidRDefault="006D69BA" w:rsidP="000409C8">
            <w:pPr>
              <w:shd w:val="clear" w:color="auto" w:fill="FFFFFF"/>
              <w:spacing w:line="360" w:lineRule="auto"/>
              <w:jc w:val="left"/>
              <w:rPr>
                <w:rFonts w:ascii="Tahoma" w:hAnsi="Tahoma" w:cs="Tahoma"/>
                <w:b w:val="0"/>
                <w:spacing w:val="-4"/>
                <w:w w:val="103"/>
                <w:sz w:val="20"/>
              </w:rPr>
            </w:pPr>
            <w:r w:rsidRPr="00AE6547">
              <w:rPr>
                <w:rFonts w:ascii="Tahoma" w:hAnsi="Tahoma" w:cs="Tahoma"/>
                <w:b w:val="0"/>
                <w:spacing w:val="-4"/>
                <w:w w:val="103"/>
                <w:sz w:val="20"/>
                <w:lang w:val="en-US"/>
              </w:rPr>
              <w:t>CPV</w:t>
            </w:r>
          </w:p>
        </w:tc>
        <w:tc>
          <w:tcPr>
            <w:tcW w:w="3344" w:type="pct"/>
            <w:tcBorders>
              <w:top w:val="single" w:sz="6" w:space="0" w:color="auto"/>
              <w:left w:val="single" w:sz="6" w:space="0" w:color="auto"/>
              <w:bottom w:val="single" w:sz="6" w:space="0" w:color="auto"/>
              <w:right w:val="single" w:sz="6" w:space="0" w:color="auto"/>
            </w:tcBorders>
            <w:shd w:val="clear" w:color="auto" w:fill="FFFFFF"/>
            <w:vAlign w:val="center"/>
          </w:tcPr>
          <w:p w:rsidR="006D69BA" w:rsidRPr="009412F9" w:rsidRDefault="00D62496" w:rsidP="003C5D17">
            <w:pPr>
              <w:shd w:val="clear" w:color="auto" w:fill="FFFFFF"/>
              <w:spacing w:line="360" w:lineRule="auto"/>
              <w:jc w:val="left"/>
              <w:rPr>
                <w:rFonts w:ascii="Tahoma" w:hAnsi="Tahoma" w:cs="Tahoma"/>
                <w:b w:val="0"/>
                <w:sz w:val="20"/>
              </w:rPr>
            </w:pPr>
            <w:r>
              <w:rPr>
                <w:rFonts w:ascii="Tahoma" w:hAnsi="Tahoma" w:cs="Tahoma"/>
                <w:b w:val="0"/>
                <w:sz w:val="20"/>
              </w:rPr>
              <w:t>30236000-2</w:t>
            </w:r>
            <w:r w:rsidR="00957527" w:rsidRPr="009412F9">
              <w:rPr>
                <w:rFonts w:ascii="Tahoma" w:hAnsi="Tahoma" w:cs="Tahoma"/>
                <w:b w:val="0"/>
                <w:sz w:val="20"/>
              </w:rPr>
              <w:t xml:space="preserve"> «</w:t>
            </w:r>
            <w:r w:rsidRPr="00D62496">
              <w:rPr>
                <w:rFonts w:ascii="Tahoma" w:hAnsi="Tahoma" w:cs="Tahoma"/>
                <w:b w:val="0"/>
                <w:sz w:val="20"/>
              </w:rPr>
              <w:t>Ποικίλος Εξοπλισμός Ηλεκτρονικών Υπολογιστών</w:t>
            </w:r>
            <w:r w:rsidR="00957527" w:rsidRPr="009412F9">
              <w:rPr>
                <w:rFonts w:ascii="Tahoma" w:hAnsi="Tahoma" w:cs="Tahoma"/>
                <w:b w:val="0"/>
                <w:sz w:val="20"/>
              </w:rPr>
              <w:t>»</w:t>
            </w:r>
          </w:p>
        </w:tc>
      </w:tr>
      <w:tr w:rsidR="00AE6547" w:rsidRPr="00F247E1" w:rsidTr="000162E5">
        <w:trPr>
          <w:trHeight w:hRule="exact" w:val="1520"/>
        </w:trPr>
        <w:tc>
          <w:tcPr>
            <w:tcW w:w="1656" w:type="pct"/>
            <w:tcBorders>
              <w:top w:val="single" w:sz="6" w:space="0" w:color="auto"/>
              <w:left w:val="single" w:sz="6" w:space="0" w:color="auto"/>
              <w:bottom w:val="single" w:sz="4" w:space="0" w:color="auto"/>
              <w:right w:val="single" w:sz="6" w:space="0" w:color="auto"/>
            </w:tcBorders>
            <w:shd w:val="clear" w:color="auto" w:fill="FFFFFF"/>
            <w:vAlign w:val="center"/>
          </w:tcPr>
          <w:p w:rsidR="00AE6547" w:rsidRPr="00F247E1" w:rsidRDefault="00AE6547" w:rsidP="00AE6547">
            <w:pPr>
              <w:shd w:val="clear" w:color="auto" w:fill="FFFFFF"/>
              <w:spacing w:line="360" w:lineRule="auto"/>
              <w:ind w:right="403" w:firstLine="5"/>
              <w:jc w:val="left"/>
              <w:rPr>
                <w:rFonts w:ascii="Tahoma" w:hAnsi="Tahoma" w:cs="Tahoma"/>
                <w:b w:val="0"/>
                <w:sz w:val="20"/>
              </w:rPr>
            </w:pPr>
            <w:r w:rsidRPr="00F247E1">
              <w:rPr>
                <w:rFonts w:ascii="Tahoma" w:hAnsi="Tahoma" w:cs="Tahoma"/>
                <w:b w:val="0"/>
                <w:spacing w:val="-3"/>
                <w:w w:val="103"/>
                <w:sz w:val="20"/>
              </w:rPr>
              <w:lastRenderedPageBreak/>
              <w:t>ΦΟΡΕΑΣ ΓΙΑ ΤΟΝ ΟΠΟΙΟ ΠΡΟΟΡΙΖΕΤΑΙ Η ΠΡΟΜΗΘΕΙΑ</w:t>
            </w:r>
          </w:p>
        </w:tc>
        <w:tc>
          <w:tcPr>
            <w:tcW w:w="3344" w:type="pct"/>
            <w:tcBorders>
              <w:top w:val="single" w:sz="6" w:space="0" w:color="auto"/>
              <w:left w:val="single" w:sz="6" w:space="0" w:color="auto"/>
              <w:bottom w:val="single" w:sz="4" w:space="0" w:color="auto"/>
              <w:right w:val="single" w:sz="6" w:space="0" w:color="auto"/>
            </w:tcBorders>
            <w:shd w:val="clear" w:color="auto" w:fill="FFFFFF"/>
            <w:vAlign w:val="center"/>
          </w:tcPr>
          <w:p w:rsidR="00AE6547" w:rsidRPr="00B30B20" w:rsidRDefault="00AE6547" w:rsidP="00AE6547">
            <w:pPr>
              <w:shd w:val="clear" w:color="auto" w:fill="FFFFFF"/>
              <w:spacing w:line="360" w:lineRule="auto"/>
              <w:ind w:right="499"/>
              <w:jc w:val="left"/>
              <w:rPr>
                <w:rFonts w:ascii="Tahoma" w:hAnsi="Tahoma" w:cs="Tahoma"/>
                <w:b w:val="0"/>
                <w:spacing w:val="8"/>
                <w:sz w:val="20"/>
              </w:rPr>
            </w:pPr>
            <w:r w:rsidRPr="00B30B20">
              <w:rPr>
                <w:rFonts w:ascii="Tahoma" w:hAnsi="Tahoma" w:cs="Tahoma"/>
                <w:b w:val="0"/>
                <w:spacing w:val="8"/>
                <w:sz w:val="20"/>
              </w:rPr>
              <w:t xml:space="preserve"> </w:t>
            </w:r>
            <w:r w:rsidRPr="00422B02">
              <w:rPr>
                <w:rFonts w:ascii="Tahoma" w:hAnsi="Tahoma" w:cs="Tahoma"/>
                <w:b w:val="0"/>
                <w:bCs/>
                <w:color w:val="000000"/>
                <w:sz w:val="20"/>
              </w:rPr>
              <w:t xml:space="preserve">τις ανάγκες του  </w:t>
            </w:r>
            <w:r w:rsidRPr="00422B02">
              <w:rPr>
                <w:rFonts w:ascii="Tahoma" w:hAnsi="Tahoma" w:cs="Tahoma"/>
                <w:b w:val="0"/>
                <w:sz w:val="20"/>
              </w:rPr>
              <w:t>Γ.Ν. “ΒΕΝΙΖΕΛΕΙΟ”</w:t>
            </w:r>
            <w:r w:rsidRPr="00422B02">
              <w:rPr>
                <w:rFonts w:ascii="Tahoma" w:hAnsi="Tahoma" w:cs="Tahoma"/>
                <w:b w:val="0"/>
                <w:bCs/>
                <w:color w:val="000000"/>
                <w:sz w:val="20"/>
              </w:rPr>
              <w:t xml:space="preserve">,       </w:t>
            </w:r>
            <w:r w:rsidRPr="00422B02">
              <w:rPr>
                <w:rFonts w:ascii="Tahoma" w:hAnsi="Tahoma" w:cs="Tahoma"/>
                <w:b w:val="0"/>
                <w:bCs/>
                <w:sz w:val="20"/>
              </w:rPr>
              <w:t>(Κωδικός Ν</w:t>
            </w:r>
            <w:r w:rsidRPr="00422B02">
              <w:rPr>
                <w:rFonts w:ascii="Tahoma" w:hAnsi="Tahoma" w:cs="Tahoma"/>
                <w:b w:val="0"/>
                <w:bCs/>
                <w:sz w:val="20"/>
                <w:lang w:val="en-US"/>
              </w:rPr>
              <w:t>UTS</w:t>
            </w:r>
            <w:r w:rsidRPr="00422B02">
              <w:rPr>
                <w:rFonts w:ascii="Tahoma" w:hAnsi="Tahoma" w:cs="Tahoma"/>
                <w:b w:val="0"/>
                <w:bCs/>
                <w:sz w:val="20"/>
              </w:rPr>
              <w:t xml:space="preserve">: </w:t>
            </w:r>
            <w:r w:rsidRPr="00422B02">
              <w:rPr>
                <w:rFonts w:ascii="Tahoma" w:hAnsi="Tahoma" w:cs="Tahoma"/>
                <w:b w:val="0"/>
                <w:bCs/>
                <w:sz w:val="20"/>
                <w:lang w:val="en-US"/>
              </w:rPr>
              <w:t>GR</w:t>
            </w:r>
            <w:r w:rsidRPr="00422B02">
              <w:rPr>
                <w:rFonts w:ascii="Tahoma" w:hAnsi="Tahoma" w:cs="Tahoma"/>
                <w:b w:val="0"/>
                <w:bCs/>
                <w:sz w:val="20"/>
              </w:rPr>
              <w:t>431),</w:t>
            </w:r>
          </w:p>
        </w:tc>
      </w:tr>
      <w:tr w:rsidR="00AE6547" w:rsidRPr="00F247E1" w:rsidTr="009734D5">
        <w:trPr>
          <w:trHeight w:hRule="exact" w:val="1793"/>
        </w:trPr>
        <w:tc>
          <w:tcPr>
            <w:tcW w:w="1656" w:type="pct"/>
            <w:tcBorders>
              <w:top w:val="single" w:sz="4" w:space="0" w:color="auto"/>
              <w:left w:val="single" w:sz="4" w:space="0" w:color="auto"/>
              <w:bottom w:val="single" w:sz="4" w:space="0" w:color="auto"/>
              <w:right w:val="single" w:sz="4" w:space="0" w:color="auto"/>
            </w:tcBorders>
            <w:shd w:val="clear" w:color="auto" w:fill="FFFFFF"/>
            <w:vAlign w:val="center"/>
          </w:tcPr>
          <w:p w:rsidR="00AE6547" w:rsidRPr="00AE6547" w:rsidRDefault="00AE6547" w:rsidP="00AE6547">
            <w:pPr>
              <w:shd w:val="clear" w:color="auto" w:fill="FFFFFF"/>
              <w:spacing w:line="360" w:lineRule="auto"/>
              <w:jc w:val="left"/>
              <w:rPr>
                <w:rFonts w:ascii="Tahoma" w:hAnsi="Tahoma" w:cs="Tahoma"/>
                <w:b w:val="0"/>
                <w:spacing w:val="-2"/>
                <w:w w:val="103"/>
                <w:sz w:val="20"/>
              </w:rPr>
            </w:pPr>
            <w:r w:rsidRPr="00AE6547">
              <w:rPr>
                <w:rFonts w:ascii="Tahoma" w:hAnsi="Tahoma" w:cs="Tahoma"/>
                <w:b w:val="0"/>
                <w:spacing w:val="-2"/>
                <w:w w:val="103"/>
                <w:sz w:val="20"/>
              </w:rPr>
              <w:t>προϋπολογισθείσα</w:t>
            </w:r>
          </w:p>
          <w:p w:rsidR="00AE6547" w:rsidRPr="00AE6547" w:rsidRDefault="00AE6547" w:rsidP="00AE6547">
            <w:pPr>
              <w:shd w:val="clear" w:color="auto" w:fill="FFFFFF"/>
              <w:spacing w:line="360" w:lineRule="auto"/>
              <w:jc w:val="left"/>
              <w:rPr>
                <w:rFonts w:ascii="Tahoma" w:hAnsi="Tahoma" w:cs="Tahoma"/>
                <w:b w:val="0"/>
                <w:spacing w:val="-2"/>
                <w:w w:val="103"/>
                <w:sz w:val="20"/>
              </w:rPr>
            </w:pPr>
            <w:r w:rsidRPr="00AE6547">
              <w:rPr>
                <w:rFonts w:ascii="Tahoma" w:hAnsi="Tahoma" w:cs="Tahoma"/>
                <w:b w:val="0"/>
                <w:spacing w:val="-2"/>
                <w:w w:val="103"/>
                <w:sz w:val="20"/>
              </w:rPr>
              <w:t>ΔΑΠΑΝΗ</w:t>
            </w:r>
          </w:p>
          <w:p w:rsidR="00AE6547" w:rsidRPr="00AE6547" w:rsidRDefault="00AE6547" w:rsidP="00AE6547">
            <w:pPr>
              <w:shd w:val="clear" w:color="auto" w:fill="FFFFFF"/>
              <w:spacing w:line="360" w:lineRule="auto"/>
              <w:jc w:val="left"/>
              <w:rPr>
                <w:rFonts w:ascii="Tahoma" w:hAnsi="Tahoma" w:cs="Tahoma"/>
                <w:b w:val="0"/>
                <w:spacing w:val="-2"/>
                <w:w w:val="103"/>
                <w:sz w:val="20"/>
              </w:rPr>
            </w:pPr>
            <w:r w:rsidRPr="00AE6547">
              <w:rPr>
                <w:rFonts w:ascii="Tahoma" w:hAnsi="Tahoma" w:cs="Tahoma"/>
                <w:b w:val="0"/>
                <w:spacing w:val="-2"/>
                <w:w w:val="103"/>
                <w:sz w:val="20"/>
              </w:rPr>
              <w:t xml:space="preserve">ΜΗ ΣΥΜΠΕΡΙΛ/ΝΟΥ Φ.Π.Α. </w:t>
            </w: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AE6547" w:rsidRPr="006C0ADF" w:rsidRDefault="00AE6547" w:rsidP="00AE6547">
            <w:pPr>
              <w:shd w:val="clear" w:color="auto" w:fill="FFFFFF"/>
              <w:spacing w:line="360" w:lineRule="auto"/>
              <w:ind w:right="494"/>
              <w:jc w:val="left"/>
              <w:rPr>
                <w:rFonts w:ascii="Tahoma" w:hAnsi="Tahoma" w:cs="Tahoma"/>
                <w:b w:val="0"/>
                <w:spacing w:val="-2"/>
                <w:w w:val="103"/>
                <w:sz w:val="20"/>
                <w:highlight w:val="cyan"/>
              </w:rPr>
            </w:pPr>
            <w:r w:rsidRPr="00422B02">
              <w:rPr>
                <w:rFonts w:ascii="Tahoma" w:hAnsi="Tahoma" w:cs="Tahoma"/>
                <w:b w:val="0"/>
                <w:spacing w:val="-2"/>
                <w:w w:val="103"/>
                <w:sz w:val="20"/>
              </w:rPr>
              <w:t xml:space="preserve">ΣΥΝΟΛΟ </w:t>
            </w:r>
            <w:r w:rsidR="00D62496">
              <w:rPr>
                <w:rFonts w:ascii="Tahoma" w:hAnsi="Tahoma" w:cs="Tahoma"/>
                <w:b w:val="0"/>
                <w:spacing w:val="-2"/>
                <w:w w:val="103"/>
                <w:sz w:val="20"/>
              </w:rPr>
              <w:t>57</w:t>
            </w:r>
            <w:r w:rsidR="00422B02">
              <w:rPr>
                <w:rFonts w:ascii="Tahoma" w:hAnsi="Tahoma" w:cs="Tahoma"/>
                <w:b w:val="0"/>
                <w:spacing w:val="-2"/>
                <w:w w:val="103"/>
                <w:sz w:val="20"/>
              </w:rPr>
              <w:t>.</w:t>
            </w:r>
            <w:r w:rsidR="00D62496">
              <w:rPr>
                <w:rFonts w:ascii="Tahoma" w:hAnsi="Tahoma" w:cs="Tahoma"/>
                <w:b w:val="0"/>
                <w:spacing w:val="-2"/>
                <w:w w:val="103"/>
                <w:sz w:val="20"/>
              </w:rPr>
              <w:t>097</w:t>
            </w:r>
            <w:r w:rsidR="00422B02">
              <w:rPr>
                <w:rFonts w:ascii="Tahoma" w:hAnsi="Tahoma" w:cs="Tahoma"/>
                <w:b w:val="0"/>
                <w:spacing w:val="-2"/>
                <w:w w:val="103"/>
                <w:sz w:val="20"/>
              </w:rPr>
              <w:t>,</w:t>
            </w:r>
            <w:r w:rsidR="00D62496">
              <w:rPr>
                <w:rFonts w:ascii="Tahoma" w:hAnsi="Tahoma" w:cs="Tahoma"/>
                <w:b w:val="0"/>
                <w:spacing w:val="-2"/>
                <w:w w:val="103"/>
                <w:sz w:val="20"/>
              </w:rPr>
              <w:t>10</w:t>
            </w:r>
            <w:r w:rsidRPr="00422B02">
              <w:rPr>
                <w:rFonts w:ascii="Tahoma" w:hAnsi="Tahoma" w:cs="Tahoma"/>
                <w:spacing w:val="8"/>
                <w:sz w:val="20"/>
              </w:rPr>
              <w:t xml:space="preserve"> </w:t>
            </w:r>
            <w:r w:rsidRPr="00422B02">
              <w:rPr>
                <w:rFonts w:ascii="Tahoma" w:hAnsi="Tahoma" w:cs="Tahoma"/>
                <w:b w:val="0"/>
                <w:spacing w:val="8"/>
                <w:sz w:val="20"/>
              </w:rPr>
              <w:t>€</w:t>
            </w:r>
            <w:r w:rsidRPr="00422B02">
              <w:rPr>
                <w:rFonts w:ascii="Tahoma" w:hAnsi="Tahoma" w:cs="Tahoma"/>
                <w:spacing w:val="-2"/>
                <w:w w:val="103"/>
                <w:sz w:val="20"/>
              </w:rPr>
              <w:t xml:space="preserve"> </w:t>
            </w:r>
            <w:r w:rsidRPr="00422B02">
              <w:rPr>
                <w:rFonts w:ascii="Tahoma" w:hAnsi="Tahoma" w:cs="Tahoma"/>
                <w:b w:val="0"/>
                <w:spacing w:val="-2"/>
                <w:w w:val="103"/>
                <w:sz w:val="20"/>
              </w:rPr>
              <w:t xml:space="preserve">  μη συμπεριλαμβανομένου Φ.Π.Α.  </w:t>
            </w:r>
          </w:p>
        </w:tc>
      </w:tr>
      <w:tr w:rsidR="006D69BA" w:rsidRPr="00F247E1" w:rsidTr="00855787">
        <w:trPr>
          <w:trHeight w:hRule="exact" w:val="535"/>
        </w:trPr>
        <w:tc>
          <w:tcPr>
            <w:tcW w:w="1656" w:type="pct"/>
            <w:tcBorders>
              <w:top w:val="single" w:sz="4" w:space="0" w:color="auto"/>
              <w:left w:val="single" w:sz="4" w:space="0" w:color="auto"/>
              <w:bottom w:val="single" w:sz="4" w:space="0" w:color="auto"/>
              <w:right w:val="single" w:sz="4" w:space="0" w:color="auto"/>
            </w:tcBorders>
            <w:shd w:val="clear" w:color="auto" w:fill="FFFFFF"/>
            <w:vAlign w:val="center"/>
          </w:tcPr>
          <w:p w:rsidR="006D69BA" w:rsidRPr="00AE6547" w:rsidRDefault="006D69BA" w:rsidP="00A43BF5">
            <w:pPr>
              <w:shd w:val="clear" w:color="auto" w:fill="FFFFFF"/>
              <w:spacing w:line="360" w:lineRule="auto"/>
              <w:jc w:val="left"/>
              <w:rPr>
                <w:rFonts w:ascii="Tahoma" w:hAnsi="Tahoma" w:cs="Tahoma"/>
                <w:b w:val="0"/>
                <w:sz w:val="20"/>
              </w:rPr>
            </w:pPr>
            <w:r w:rsidRPr="00AE6547">
              <w:rPr>
                <w:rFonts w:ascii="Tahoma" w:hAnsi="Tahoma" w:cs="Tahoma"/>
                <w:b w:val="0"/>
                <w:spacing w:val="-1"/>
                <w:w w:val="103"/>
                <w:sz w:val="20"/>
              </w:rPr>
              <w:t>ΠΡΟΫΠΟΛΟΓΙΣΜΟΣ</w:t>
            </w: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6D69BA" w:rsidRPr="00AE6547" w:rsidRDefault="006D69BA" w:rsidP="005A0910">
            <w:pPr>
              <w:shd w:val="clear" w:color="auto" w:fill="FFFFFF"/>
              <w:spacing w:line="360" w:lineRule="auto"/>
              <w:ind w:right="538"/>
              <w:jc w:val="left"/>
              <w:rPr>
                <w:rFonts w:ascii="Tahoma" w:hAnsi="Tahoma" w:cs="Tahoma"/>
                <w:b w:val="0"/>
                <w:sz w:val="20"/>
              </w:rPr>
            </w:pPr>
            <w:r w:rsidRPr="00AE6547">
              <w:rPr>
                <w:rFonts w:ascii="Tahoma" w:hAnsi="Tahoma" w:cs="Tahoma"/>
                <w:b w:val="0"/>
                <w:spacing w:val="-1"/>
                <w:w w:val="103"/>
                <w:sz w:val="20"/>
              </w:rPr>
              <w:t xml:space="preserve">ΒΑΡΥΝΕΙ ΤΟΝ ΚΑΕ </w:t>
            </w:r>
            <w:r w:rsidR="00D62496">
              <w:rPr>
                <w:rFonts w:ascii="Tahoma" w:hAnsi="Tahoma" w:cs="Tahoma"/>
                <w:b w:val="0"/>
                <w:spacing w:val="-1"/>
                <w:w w:val="103"/>
                <w:sz w:val="20"/>
              </w:rPr>
              <w:t>7123</w:t>
            </w:r>
            <w:r w:rsidRPr="00AE6547">
              <w:rPr>
                <w:rFonts w:ascii="Tahoma" w:hAnsi="Tahoma" w:cs="Tahoma"/>
                <w:b w:val="0"/>
                <w:spacing w:val="-1"/>
                <w:w w:val="103"/>
                <w:sz w:val="20"/>
              </w:rPr>
              <w:t xml:space="preserve">  </w:t>
            </w:r>
          </w:p>
        </w:tc>
      </w:tr>
      <w:tr w:rsidR="006D69BA" w:rsidRPr="00F247E1" w:rsidTr="00855787">
        <w:trPr>
          <w:trHeight w:hRule="exact" w:val="1138"/>
        </w:trPr>
        <w:tc>
          <w:tcPr>
            <w:tcW w:w="1656" w:type="pct"/>
            <w:tcBorders>
              <w:top w:val="single" w:sz="4" w:space="0" w:color="auto"/>
              <w:left w:val="single" w:sz="4" w:space="0" w:color="auto"/>
              <w:bottom w:val="single" w:sz="4" w:space="0" w:color="auto"/>
              <w:right w:val="single" w:sz="4" w:space="0" w:color="auto"/>
            </w:tcBorders>
            <w:shd w:val="clear" w:color="auto" w:fill="FFFFFF"/>
            <w:vAlign w:val="center"/>
          </w:tcPr>
          <w:p w:rsidR="006D69BA" w:rsidRPr="00F247E1" w:rsidRDefault="006D69BA" w:rsidP="000409C8">
            <w:pPr>
              <w:shd w:val="clear" w:color="auto" w:fill="FFFFFF"/>
              <w:spacing w:line="360" w:lineRule="auto"/>
              <w:jc w:val="left"/>
              <w:rPr>
                <w:rFonts w:ascii="Tahoma" w:hAnsi="Tahoma" w:cs="Tahoma"/>
                <w:b w:val="0"/>
                <w:spacing w:val="-1"/>
                <w:w w:val="103"/>
                <w:sz w:val="20"/>
              </w:rPr>
            </w:pPr>
            <w:r w:rsidRPr="00F247E1">
              <w:rPr>
                <w:rFonts w:ascii="Tahoma" w:hAnsi="Tahoma" w:cs="Tahoma"/>
                <w:b w:val="0"/>
                <w:spacing w:val="-1"/>
                <w:w w:val="103"/>
                <w:sz w:val="20"/>
              </w:rPr>
              <w:t xml:space="preserve">ΔΙΑΚΗΡΥΞΗ </w:t>
            </w: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6D69BA" w:rsidRPr="00F247E1" w:rsidRDefault="006D69BA" w:rsidP="00A43BF5">
            <w:pPr>
              <w:shd w:val="clear" w:color="auto" w:fill="FFFFFF"/>
              <w:spacing w:line="360" w:lineRule="auto"/>
              <w:ind w:right="58"/>
              <w:jc w:val="left"/>
              <w:rPr>
                <w:rFonts w:ascii="Tahoma" w:hAnsi="Tahoma" w:cs="Tahoma"/>
                <w:b w:val="0"/>
                <w:spacing w:val="-2"/>
                <w:w w:val="103"/>
                <w:sz w:val="20"/>
              </w:rPr>
            </w:pPr>
            <w:r w:rsidRPr="00F247E1">
              <w:rPr>
                <w:rFonts w:ascii="Tahoma" w:hAnsi="Tahoma" w:cs="Tahoma"/>
                <w:b w:val="0"/>
                <w:spacing w:val="-2"/>
                <w:w w:val="103"/>
                <w:sz w:val="20"/>
              </w:rPr>
              <w:t xml:space="preserve">Το παρόν έγγραφο της Αναθέτουσας Αρχής, με το οποίο καλούνται οι ενδιαφερόμενοι προμηθευτές να καταθέσουν προσφορά σύμφωνα με τους όρους της διακήρυξης που περιγράφονται αναλυτικά. </w:t>
            </w:r>
          </w:p>
        </w:tc>
      </w:tr>
      <w:tr w:rsidR="006D69BA" w:rsidRPr="00F247E1" w:rsidTr="00855787">
        <w:trPr>
          <w:trHeight w:hRule="exact" w:val="1789"/>
        </w:trPr>
        <w:tc>
          <w:tcPr>
            <w:tcW w:w="1656" w:type="pct"/>
            <w:tcBorders>
              <w:top w:val="single" w:sz="4" w:space="0" w:color="auto"/>
              <w:left w:val="single" w:sz="4" w:space="0" w:color="auto"/>
              <w:bottom w:val="single" w:sz="6" w:space="0" w:color="auto"/>
              <w:right w:val="single" w:sz="6" w:space="0" w:color="auto"/>
            </w:tcBorders>
            <w:shd w:val="clear" w:color="auto" w:fill="FFFFFF"/>
            <w:vAlign w:val="center"/>
          </w:tcPr>
          <w:p w:rsidR="006D69BA" w:rsidRPr="00F247E1" w:rsidRDefault="006D69BA" w:rsidP="000409C8">
            <w:pPr>
              <w:shd w:val="clear" w:color="auto" w:fill="FFFFFF"/>
              <w:spacing w:line="360" w:lineRule="auto"/>
              <w:jc w:val="left"/>
              <w:rPr>
                <w:rFonts w:ascii="Tahoma" w:hAnsi="Tahoma" w:cs="Tahoma"/>
                <w:b w:val="0"/>
                <w:spacing w:val="-1"/>
                <w:w w:val="103"/>
                <w:sz w:val="20"/>
              </w:rPr>
            </w:pPr>
            <w:r w:rsidRPr="00F247E1">
              <w:rPr>
                <w:rFonts w:ascii="Tahoma" w:hAnsi="Tahoma" w:cs="Tahoma"/>
                <w:b w:val="0"/>
                <w:spacing w:val="-1"/>
                <w:w w:val="103"/>
                <w:sz w:val="20"/>
              </w:rPr>
              <w:t>ΕΠΙΣΗΜΗ ΓΛΩΣΣΑ</w:t>
            </w:r>
          </w:p>
        </w:tc>
        <w:tc>
          <w:tcPr>
            <w:tcW w:w="3344" w:type="pct"/>
            <w:tcBorders>
              <w:top w:val="single" w:sz="4" w:space="0" w:color="auto"/>
              <w:left w:val="single" w:sz="6" w:space="0" w:color="auto"/>
              <w:bottom w:val="single" w:sz="6" w:space="0" w:color="auto"/>
              <w:right w:val="single" w:sz="4" w:space="0" w:color="auto"/>
            </w:tcBorders>
            <w:shd w:val="clear" w:color="auto" w:fill="FFFFFF"/>
            <w:vAlign w:val="center"/>
          </w:tcPr>
          <w:p w:rsidR="006D69BA" w:rsidRPr="00F247E1" w:rsidRDefault="006D69BA" w:rsidP="00E10293">
            <w:pPr>
              <w:shd w:val="clear" w:color="auto" w:fill="FFFFFF"/>
              <w:spacing w:line="360" w:lineRule="auto"/>
              <w:ind w:right="58"/>
              <w:rPr>
                <w:rFonts w:ascii="Tahoma" w:hAnsi="Tahoma" w:cs="Tahoma"/>
                <w:b w:val="0"/>
                <w:spacing w:val="-2"/>
                <w:w w:val="103"/>
                <w:sz w:val="20"/>
              </w:rPr>
            </w:pPr>
            <w:r w:rsidRPr="00F247E1">
              <w:rPr>
                <w:rFonts w:ascii="Tahoma" w:hAnsi="Tahoma" w:cs="Tahoma"/>
                <w:b w:val="0"/>
                <w:spacing w:val="-2"/>
                <w:w w:val="103"/>
                <w:sz w:val="20"/>
              </w:rPr>
              <w:t xml:space="preserve">Ελληνική γλώσσα σε όλη τη διαγωνιστική διαδικασία. Η παρούσα διακήρυξη, τα έντυπα τεχνικής προσφοράς και οικονομικής προσφοράς και των υποβαλλόμενων προσφορών και η Σύμβαση θα συνταχθούν στην ελληνική γλώσσα. Όλα τα δικαιολογητικά και οι προσφορές θα υποβληθούν στην ελληνική γλώσσα. </w:t>
            </w:r>
          </w:p>
        </w:tc>
      </w:tr>
      <w:tr w:rsidR="006D69BA" w:rsidRPr="00F247E1" w:rsidTr="009734D5">
        <w:trPr>
          <w:trHeight w:val="564"/>
        </w:trPr>
        <w:tc>
          <w:tcPr>
            <w:tcW w:w="1656" w:type="pct"/>
            <w:tcBorders>
              <w:top w:val="single" w:sz="6" w:space="0" w:color="auto"/>
              <w:left w:val="single" w:sz="4" w:space="0" w:color="auto"/>
              <w:bottom w:val="single" w:sz="6" w:space="0" w:color="auto"/>
              <w:right w:val="single" w:sz="6" w:space="0" w:color="auto"/>
            </w:tcBorders>
            <w:shd w:val="clear" w:color="auto" w:fill="FFFFFF"/>
            <w:vAlign w:val="center"/>
          </w:tcPr>
          <w:p w:rsidR="006D69BA" w:rsidRPr="00F247E1" w:rsidRDefault="006D69BA" w:rsidP="000409C8">
            <w:pPr>
              <w:shd w:val="clear" w:color="auto" w:fill="FFFFFF"/>
              <w:spacing w:line="360" w:lineRule="auto"/>
              <w:jc w:val="left"/>
              <w:rPr>
                <w:rFonts w:ascii="Tahoma" w:hAnsi="Tahoma" w:cs="Tahoma"/>
                <w:b w:val="0"/>
                <w:sz w:val="20"/>
              </w:rPr>
            </w:pPr>
            <w:r w:rsidRPr="00F247E1">
              <w:rPr>
                <w:rFonts w:ascii="Tahoma" w:hAnsi="Tahoma" w:cs="Tahoma"/>
                <w:b w:val="0"/>
                <w:smallCaps/>
                <w:sz w:val="20"/>
              </w:rPr>
              <w:t>σύνολο κρατήσεων</w:t>
            </w:r>
          </w:p>
          <w:p w:rsidR="006D69BA" w:rsidRPr="00F247E1" w:rsidRDefault="006D69BA" w:rsidP="000409C8">
            <w:pPr>
              <w:shd w:val="clear" w:color="auto" w:fill="FFFFFF"/>
              <w:spacing w:line="360" w:lineRule="auto"/>
              <w:jc w:val="left"/>
              <w:rPr>
                <w:rFonts w:ascii="Tahoma" w:hAnsi="Tahoma" w:cs="Tahoma"/>
                <w:b w:val="0"/>
                <w:sz w:val="20"/>
              </w:rPr>
            </w:pPr>
            <w:r w:rsidRPr="00F247E1">
              <w:rPr>
                <w:rFonts w:ascii="Tahoma" w:hAnsi="Tahoma" w:cs="Tahoma"/>
                <w:b w:val="0"/>
                <w:spacing w:val="5"/>
                <w:w w:val="103"/>
                <w:sz w:val="20"/>
              </w:rPr>
              <w:t>ΕΠΙ  %</w:t>
            </w:r>
          </w:p>
        </w:tc>
        <w:tc>
          <w:tcPr>
            <w:tcW w:w="3344" w:type="pct"/>
            <w:tcBorders>
              <w:top w:val="single" w:sz="6" w:space="0" w:color="auto"/>
              <w:left w:val="single" w:sz="6" w:space="0" w:color="auto"/>
              <w:bottom w:val="single" w:sz="6" w:space="0" w:color="auto"/>
              <w:right w:val="single" w:sz="4" w:space="0" w:color="auto"/>
            </w:tcBorders>
            <w:shd w:val="clear" w:color="auto" w:fill="FFFFFF"/>
            <w:vAlign w:val="center"/>
          </w:tcPr>
          <w:p w:rsidR="006D69BA" w:rsidRPr="00F247E1" w:rsidRDefault="006D69BA" w:rsidP="000409C8">
            <w:pPr>
              <w:spacing w:line="360" w:lineRule="auto"/>
              <w:ind w:left="261" w:hanging="261"/>
              <w:jc w:val="left"/>
              <w:rPr>
                <w:rFonts w:ascii="Tahoma" w:hAnsi="Tahoma" w:cs="Tahoma"/>
                <w:sz w:val="20"/>
              </w:rPr>
            </w:pPr>
            <w:r w:rsidRPr="00F247E1">
              <w:rPr>
                <w:rFonts w:ascii="Tahoma" w:hAnsi="Tahoma" w:cs="Tahoma"/>
                <w:b w:val="0"/>
                <w:sz w:val="20"/>
              </w:rPr>
              <w:t xml:space="preserve">Νόμιμες κρατήσεις </w:t>
            </w:r>
          </w:p>
        </w:tc>
      </w:tr>
      <w:tr w:rsidR="006D69BA" w:rsidRPr="00F247E1" w:rsidTr="009734D5">
        <w:trPr>
          <w:trHeight w:val="564"/>
        </w:trPr>
        <w:tc>
          <w:tcPr>
            <w:tcW w:w="1656" w:type="pct"/>
            <w:tcBorders>
              <w:top w:val="single" w:sz="6" w:space="0" w:color="auto"/>
              <w:left w:val="single" w:sz="4" w:space="0" w:color="auto"/>
              <w:bottom w:val="single" w:sz="6" w:space="0" w:color="auto"/>
              <w:right w:val="single" w:sz="6" w:space="0" w:color="auto"/>
            </w:tcBorders>
            <w:shd w:val="clear" w:color="auto" w:fill="FFFFFF"/>
            <w:vAlign w:val="center"/>
          </w:tcPr>
          <w:p w:rsidR="006D69BA" w:rsidRPr="00F247E1" w:rsidRDefault="006D69BA" w:rsidP="009734D5">
            <w:pPr>
              <w:shd w:val="clear" w:color="auto" w:fill="FFFFFF"/>
              <w:spacing w:line="360" w:lineRule="auto"/>
              <w:jc w:val="left"/>
              <w:rPr>
                <w:rFonts w:ascii="Tahoma" w:hAnsi="Tahoma" w:cs="Tahoma"/>
                <w:b w:val="0"/>
                <w:smallCaps/>
                <w:sz w:val="20"/>
              </w:rPr>
            </w:pPr>
            <w:r w:rsidRPr="00F247E1">
              <w:rPr>
                <w:rFonts w:ascii="Tahoma" w:hAnsi="Tahoma" w:cs="Tahoma"/>
                <w:b w:val="0"/>
                <w:smallCaps/>
                <w:sz w:val="20"/>
              </w:rPr>
              <w:t>ΧΡΟΝΟΣ ΠΑΡΑΔΟΣΗΣ</w:t>
            </w:r>
          </w:p>
        </w:tc>
        <w:tc>
          <w:tcPr>
            <w:tcW w:w="3344" w:type="pct"/>
            <w:tcBorders>
              <w:top w:val="single" w:sz="6" w:space="0" w:color="auto"/>
              <w:left w:val="single" w:sz="6" w:space="0" w:color="auto"/>
              <w:bottom w:val="single" w:sz="6" w:space="0" w:color="auto"/>
              <w:right w:val="single" w:sz="4" w:space="0" w:color="auto"/>
            </w:tcBorders>
            <w:shd w:val="clear" w:color="auto" w:fill="FFFFFF"/>
          </w:tcPr>
          <w:p w:rsidR="006D69BA" w:rsidRPr="00D62496" w:rsidRDefault="006D69BA" w:rsidP="003C5D17">
            <w:pPr>
              <w:shd w:val="clear" w:color="auto" w:fill="FFFFFF"/>
              <w:spacing w:line="240" w:lineRule="auto"/>
              <w:rPr>
                <w:rFonts w:ascii="Tahoma" w:hAnsi="Tahoma" w:cs="Tahoma"/>
                <w:b w:val="0"/>
                <w:smallCaps/>
                <w:sz w:val="20"/>
                <w:highlight w:val="yellow"/>
              </w:rPr>
            </w:pPr>
            <w:r w:rsidRPr="00DD7332">
              <w:rPr>
                <w:rFonts w:ascii="Tahoma" w:hAnsi="Tahoma" w:cs="Tahoma"/>
                <w:b w:val="0"/>
                <w:smallCaps/>
                <w:sz w:val="20"/>
              </w:rPr>
              <w:t xml:space="preserve">Η παράδοση των ειδών θα γίνεται τμηματικά εντός </w:t>
            </w:r>
            <w:proofErr w:type="spellStart"/>
            <w:r w:rsidR="003C5D17" w:rsidRPr="00DD7332">
              <w:rPr>
                <w:rFonts w:ascii="Tahoma" w:hAnsi="Tahoma" w:cs="Tahoma"/>
                <w:b w:val="0"/>
                <w:smallCaps/>
                <w:sz w:val="20"/>
              </w:rPr>
              <w:t>τεσσαρων</w:t>
            </w:r>
            <w:proofErr w:type="spellEnd"/>
            <w:r w:rsidR="00E73AB7" w:rsidRPr="00DD7332">
              <w:rPr>
                <w:rFonts w:ascii="Tahoma" w:hAnsi="Tahoma" w:cs="Tahoma"/>
                <w:b w:val="0"/>
                <w:smallCaps/>
                <w:sz w:val="20"/>
              </w:rPr>
              <w:t xml:space="preserve"> (</w:t>
            </w:r>
            <w:r w:rsidR="003C5D17" w:rsidRPr="00DD7332">
              <w:rPr>
                <w:rFonts w:ascii="Tahoma" w:hAnsi="Tahoma" w:cs="Tahoma"/>
                <w:b w:val="0"/>
                <w:smallCaps/>
                <w:sz w:val="20"/>
              </w:rPr>
              <w:t>4</w:t>
            </w:r>
            <w:r w:rsidRPr="00DD7332">
              <w:rPr>
                <w:rFonts w:ascii="Tahoma" w:hAnsi="Tahoma" w:cs="Tahoma"/>
                <w:b w:val="0"/>
                <w:smallCaps/>
                <w:sz w:val="20"/>
              </w:rPr>
              <w:t xml:space="preserve">) ημερών από τη διαβίβαση στις παραγγελίας. </w:t>
            </w:r>
          </w:p>
        </w:tc>
      </w:tr>
      <w:tr w:rsidR="006D69BA" w:rsidRPr="00F247E1" w:rsidTr="009734D5">
        <w:trPr>
          <w:trHeight w:val="564"/>
        </w:trPr>
        <w:tc>
          <w:tcPr>
            <w:tcW w:w="1656" w:type="pct"/>
            <w:tcBorders>
              <w:top w:val="single" w:sz="6" w:space="0" w:color="auto"/>
              <w:left w:val="single" w:sz="4" w:space="0" w:color="auto"/>
              <w:bottom w:val="single" w:sz="6" w:space="0" w:color="auto"/>
              <w:right w:val="single" w:sz="6" w:space="0" w:color="auto"/>
            </w:tcBorders>
            <w:shd w:val="clear" w:color="auto" w:fill="FFFFFF"/>
            <w:vAlign w:val="center"/>
          </w:tcPr>
          <w:p w:rsidR="006D69BA" w:rsidRPr="00F247E1" w:rsidRDefault="006D69BA" w:rsidP="009734D5">
            <w:pPr>
              <w:shd w:val="clear" w:color="auto" w:fill="FFFFFF"/>
              <w:spacing w:line="360" w:lineRule="auto"/>
              <w:jc w:val="left"/>
              <w:rPr>
                <w:rFonts w:ascii="Tahoma" w:hAnsi="Tahoma" w:cs="Tahoma"/>
                <w:b w:val="0"/>
                <w:smallCaps/>
                <w:sz w:val="20"/>
              </w:rPr>
            </w:pPr>
            <w:r w:rsidRPr="00F247E1">
              <w:rPr>
                <w:rFonts w:ascii="Tahoma" w:hAnsi="Tahoma" w:cs="Tahoma"/>
                <w:b w:val="0"/>
                <w:smallCaps/>
                <w:sz w:val="20"/>
              </w:rPr>
              <w:t xml:space="preserve">ΤΟΠΟΣ ΠΑΡΑΔΟΣΗΣ </w:t>
            </w:r>
          </w:p>
        </w:tc>
        <w:tc>
          <w:tcPr>
            <w:tcW w:w="3344" w:type="pct"/>
            <w:tcBorders>
              <w:top w:val="single" w:sz="6" w:space="0" w:color="auto"/>
              <w:left w:val="single" w:sz="6" w:space="0" w:color="auto"/>
              <w:bottom w:val="single" w:sz="6" w:space="0" w:color="auto"/>
              <w:right w:val="single" w:sz="4" w:space="0" w:color="auto"/>
            </w:tcBorders>
            <w:shd w:val="clear" w:color="auto" w:fill="FFFFFF"/>
            <w:vAlign w:val="center"/>
          </w:tcPr>
          <w:p w:rsidR="006D69BA" w:rsidRPr="00110742" w:rsidRDefault="00AE6547" w:rsidP="009734D5">
            <w:pPr>
              <w:shd w:val="clear" w:color="auto" w:fill="FFFFFF"/>
              <w:spacing w:line="360" w:lineRule="auto"/>
              <w:jc w:val="left"/>
              <w:rPr>
                <w:rFonts w:ascii="Tahoma" w:hAnsi="Tahoma" w:cs="Tahoma"/>
                <w:b w:val="0"/>
                <w:smallCaps/>
                <w:sz w:val="20"/>
              </w:rPr>
            </w:pPr>
            <w:r w:rsidRPr="00110742">
              <w:rPr>
                <w:rFonts w:ascii="Tahoma" w:hAnsi="Tahoma" w:cs="Tahoma"/>
                <w:b w:val="0"/>
                <w:smallCaps/>
                <w:sz w:val="20"/>
              </w:rPr>
              <w:t>ΑΠΟΘΗΚΗ ΝΟΣΟΚΟΜΕΙΟΥ Γ.Ν.ΒΕΝΙΖΕΛΕΙΟ</w:t>
            </w:r>
          </w:p>
        </w:tc>
      </w:tr>
      <w:tr w:rsidR="006D69BA" w:rsidRPr="00F247E1" w:rsidTr="009734D5">
        <w:trPr>
          <w:trHeight w:val="564"/>
        </w:trPr>
        <w:tc>
          <w:tcPr>
            <w:tcW w:w="1656" w:type="pct"/>
            <w:tcBorders>
              <w:top w:val="single" w:sz="6" w:space="0" w:color="auto"/>
              <w:left w:val="single" w:sz="4" w:space="0" w:color="auto"/>
              <w:bottom w:val="single" w:sz="6" w:space="0" w:color="auto"/>
              <w:right w:val="single" w:sz="6" w:space="0" w:color="auto"/>
            </w:tcBorders>
            <w:shd w:val="clear" w:color="auto" w:fill="FFFFFF"/>
            <w:vAlign w:val="center"/>
          </w:tcPr>
          <w:p w:rsidR="006D69BA" w:rsidRPr="001F12F9" w:rsidRDefault="006D69BA" w:rsidP="009734D5">
            <w:pPr>
              <w:shd w:val="clear" w:color="auto" w:fill="FFFFFF"/>
              <w:spacing w:line="360" w:lineRule="auto"/>
              <w:jc w:val="left"/>
              <w:rPr>
                <w:rFonts w:ascii="Tahoma" w:hAnsi="Tahoma" w:cs="Tahoma"/>
                <w:b w:val="0"/>
                <w:smallCaps/>
                <w:sz w:val="20"/>
              </w:rPr>
            </w:pPr>
            <w:r w:rsidRPr="001F12F9">
              <w:rPr>
                <w:rFonts w:ascii="Tahoma" w:hAnsi="Tahoma" w:cs="Tahoma"/>
                <w:b w:val="0"/>
                <w:smallCaps/>
                <w:sz w:val="20"/>
              </w:rPr>
              <w:t>ΔΕΙΓΜΑ</w:t>
            </w:r>
          </w:p>
        </w:tc>
        <w:tc>
          <w:tcPr>
            <w:tcW w:w="3344" w:type="pct"/>
            <w:tcBorders>
              <w:top w:val="single" w:sz="6" w:space="0" w:color="auto"/>
              <w:left w:val="single" w:sz="6" w:space="0" w:color="auto"/>
              <w:bottom w:val="single" w:sz="6" w:space="0" w:color="auto"/>
              <w:right w:val="single" w:sz="4" w:space="0" w:color="auto"/>
            </w:tcBorders>
            <w:shd w:val="clear" w:color="auto" w:fill="FFFFFF"/>
            <w:vAlign w:val="center"/>
          </w:tcPr>
          <w:p w:rsidR="006D69BA" w:rsidRPr="001F12F9" w:rsidRDefault="00110742" w:rsidP="009734D5">
            <w:pPr>
              <w:shd w:val="clear" w:color="auto" w:fill="FFFFFF"/>
              <w:spacing w:line="360" w:lineRule="auto"/>
              <w:ind w:right="58"/>
              <w:jc w:val="left"/>
              <w:rPr>
                <w:rFonts w:ascii="Tahoma" w:hAnsi="Tahoma" w:cs="Tahoma"/>
                <w:b w:val="0"/>
                <w:smallCaps/>
                <w:sz w:val="20"/>
              </w:rPr>
            </w:pPr>
            <w:proofErr w:type="spellStart"/>
            <w:r w:rsidRPr="001F12F9">
              <w:rPr>
                <w:rFonts w:ascii="Tahoma" w:hAnsi="Tahoma" w:cs="Tahoma"/>
                <w:b w:val="0"/>
                <w:smallCaps/>
                <w:sz w:val="20"/>
              </w:rPr>
              <w:t>οχι</w:t>
            </w:r>
            <w:proofErr w:type="spellEnd"/>
          </w:p>
        </w:tc>
      </w:tr>
      <w:tr w:rsidR="006D69BA" w:rsidRPr="00F247E1" w:rsidTr="00855787">
        <w:trPr>
          <w:trHeight w:val="564"/>
        </w:trPr>
        <w:tc>
          <w:tcPr>
            <w:tcW w:w="1656" w:type="pct"/>
            <w:tcBorders>
              <w:top w:val="single" w:sz="6" w:space="0" w:color="auto"/>
              <w:left w:val="single" w:sz="4" w:space="0" w:color="auto"/>
              <w:bottom w:val="single" w:sz="4" w:space="0" w:color="auto"/>
              <w:right w:val="single" w:sz="6" w:space="0" w:color="auto"/>
            </w:tcBorders>
            <w:shd w:val="clear" w:color="auto" w:fill="FFFFFF"/>
            <w:vAlign w:val="center"/>
          </w:tcPr>
          <w:p w:rsidR="006D69BA" w:rsidRPr="00F247E1" w:rsidRDefault="006D69BA" w:rsidP="009734D5">
            <w:pPr>
              <w:shd w:val="clear" w:color="auto" w:fill="FFFFFF"/>
              <w:spacing w:line="360" w:lineRule="auto"/>
              <w:jc w:val="left"/>
              <w:rPr>
                <w:rFonts w:ascii="Tahoma" w:hAnsi="Tahoma" w:cs="Tahoma"/>
                <w:b w:val="0"/>
                <w:smallCaps/>
                <w:sz w:val="20"/>
              </w:rPr>
            </w:pPr>
            <w:r w:rsidRPr="00F247E1">
              <w:rPr>
                <w:rFonts w:ascii="Tahoma" w:hAnsi="Tahoma" w:cs="Tahoma"/>
                <w:b w:val="0"/>
                <w:smallCaps/>
                <w:sz w:val="20"/>
              </w:rPr>
              <w:t xml:space="preserve">Διεύθυνση αλληλογραφίας </w:t>
            </w:r>
          </w:p>
        </w:tc>
        <w:tc>
          <w:tcPr>
            <w:tcW w:w="3344" w:type="pct"/>
            <w:tcBorders>
              <w:top w:val="single" w:sz="6" w:space="0" w:color="auto"/>
              <w:left w:val="single" w:sz="6" w:space="0" w:color="auto"/>
              <w:bottom w:val="single" w:sz="4" w:space="0" w:color="auto"/>
              <w:right w:val="single" w:sz="4" w:space="0" w:color="auto"/>
            </w:tcBorders>
            <w:shd w:val="clear" w:color="auto" w:fill="FFFFFF"/>
            <w:vAlign w:val="center"/>
          </w:tcPr>
          <w:p w:rsidR="006D69BA" w:rsidRPr="00F247E1" w:rsidRDefault="006D69BA" w:rsidP="009734D5">
            <w:pPr>
              <w:spacing w:line="360" w:lineRule="auto"/>
              <w:ind w:left="261" w:hanging="261"/>
              <w:jc w:val="left"/>
              <w:rPr>
                <w:rFonts w:ascii="Tahoma" w:hAnsi="Tahoma" w:cs="Tahoma"/>
                <w:b w:val="0"/>
                <w:smallCaps/>
                <w:sz w:val="20"/>
              </w:rPr>
            </w:pPr>
            <w:r w:rsidRPr="00F247E1">
              <w:rPr>
                <w:rFonts w:ascii="Tahoma" w:hAnsi="Tahoma" w:cs="Tahoma"/>
                <w:b w:val="0"/>
                <w:smallCaps/>
                <w:sz w:val="20"/>
              </w:rPr>
              <w:t xml:space="preserve">ΠΑΝΕΠΙΣΤΗΜΙΑΚΟ ΓΕΝΙΚΟ ΝΟΣΟΚΟΜΕΙΟ ΗΡΑΚΛΕΙΟΥ – </w:t>
            </w:r>
          </w:p>
          <w:p w:rsidR="006D69BA" w:rsidRPr="00F247E1" w:rsidRDefault="006D69BA" w:rsidP="00F326B9">
            <w:pPr>
              <w:spacing w:line="360" w:lineRule="auto"/>
              <w:ind w:left="261" w:hanging="261"/>
              <w:jc w:val="left"/>
              <w:rPr>
                <w:rFonts w:ascii="Tahoma" w:hAnsi="Tahoma" w:cs="Tahoma"/>
                <w:b w:val="0"/>
                <w:smallCaps/>
                <w:sz w:val="20"/>
              </w:rPr>
            </w:pPr>
            <w:r w:rsidRPr="00F247E1">
              <w:rPr>
                <w:rFonts w:ascii="Tahoma" w:hAnsi="Tahoma" w:cs="Tahoma"/>
                <w:b w:val="0"/>
                <w:smallCaps/>
                <w:sz w:val="20"/>
              </w:rPr>
              <w:t>Γ.Ν. «ΒΕΝΙΖΕΛΕΙΟ» (Λεωφόρος Κνωσσού) Τ.Κ.71409</w:t>
            </w:r>
          </w:p>
        </w:tc>
      </w:tr>
    </w:tbl>
    <w:p w:rsidR="005A75AF" w:rsidRPr="00F247E1" w:rsidRDefault="005A75AF" w:rsidP="00B26882">
      <w:pPr>
        <w:shd w:val="clear" w:color="auto" w:fill="FFFFFF"/>
        <w:spacing w:before="5" w:line="360" w:lineRule="auto"/>
        <w:ind w:left="240" w:hanging="240"/>
        <w:jc w:val="center"/>
        <w:rPr>
          <w:rFonts w:ascii="Tahoma" w:hAnsi="Tahoma" w:cs="Tahoma"/>
          <w:sz w:val="20"/>
          <w:highlight w:val="yellow"/>
        </w:rPr>
      </w:pPr>
    </w:p>
    <w:p w:rsidR="005A75AF" w:rsidRPr="00F247E1" w:rsidRDefault="005A75AF">
      <w:pPr>
        <w:widowControl/>
        <w:adjustRightInd/>
        <w:spacing w:line="240" w:lineRule="auto"/>
        <w:jc w:val="left"/>
        <w:textAlignment w:val="auto"/>
        <w:rPr>
          <w:rFonts w:ascii="Tahoma" w:hAnsi="Tahoma" w:cs="Tahoma"/>
          <w:sz w:val="20"/>
          <w:highlight w:val="yellow"/>
        </w:rPr>
      </w:pPr>
      <w:r w:rsidRPr="00F247E1">
        <w:rPr>
          <w:rFonts w:ascii="Tahoma" w:hAnsi="Tahoma" w:cs="Tahoma"/>
          <w:sz w:val="20"/>
          <w:highlight w:val="yellow"/>
        </w:rPr>
        <w:br w:type="page"/>
      </w:r>
    </w:p>
    <w:p w:rsidR="005A75AF" w:rsidRPr="00F247E1" w:rsidRDefault="005A75AF" w:rsidP="00B26882">
      <w:pPr>
        <w:shd w:val="clear" w:color="auto" w:fill="FFFFFF"/>
        <w:spacing w:before="5" w:line="360" w:lineRule="auto"/>
        <w:ind w:left="240" w:hanging="240"/>
        <w:jc w:val="center"/>
        <w:rPr>
          <w:rFonts w:ascii="Tahoma" w:hAnsi="Tahoma" w:cs="Tahoma"/>
          <w:sz w:val="20"/>
          <w:highlight w:val="yellow"/>
        </w:rPr>
        <w:sectPr w:rsidR="005A75AF" w:rsidRPr="00F247E1" w:rsidSect="006E0537">
          <w:headerReference w:type="even" r:id="rId17"/>
          <w:headerReference w:type="default" r:id="rId18"/>
          <w:footerReference w:type="default" r:id="rId19"/>
          <w:footerReference w:type="first" r:id="rId20"/>
          <w:pgSz w:w="11906" w:h="16838"/>
          <w:pgMar w:top="180" w:right="746" w:bottom="993" w:left="1247" w:header="720" w:footer="720" w:gutter="0"/>
          <w:cols w:space="720"/>
        </w:sectPr>
      </w:pPr>
    </w:p>
    <w:p w:rsidR="00A31049" w:rsidRPr="00F247E1" w:rsidRDefault="00B26882" w:rsidP="00B26882">
      <w:pPr>
        <w:shd w:val="clear" w:color="auto" w:fill="FFFFFF"/>
        <w:spacing w:before="5" w:line="360" w:lineRule="auto"/>
        <w:ind w:left="240" w:hanging="240"/>
        <w:jc w:val="center"/>
        <w:rPr>
          <w:rFonts w:ascii="Tahoma" w:hAnsi="Tahoma" w:cs="Tahoma"/>
          <w:sz w:val="20"/>
        </w:rPr>
      </w:pPr>
      <w:r w:rsidRPr="00F247E1">
        <w:rPr>
          <w:rFonts w:ascii="Tahoma" w:hAnsi="Tahoma" w:cs="Tahoma"/>
          <w:sz w:val="20"/>
        </w:rPr>
        <w:lastRenderedPageBreak/>
        <w:t xml:space="preserve">ΠΙΝΑΚΑΣ </w:t>
      </w:r>
      <w:r w:rsidR="00114FD2" w:rsidRPr="00F247E1">
        <w:rPr>
          <w:rFonts w:ascii="Tahoma" w:hAnsi="Tahoma" w:cs="Tahoma"/>
          <w:sz w:val="20"/>
        </w:rPr>
        <w:t>ΕΙΔΩΝ</w:t>
      </w:r>
      <w:r w:rsidRPr="00F247E1">
        <w:rPr>
          <w:rFonts w:ascii="Tahoma" w:hAnsi="Tahoma" w:cs="Tahoma"/>
          <w:sz w:val="20"/>
        </w:rPr>
        <w:t>- ΤΙΜΩΝ</w:t>
      </w:r>
    </w:p>
    <w:tbl>
      <w:tblPr>
        <w:tblW w:w="0" w:type="auto"/>
        <w:tblInd w:w="118" w:type="dxa"/>
        <w:tblLook w:val="04A0" w:firstRow="1" w:lastRow="0" w:firstColumn="1" w:lastColumn="0" w:noHBand="0" w:noVBand="1"/>
      </w:tblPr>
      <w:tblGrid>
        <w:gridCol w:w="493"/>
        <w:gridCol w:w="3209"/>
        <w:gridCol w:w="849"/>
        <w:gridCol w:w="976"/>
        <w:gridCol w:w="1146"/>
        <w:gridCol w:w="1218"/>
        <w:gridCol w:w="1032"/>
        <w:gridCol w:w="1088"/>
      </w:tblGrid>
      <w:tr w:rsidR="001510D3" w:rsidRPr="001510D3" w:rsidTr="001510D3">
        <w:trPr>
          <w:trHeight w:val="465"/>
        </w:trPr>
        <w:tc>
          <w:tcPr>
            <w:tcW w:w="0" w:type="auto"/>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Cs/>
                <w:i/>
                <w:iCs/>
                <w:sz w:val="24"/>
                <w:szCs w:val="24"/>
              </w:rPr>
            </w:pPr>
            <w:r w:rsidRPr="001510D3">
              <w:rPr>
                <w:rFonts w:ascii="Arial" w:hAnsi="Arial" w:cs="Arial"/>
                <w:bCs/>
                <w:i/>
                <w:iCs/>
                <w:sz w:val="24"/>
                <w:szCs w:val="24"/>
              </w:rPr>
              <w:t>ΠΟΙΚΙΛΟΣ ΕΞΟΠΛΙΣΜΟΣ Η/Υ CPV (30236000-2) Γ.Ν.ΒΕΝΙΖΕΛΕΙΟ</w:t>
            </w:r>
          </w:p>
        </w:tc>
      </w:tr>
      <w:tr w:rsidR="001510D3" w:rsidRPr="001510D3" w:rsidTr="001510D3">
        <w:trPr>
          <w:trHeight w:val="900"/>
        </w:trPr>
        <w:tc>
          <w:tcPr>
            <w:tcW w:w="0" w:type="auto"/>
            <w:tcBorders>
              <w:top w:val="nil"/>
              <w:left w:val="single" w:sz="4" w:space="0" w:color="auto"/>
              <w:bottom w:val="single" w:sz="4" w:space="0" w:color="auto"/>
              <w:right w:val="single" w:sz="4" w:space="0" w:color="auto"/>
            </w:tcBorders>
            <w:shd w:val="clear" w:color="000000" w:fill="E2EFDA"/>
            <w:noWrap/>
            <w:vAlign w:val="bottom"/>
            <w:hideMark/>
          </w:tcPr>
          <w:p w:rsidR="001510D3" w:rsidRPr="001510D3" w:rsidRDefault="001510D3" w:rsidP="001510D3">
            <w:pPr>
              <w:widowControl/>
              <w:adjustRightInd/>
              <w:spacing w:line="240" w:lineRule="auto"/>
              <w:jc w:val="left"/>
              <w:textAlignment w:val="auto"/>
              <w:rPr>
                <w:rFonts w:ascii="Arial" w:hAnsi="Arial" w:cs="Arial"/>
                <w:bCs/>
                <w:sz w:val="16"/>
                <w:szCs w:val="16"/>
              </w:rPr>
            </w:pPr>
            <w:r w:rsidRPr="001510D3">
              <w:rPr>
                <w:rFonts w:ascii="Arial" w:hAnsi="Arial" w:cs="Arial"/>
                <w:bCs/>
                <w:sz w:val="16"/>
                <w:szCs w:val="16"/>
              </w:rPr>
              <w:t>Α/Α</w:t>
            </w:r>
          </w:p>
        </w:tc>
        <w:tc>
          <w:tcPr>
            <w:tcW w:w="0" w:type="auto"/>
            <w:tcBorders>
              <w:top w:val="nil"/>
              <w:left w:val="nil"/>
              <w:bottom w:val="single" w:sz="4" w:space="0" w:color="auto"/>
              <w:right w:val="single" w:sz="4" w:space="0" w:color="auto"/>
            </w:tcBorders>
            <w:shd w:val="clear" w:color="000000" w:fill="E2EFDA"/>
            <w:vAlign w:val="bottom"/>
            <w:hideMark/>
          </w:tcPr>
          <w:p w:rsidR="001510D3" w:rsidRPr="001510D3" w:rsidRDefault="001510D3" w:rsidP="001510D3">
            <w:pPr>
              <w:widowControl/>
              <w:adjustRightInd/>
              <w:spacing w:line="240" w:lineRule="auto"/>
              <w:jc w:val="center"/>
              <w:textAlignment w:val="auto"/>
              <w:rPr>
                <w:rFonts w:ascii="Arial" w:hAnsi="Arial" w:cs="Arial"/>
                <w:bCs/>
                <w:sz w:val="16"/>
                <w:szCs w:val="16"/>
              </w:rPr>
            </w:pPr>
            <w:r w:rsidRPr="001510D3">
              <w:rPr>
                <w:rFonts w:ascii="Arial" w:hAnsi="Arial" w:cs="Arial"/>
                <w:bCs/>
                <w:sz w:val="16"/>
                <w:szCs w:val="16"/>
              </w:rPr>
              <w:t>Περιγραφή είδους</w:t>
            </w:r>
          </w:p>
        </w:tc>
        <w:tc>
          <w:tcPr>
            <w:tcW w:w="0" w:type="auto"/>
            <w:tcBorders>
              <w:top w:val="nil"/>
              <w:left w:val="nil"/>
              <w:bottom w:val="single" w:sz="4" w:space="0" w:color="000000"/>
              <w:right w:val="single" w:sz="4" w:space="0" w:color="000000"/>
            </w:tcBorders>
            <w:shd w:val="clear" w:color="000000" w:fill="E2EFDA"/>
            <w:vAlign w:val="bottom"/>
            <w:hideMark/>
          </w:tcPr>
          <w:p w:rsidR="001510D3" w:rsidRPr="001510D3" w:rsidRDefault="001510D3" w:rsidP="001510D3">
            <w:pPr>
              <w:widowControl/>
              <w:adjustRightInd/>
              <w:spacing w:line="240" w:lineRule="auto"/>
              <w:jc w:val="center"/>
              <w:textAlignment w:val="auto"/>
              <w:rPr>
                <w:rFonts w:ascii="Arial" w:hAnsi="Arial" w:cs="Arial"/>
                <w:bCs/>
                <w:sz w:val="16"/>
                <w:szCs w:val="16"/>
              </w:rPr>
            </w:pPr>
            <w:r w:rsidRPr="001510D3">
              <w:rPr>
                <w:rFonts w:ascii="Arial" w:hAnsi="Arial" w:cs="Arial"/>
                <w:bCs/>
                <w:sz w:val="16"/>
                <w:szCs w:val="16"/>
              </w:rPr>
              <w:t>Μονάδα</w:t>
            </w:r>
          </w:p>
        </w:tc>
        <w:tc>
          <w:tcPr>
            <w:tcW w:w="0" w:type="auto"/>
            <w:tcBorders>
              <w:top w:val="nil"/>
              <w:left w:val="nil"/>
              <w:bottom w:val="single" w:sz="4" w:space="0" w:color="000000"/>
              <w:right w:val="single" w:sz="4" w:space="0" w:color="000000"/>
            </w:tcBorders>
            <w:shd w:val="clear" w:color="000000" w:fill="E2EFDA"/>
            <w:vAlign w:val="bottom"/>
            <w:hideMark/>
          </w:tcPr>
          <w:p w:rsidR="001510D3" w:rsidRPr="001510D3" w:rsidRDefault="001510D3" w:rsidP="001510D3">
            <w:pPr>
              <w:widowControl/>
              <w:adjustRightInd/>
              <w:spacing w:line="240" w:lineRule="auto"/>
              <w:jc w:val="center"/>
              <w:textAlignment w:val="auto"/>
              <w:rPr>
                <w:rFonts w:ascii="Arial" w:hAnsi="Arial" w:cs="Arial"/>
                <w:bCs/>
                <w:sz w:val="16"/>
                <w:szCs w:val="16"/>
              </w:rPr>
            </w:pPr>
            <w:r w:rsidRPr="001510D3">
              <w:rPr>
                <w:rFonts w:ascii="Arial" w:hAnsi="Arial" w:cs="Arial"/>
                <w:bCs/>
                <w:sz w:val="16"/>
                <w:szCs w:val="16"/>
              </w:rPr>
              <w:t>Ποσότητα</w:t>
            </w:r>
          </w:p>
        </w:tc>
        <w:tc>
          <w:tcPr>
            <w:tcW w:w="0" w:type="auto"/>
            <w:tcBorders>
              <w:top w:val="nil"/>
              <w:left w:val="nil"/>
              <w:bottom w:val="single" w:sz="4" w:space="0" w:color="000000"/>
              <w:right w:val="single" w:sz="4" w:space="0" w:color="000000"/>
            </w:tcBorders>
            <w:shd w:val="clear" w:color="000000" w:fill="E2EFDA"/>
            <w:vAlign w:val="bottom"/>
            <w:hideMark/>
          </w:tcPr>
          <w:p w:rsidR="001510D3" w:rsidRPr="001510D3" w:rsidRDefault="001510D3" w:rsidP="001510D3">
            <w:pPr>
              <w:widowControl/>
              <w:adjustRightInd/>
              <w:spacing w:line="240" w:lineRule="auto"/>
              <w:jc w:val="center"/>
              <w:textAlignment w:val="auto"/>
              <w:rPr>
                <w:rFonts w:ascii="Arial" w:hAnsi="Arial" w:cs="Arial"/>
                <w:bCs/>
                <w:sz w:val="16"/>
                <w:szCs w:val="16"/>
              </w:rPr>
            </w:pPr>
            <w:r w:rsidRPr="001510D3">
              <w:rPr>
                <w:rFonts w:ascii="Arial" w:hAnsi="Arial" w:cs="Arial"/>
                <w:bCs/>
                <w:sz w:val="16"/>
                <w:szCs w:val="16"/>
              </w:rPr>
              <w:t xml:space="preserve">Τιμή Μονάδας </w:t>
            </w:r>
          </w:p>
        </w:tc>
        <w:tc>
          <w:tcPr>
            <w:tcW w:w="0" w:type="auto"/>
            <w:tcBorders>
              <w:top w:val="nil"/>
              <w:left w:val="nil"/>
              <w:bottom w:val="single" w:sz="4" w:space="0" w:color="000000"/>
              <w:right w:val="single" w:sz="4" w:space="0" w:color="000000"/>
            </w:tcBorders>
            <w:shd w:val="clear" w:color="000000" w:fill="E2EFDA"/>
            <w:vAlign w:val="bottom"/>
            <w:hideMark/>
          </w:tcPr>
          <w:p w:rsidR="001510D3" w:rsidRPr="001510D3" w:rsidRDefault="001510D3" w:rsidP="001510D3">
            <w:pPr>
              <w:widowControl/>
              <w:adjustRightInd/>
              <w:spacing w:line="240" w:lineRule="auto"/>
              <w:jc w:val="center"/>
              <w:textAlignment w:val="auto"/>
              <w:rPr>
                <w:rFonts w:ascii="Arial" w:hAnsi="Arial" w:cs="Arial"/>
                <w:bCs/>
                <w:sz w:val="16"/>
                <w:szCs w:val="16"/>
              </w:rPr>
            </w:pPr>
            <w:r w:rsidRPr="001510D3">
              <w:rPr>
                <w:rFonts w:ascii="Arial" w:hAnsi="Arial" w:cs="Arial"/>
                <w:bCs/>
                <w:sz w:val="16"/>
                <w:szCs w:val="16"/>
              </w:rPr>
              <w:t>Αξία χωρίς ΦΠΑ</w:t>
            </w:r>
          </w:p>
        </w:tc>
        <w:tc>
          <w:tcPr>
            <w:tcW w:w="0" w:type="auto"/>
            <w:tcBorders>
              <w:top w:val="nil"/>
              <w:left w:val="nil"/>
              <w:bottom w:val="single" w:sz="4" w:space="0" w:color="000000"/>
              <w:right w:val="single" w:sz="4" w:space="0" w:color="000000"/>
            </w:tcBorders>
            <w:shd w:val="clear" w:color="000000" w:fill="E2EFDA"/>
            <w:vAlign w:val="bottom"/>
            <w:hideMark/>
          </w:tcPr>
          <w:p w:rsidR="001510D3" w:rsidRPr="001510D3" w:rsidRDefault="001510D3" w:rsidP="001510D3">
            <w:pPr>
              <w:widowControl/>
              <w:adjustRightInd/>
              <w:spacing w:line="240" w:lineRule="auto"/>
              <w:jc w:val="center"/>
              <w:textAlignment w:val="auto"/>
              <w:rPr>
                <w:rFonts w:ascii="Arial" w:hAnsi="Arial" w:cs="Arial"/>
                <w:bCs/>
                <w:sz w:val="16"/>
                <w:szCs w:val="16"/>
              </w:rPr>
            </w:pPr>
            <w:r w:rsidRPr="001510D3">
              <w:rPr>
                <w:rFonts w:ascii="Arial" w:hAnsi="Arial" w:cs="Arial"/>
                <w:bCs/>
                <w:sz w:val="16"/>
                <w:szCs w:val="16"/>
              </w:rPr>
              <w:t>ΦΠΑ (24%)</w:t>
            </w:r>
          </w:p>
        </w:tc>
        <w:tc>
          <w:tcPr>
            <w:tcW w:w="0" w:type="auto"/>
            <w:tcBorders>
              <w:top w:val="nil"/>
              <w:left w:val="nil"/>
              <w:bottom w:val="single" w:sz="4" w:space="0" w:color="000000"/>
              <w:right w:val="single" w:sz="4" w:space="0" w:color="000000"/>
            </w:tcBorders>
            <w:shd w:val="clear" w:color="000000" w:fill="E2EFDA"/>
            <w:vAlign w:val="bottom"/>
            <w:hideMark/>
          </w:tcPr>
          <w:p w:rsidR="001510D3" w:rsidRPr="001510D3" w:rsidRDefault="001510D3" w:rsidP="001510D3">
            <w:pPr>
              <w:widowControl/>
              <w:adjustRightInd/>
              <w:spacing w:line="240" w:lineRule="auto"/>
              <w:jc w:val="center"/>
              <w:textAlignment w:val="auto"/>
              <w:rPr>
                <w:rFonts w:ascii="Arial" w:hAnsi="Arial" w:cs="Arial"/>
                <w:bCs/>
                <w:sz w:val="16"/>
                <w:szCs w:val="16"/>
              </w:rPr>
            </w:pPr>
            <w:r w:rsidRPr="001510D3">
              <w:rPr>
                <w:rFonts w:ascii="Arial" w:hAnsi="Arial" w:cs="Arial"/>
                <w:bCs/>
                <w:sz w:val="16"/>
                <w:szCs w:val="16"/>
              </w:rPr>
              <w:t>Αξία με ΦΠΑ</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lang w:val="en-US"/>
              </w:rPr>
            </w:pPr>
            <w:proofErr w:type="spellStart"/>
            <w:r w:rsidRPr="001510D3">
              <w:rPr>
                <w:rFonts w:ascii="Arial" w:hAnsi="Arial" w:cs="Arial"/>
                <w:b w:val="0"/>
                <w:sz w:val="18"/>
                <w:szCs w:val="18"/>
              </w:rPr>
              <w:t>Πολυμηχάνημα</w:t>
            </w:r>
            <w:proofErr w:type="spellEnd"/>
            <w:r w:rsidRPr="001510D3">
              <w:rPr>
                <w:rFonts w:ascii="Arial" w:hAnsi="Arial" w:cs="Arial"/>
                <w:b w:val="0"/>
                <w:sz w:val="18"/>
                <w:szCs w:val="18"/>
                <w:lang w:val="en-US"/>
              </w:rPr>
              <w:t xml:space="preserve"> Printer Scanner Copier (</w:t>
            </w:r>
            <w:r w:rsidRPr="001510D3">
              <w:rPr>
                <w:rFonts w:ascii="Arial" w:hAnsi="Arial" w:cs="Arial"/>
                <w:b w:val="0"/>
                <w:sz w:val="18"/>
                <w:szCs w:val="18"/>
              </w:rPr>
              <w:t>α</w:t>
            </w:r>
            <w:r w:rsidRPr="001510D3">
              <w:rPr>
                <w:rFonts w:ascii="Arial" w:hAnsi="Arial" w:cs="Arial"/>
                <w:b w:val="0"/>
                <w:sz w:val="18"/>
                <w:szCs w:val="18"/>
                <w:lang w:val="en-US"/>
              </w:rPr>
              <w:t>/</w:t>
            </w:r>
            <w:r w:rsidRPr="001510D3">
              <w:rPr>
                <w:rFonts w:ascii="Arial" w:hAnsi="Arial" w:cs="Arial"/>
                <w:b w:val="0"/>
                <w:sz w:val="18"/>
                <w:szCs w:val="18"/>
              </w:rPr>
              <w:t>α</w:t>
            </w:r>
            <w:r w:rsidRPr="001510D3">
              <w:rPr>
                <w:rFonts w:ascii="Arial" w:hAnsi="Arial" w:cs="Arial"/>
                <w:b w:val="0"/>
                <w:sz w:val="18"/>
                <w:szCs w:val="18"/>
                <w:lang w:val="en-US"/>
              </w:rPr>
              <w:t xml:space="preserve"> </w:t>
            </w:r>
            <w:proofErr w:type="spellStart"/>
            <w:r w:rsidRPr="001510D3">
              <w:rPr>
                <w:rFonts w:ascii="Arial" w:hAnsi="Arial" w:cs="Arial"/>
                <w:b w:val="0"/>
                <w:sz w:val="18"/>
                <w:szCs w:val="18"/>
              </w:rPr>
              <w:t>τεχν</w:t>
            </w:r>
            <w:proofErr w:type="spellEnd"/>
            <w:r w:rsidRPr="001510D3">
              <w:rPr>
                <w:rFonts w:ascii="Arial" w:hAnsi="Arial" w:cs="Arial"/>
                <w:b w:val="0"/>
                <w:sz w:val="18"/>
                <w:szCs w:val="18"/>
                <w:lang w:val="en-US"/>
              </w:rPr>
              <w:t>.</w:t>
            </w:r>
            <w:proofErr w:type="spellStart"/>
            <w:r w:rsidRPr="001510D3">
              <w:rPr>
                <w:rFonts w:ascii="Arial" w:hAnsi="Arial" w:cs="Arial"/>
                <w:b w:val="0"/>
                <w:sz w:val="18"/>
                <w:szCs w:val="18"/>
              </w:rPr>
              <w:t>προδ</w:t>
            </w:r>
            <w:proofErr w:type="spellEnd"/>
            <w:r w:rsidRPr="001510D3">
              <w:rPr>
                <w:rFonts w:ascii="Arial" w:hAnsi="Arial" w:cs="Arial"/>
                <w:b w:val="0"/>
                <w:sz w:val="18"/>
                <w:szCs w:val="18"/>
                <w:lang w:val="en-US"/>
              </w:rPr>
              <w:t>.1)</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190,00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1.900,00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456,00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2.356,00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 xml:space="preserve">Εκτυπωτής </w:t>
            </w:r>
            <w:proofErr w:type="spellStart"/>
            <w:r w:rsidRPr="001510D3">
              <w:rPr>
                <w:rFonts w:ascii="Arial" w:hAnsi="Arial" w:cs="Arial"/>
                <w:b w:val="0"/>
                <w:sz w:val="18"/>
                <w:szCs w:val="18"/>
              </w:rPr>
              <w:t>Laser</w:t>
            </w:r>
            <w:proofErr w:type="spellEnd"/>
            <w:r w:rsidRPr="001510D3">
              <w:rPr>
                <w:rFonts w:ascii="Arial" w:hAnsi="Arial" w:cs="Arial"/>
                <w:b w:val="0"/>
                <w:sz w:val="18"/>
                <w:szCs w:val="18"/>
              </w:rPr>
              <w:t xml:space="preserve"> μεσαίου κύκλου εργασιών (α/α τεχν.προδ.2)</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170,00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1.700,00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408,00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2.108,00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Κεντρική Μονάδα Η/Υ (α/α τεχν.προδ.3)</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20</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550,00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11.000,00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2.640,00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13.640,00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Οθόνη Υπολογιστή (α/α τεχν.προδ.4)</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26</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2.600,00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624,00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3.224,00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lang w:val="en-US"/>
              </w:rPr>
            </w:pPr>
            <w:r w:rsidRPr="001510D3">
              <w:rPr>
                <w:rFonts w:ascii="Arial" w:hAnsi="Arial" w:cs="Arial"/>
                <w:b w:val="0"/>
                <w:sz w:val="18"/>
                <w:szCs w:val="18"/>
                <w:lang w:val="en-US"/>
              </w:rPr>
              <w:t>Wireless access point (</w:t>
            </w:r>
            <w:r w:rsidRPr="001510D3">
              <w:rPr>
                <w:rFonts w:ascii="Arial" w:hAnsi="Arial" w:cs="Arial"/>
                <w:b w:val="0"/>
                <w:sz w:val="18"/>
                <w:szCs w:val="18"/>
              </w:rPr>
              <w:t>α</w:t>
            </w:r>
            <w:r w:rsidRPr="001510D3">
              <w:rPr>
                <w:rFonts w:ascii="Arial" w:hAnsi="Arial" w:cs="Arial"/>
                <w:b w:val="0"/>
                <w:sz w:val="18"/>
                <w:szCs w:val="18"/>
                <w:lang w:val="en-US"/>
              </w:rPr>
              <w:t>/</w:t>
            </w:r>
            <w:r w:rsidRPr="001510D3">
              <w:rPr>
                <w:rFonts w:ascii="Arial" w:hAnsi="Arial" w:cs="Arial"/>
                <w:b w:val="0"/>
                <w:sz w:val="18"/>
                <w:szCs w:val="18"/>
              </w:rPr>
              <w:t>α</w:t>
            </w:r>
            <w:r w:rsidRPr="001510D3">
              <w:rPr>
                <w:rFonts w:ascii="Arial" w:hAnsi="Arial" w:cs="Arial"/>
                <w:b w:val="0"/>
                <w:sz w:val="18"/>
                <w:szCs w:val="18"/>
                <w:lang w:val="en-US"/>
              </w:rPr>
              <w:t xml:space="preserve"> </w:t>
            </w:r>
            <w:proofErr w:type="spellStart"/>
            <w:r w:rsidRPr="001510D3">
              <w:rPr>
                <w:rFonts w:ascii="Arial" w:hAnsi="Arial" w:cs="Arial"/>
                <w:b w:val="0"/>
                <w:sz w:val="18"/>
                <w:szCs w:val="18"/>
              </w:rPr>
              <w:t>τεχν</w:t>
            </w:r>
            <w:proofErr w:type="spellEnd"/>
            <w:r w:rsidRPr="001510D3">
              <w:rPr>
                <w:rFonts w:ascii="Arial" w:hAnsi="Arial" w:cs="Arial"/>
                <w:b w:val="0"/>
                <w:sz w:val="18"/>
                <w:szCs w:val="18"/>
                <w:lang w:val="en-US"/>
              </w:rPr>
              <w:t>.</w:t>
            </w:r>
            <w:proofErr w:type="spellStart"/>
            <w:r w:rsidRPr="001510D3">
              <w:rPr>
                <w:rFonts w:ascii="Arial" w:hAnsi="Arial" w:cs="Arial"/>
                <w:b w:val="0"/>
                <w:sz w:val="18"/>
                <w:szCs w:val="18"/>
              </w:rPr>
              <w:t>προδ</w:t>
            </w:r>
            <w:proofErr w:type="spellEnd"/>
            <w:r w:rsidRPr="001510D3">
              <w:rPr>
                <w:rFonts w:ascii="Arial" w:hAnsi="Arial" w:cs="Arial"/>
                <w:b w:val="0"/>
                <w:sz w:val="18"/>
                <w:szCs w:val="18"/>
                <w:lang w:val="en-US"/>
              </w:rPr>
              <w:t>.5)</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190,00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380,00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91,20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471,20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 xml:space="preserve">Εκτυπωτής </w:t>
            </w:r>
            <w:proofErr w:type="spellStart"/>
            <w:r w:rsidRPr="001510D3">
              <w:rPr>
                <w:rFonts w:ascii="Arial" w:hAnsi="Arial" w:cs="Arial"/>
                <w:b w:val="0"/>
                <w:sz w:val="18"/>
                <w:szCs w:val="18"/>
              </w:rPr>
              <w:t>Barcode</w:t>
            </w:r>
            <w:proofErr w:type="spellEnd"/>
            <w:r w:rsidRPr="001510D3">
              <w:rPr>
                <w:rFonts w:ascii="Arial" w:hAnsi="Arial" w:cs="Arial"/>
                <w:b w:val="0"/>
                <w:sz w:val="18"/>
                <w:szCs w:val="18"/>
              </w:rPr>
              <w:t xml:space="preserve"> (α/α τεχν.προδ.6)</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240,00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1.200,00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288,00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1.488,00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 xml:space="preserve">Ενσύρματο </w:t>
            </w:r>
            <w:proofErr w:type="spellStart"/>
            <w:r w:rsidRPr="001510D3">
              <w:rPr>
                <w:rFonts w:ascii="Arial" w:hAnsi="Arial" w:cs="Arial"/>
                <w:b w:val="0"/>
                <w:sz w:val="18"/>
                <w:szCs w:val="18"/>
              </w:rPr>
              <w:t>Barcode</w:t>
            </w:r>
            <w:proofErr w:type="spellEnd"/>
            <w:r w:rsidRPr="001510D3">
              <w:rPr>
                <w:rFonts w:ascii="Arial" w:hAnsi="Arial" w:cs="Arial"/>
                <w:b w:val="0"/>
                <w:sz w:val="18"/>
                <w:szCs w:val="18"/>
              </w:rPr>
              <w:t xml:space="preserve"> </w:t>
            </w:r>
            <w:proofErr w:type="spellStart"/>
            <w:r w:rsidRPr="001510D3">
              <w:rPr>
                <w:rFonts w:ascii="Arial" w:hAnsi="Arial" w:cs="Arial"/>
                <w:b w:val="0"/>
                <w:sz w:val="18"/>
                <w:szCs w:val="18"/>
              </w:rPr>
              <w:t>Scanner</w:t>
            </w:r>
            <w:proofErr w:type="spellEnd"/>
            <w:r w:rsidRPr="001510D3">
              <w:rPr>
                <w:rFonts w:ascii="Arial" w:hAnsi="Arial" w:cs="Arial"/>
                <w:b w:val="0"/>
                <w:sz w:val="18"/>
                <w:szCs w:val="18"/>
              </w:rPr>
              <w:t xml:space="preserve"> χειρός με βάση (α/α τεχν.προδ.7)</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80,00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400,00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96,00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496,00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Τηλέφωνα VOIP (α/α τεχν.προδ.8)</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70,00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700,00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168,00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868,00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lang w:val="en-US"/>
              </w:rPr>
            </w:pPr>
            <w:r w:rsidRPr="001510D3">
              <w:rPr>
                <w:rFonts w:ascii="Arial" w:hAnsi="Arial" w:cs="Arial"/>
                <w:b w:val="0"/>
                <w:sz w:val="18"/>
                <w:szCs w:val="18"/>
                <w:lang w:val="en-US"/>
              </w:rPr>
              <w:t>Rack Mount Server (</w:t>
            </w:r>
            <w:r w:rsidRPr="001510D3">
              <w:rPr>
                <w:rFonts w:ascii="Arial" w:hAnsi="Arial" w:cs="Arial"/>
                <w:b w:val="0"/>
                <w:sz w:val="18"/>
                <w:szCs w:val="18"/>
              </w:rPr>
              <w:t>α</w:t>
            </w:r>
            <w:r w:rsidRPr="001510D3">
              <w:rPr>
                <w:rFonts w:ascii="Arial" w:hAnsi="Arial" w:cs="Arial"/>
                <w:b w:val="0"/>
                <w:sz w:val="18"/>
                <w:szCs w:val="18"/>
                <w:lang w:val="en-US"/>
              </w:rPr>
              <w:t>/</w:t>
            </w:r>
            <w:r w:rsidRPr="001510D3">
              <w:rPr>
                <w:rFonts w:ascii="Arial" w:hAnsi="Arial" w:cs="Arial"/>
                <w:b w:val="0"/>
                <w:sz w:val="18"/>
                <w:szCs w:val="18"/>
              </w:rPr>
              <w:t>α</w:t>
            </w:r>
            <w:r w:rsidRPr="001510D3">
              <w:rPr>
                <w:rFonts w:ascii="Arial" w:hAnsi="Arial" w:cs="Arial"/>
                <w:b w:val="0"/>
                <w:sz w:val="18"/>
                <w:szCs w:val="18"/>
                <w:lang w:val="en-US"/>
              </w:rPr>
              <w:t xml:space="preserve"> </w:t>
            </w:r>
            <w:proofErr w:type="spellStart"/>
            <w:r w:rsidRPr="001510D3">
              <w:rPr>
                <w:rFonts w:ascii="Arial" w:hAnsi="Arial" w:cs="Arial"/>
                <w:b w:val="0"/>
                <w:sz w:val="18"/>
                <w:szCs w:val="18"/>
              </w:rPr>
              <w:t>τεχν</w:t>
            </w:r>
            <w:proofErr w:type="spellEnd"/>
            <w:r w:rsidRPr="001510D3">
              <w:rPr>
                <w:rFonts w:ascii="Arial" w:hAnsi="Arial" w:cs="Arial"/>
                <w:b w:val="0"/>
                <w:sz w:val="18"/>
                <w:szCs w:val="18"/>
                <w:lang w:val="en-US"/>
              </w:rPr>
              <w:t>.</w:t>
            </w:r>
            <w:proofErr w:type="spellStart"/>
            <w:r w:rsidRPr="001510D3">
              <w:rPr>
                <w:rFonts w:ascii="Arial" w:hAnsi="Arial" w:cs="Arial"/>
                <w:b w:val="0"/>
                <w:sz w:val="18"/>
                <w:szCs w:val="18"/>
              </w:rPr>
              <w:t>προδ</w:t>
            </w:r>
            <w:proofErr w:type="spellEnd"/>
            <w:r w:rsidRPr="001510D3">
              <w:rPr>
                <w:rFonts w:ascii="Arial" w:hAnsi="Arial" w:cs="Arial"/>
                <w:b w:val="0"/>
                <w:sz w:val="18"/>
                <w:szCs w:val="18"/>
                <w:lang w:val="en-US"/>
              </w:rPr>
              <w:t>.9)</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7.300,00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14.600,00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3.504,00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18.104,00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Σύστημα Αποθήκευσης (</w:t>
            </w:r>
            <w:proofErr w:type="spellStart"/>
            <w:r w:rsidRPr="001510D3">
              <w:rPr>
                <w:rFonts w:ascii="Arial" w:hAnsi="Arial" w:cs="Arial"/>
                <w:b w:val="0"/>
                <w:sz w:val="18"/>
                <w:szCs w:val="18"/>
              </w:rPr>
              <w:t>storage</w:t>
            </w:r>
            <w:proofErr w:type="spellEnd"/>
            <w:r w:rsidRPr="001510D3">
              <w:rPr>
                <w:rFonts w:ascii="Arial" w:hAnsi="Arial" w:cs="Arial"/>
                <w:b w:val="0"/>
                <w:sz w:val="18"/>
                <w:szCs w:val="18"/>
              </w:rPr>
              <w:t>) (α/α τεχν.προδ.10)</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14.500,00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14.500,00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3.480,00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17.980,00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Καλώδιο δικτύου 1 (οπτικό) (α/α τεχν.προδ.11)</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129,00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30,96</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159,96</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Καλώδιο δικτύου 2 (οπτικό) (α/α τεχν.προδ.12)</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13,00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26,00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6,24</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32,24</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Καλώδιο δικτύου 3 (οπτικό) (α/α τεχν.προδ.13)</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13,00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26,00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6,24</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32,24</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Καλώδιο δικτύου 4 (οπτικό) (α/α τεχν.προδ.14)</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13,00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130,00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31,20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161,20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Καλώδιο δικτύου 5 (οπτικό) (α/α τεχν.προδ.15)</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12,90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129,00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30,96</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159,96</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r w:rsidRPr="001510D3">
              <w:rPr>
                <w:rFonts w:ascii="Arial" w:hAnsi="Arial" w:cs="Arial"/>
                <w:b w:val="0"/>
                <w:sz w:val="18"/>
                <w:szCs w:val="18"/>
              </w:rPr>
              <w:t>Πομποδέκτης Οπτικός (</w:t>
            </w:r>
            <w:proofErr w:type="spellStart"/>
            <w:r w:rsidRPr="001510D3">
              <w:rPr>
                <w:rFonts w:ascii="Arial" w:hAnsi="Arial" w:cs="Arial"/>
                <w:b w:val="0"/>
                <w:sz w:val="18"/>
                <w:szCs w:val="18"/>
              </w:rPr>
              <w:t>Fiber</w:t>
            </w:r>
            <w:proofErr w:type="spellEnd"/>
            <w:r w:rsidRPr="001510D3">
              <w:rPr>
                <w:rFonts w:ascii="Arial" w:hAnsi="Arial" w:cs="Arial"/>
                <w:b w:val="0"/>
                <w:sz w:val="18"/>
                <w:szCs w:val="18"/>
              </w:rPr>
              <w:t xml:space="preserve"> </w:t>
            </w:r>
            <w:proofErr w:type="spellStart"/>
            <w:r w:rsidRPr="001510D3">
              <w:rPr>
                <w:rFonts w:ascii="Arial" w:hAnsi="Arial" w:cs="Arial"/>
                <w:b w:val="0"/>
                <w:sz w:val="18"/>
                <w:szCs w:val="18"/>
              </w:rPr>
              <w:t>Tranceiver</w:t>
            </w:r>
            <w:proofErr w:type="spellEnd"/>
            <w:r w:rsidRPr="001510D3">
              <w:rPr>
                <w:rFonts w:ascii="Arial" w:hAnsi="Arial" w:cs="Arial"/>
                <w:b w:val="0"/>
                <w:sz w:val="18"/>
                <w:szCs w:val="18"/>
              </w:rPr>
              <w:t>) (α/α τεχν.προδ.16)</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20</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33,00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660,00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158,40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818,40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17</w:t>
            </w:r>
          </w:p>
        </w:tc>
        <w:tc>
          <w:tcPr>
            <w:tcW w:w="0" w:type="auto"/>
            <w:tcBorders>
              <w:top w:val="nil"/>
              <w:left w:val="nil"/>
              <w:bottom w:val="single" w:sz="4" w:space="0" w:color="auto"/>
              <w:right w:val="single" w:sz="4" w:space="0" w:color="auto"/>
            </w:tcBorders>
            <w:shd w:val="clear" w:color="auto" w:fill="auto"/>
            <w:vAlign w:val="center"/>
            <w:hideMark/>
          </w:tcPr>
          <w:p w:rsidR="001510D3" w:rsidRPr="001510D3" w:rsidRDefault="001510D3" w:rsidP="001510D3">
            <w:pPr>
              <w:widowControl/>
              <w:adjustRightInd/>
              <w:spacing w:line="240" w:lineRule="auto"/>
              <w:jc w:val="left"/>
              <w:textAlignment w:val="auto"/>
              <w:rPr>
                <w:rFonts w:ascii="Arial" w:hAnsi="Arial" w:cs="Arial"/>
                <w:b w:val="0"/>
                <w:sz w:val="18"/>
                <w:szCs w:val="18"/>
              </w:rPr>
            </w:pPr>
            <w:proofErr w:type="spellStart"/>
            <w:r w:rsidRPr="001510D3">
              <w:rPr>
                <w:rFonts w:ascii="Arial" w:hAnsi="Arial" w:cs="Arial"/>
                <w:b w:val="0"/>
                <w:sz w:val="18"/>
                <w:szCs w:val="18"/>
              </w:rPr>
              <w:t>Μεταγωγέας</w:t>
            </w:r>
            <w:proofErr w:type="spellEnd"/>
            <w:r w:rsidRPr="001510D3">
              <w:rPr>
                <w:rFonts w:ascii="Arial" w:hAnsi="Arial" w:cs="Arial"/>
                <w:b w:val="0"/>
                <w:sz w:val="18"/>
                <w:szCs w:val="18"/>
              </w:rPr>
              <w:t xml:space="preserve"> (SWITCH </w:t>
            </w:r>
            <w:proofErr w:type="spellStart"/>
            <w:r w:rsidRPr="001510D3">
              <w:rPr>
                <w:rFonts w:ascii="Arial" w:hAnsi="Arial" w:cs="Arial"/>
                <w:b w:val="0"/>
                <w:sz w:val="18"/>
                <w:szCs w:val="18"/>
              </w:rPr>
              <w:t>storage</w:t>
            </w:r>
            <w:proofErr w:type="spellEnd"/>
            <w:r w:rsidRPr="001510D3">
              <w:rPr>
                <w:rFonts w:ascii="Arial" w:hAnsi="Arial" w:cs="Arial"/>
                <w:b w:val="0"/>
                <w:sz w:val="18"/>
                <w:szCs w:val="18"/>
              </w:rPr>
              <w:t>) (α/α τεχν.προδ.17)</w:t>
            </w:r>
          </w:p>
        </w:tc>
        <w:tc>
          <w:tcPr>
            <w:tcW w:w="0" w:type="auto"/>
            <w:tcBorders>
              <w:top w:val="nil"/>
              <w:left w:val="nil"/>
              <w:bottom w:val="single" w:sz="4" w:space="0" w:color="000000"/>
              <w:right w:val="nil"/>
            </w:tcBorders>
            <w:shd w:val="clear" w:color="auto" w:fill="auto"/>
            <w:vAlign w:val="bottom"/>
            <w:hideMark/>
          </w:tcPr>
          <w:p w:rsidR="001510D3" w:rsidRPr="001510D3" w:rsidRDefault="001510D3" w:rsidP="001510D3">
            <w:pPr>
              <w:widowControl/>
              <w:adjustRightInd/>
              <w:spacing w:line="240" w:lineRule="auto"/>
              <w:jc w:val="center"/>
              <w:textAlignment w:val="auto"/>
              <w:rPr>
                <w:rFonts w:ascii="Arial" w:hAnsi="Arial" w:cs="Arial"/>
                <w:b w:val="0"/>
                <w:sz w:val="18"/>
                <w:szCs w:val="18"/>
              </w:rPr>
            </w:pPr>
            <w:r w:rsidRPr="001510D3">
              <w:rPr>
                <w:rFonts w:ascii="Arial" w:hAnsi="Arial" w:cs="Arial"/>
                <w:b w:val="0"/>
                <w:sz w:val="18"/>
                <w:szCs w:val="18"/>
              </w:rPr>
              <w:t>Τεμάχιο</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1.400,00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7.000,00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1.680,00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 w:val="0"/>
                <w:sz w:val="18"/>
                <w:szCs w:val="18"/>
              </w:rPr>
            </w:pPr>
            <w:r w:rsidRPr="001510D3">
              <w:rPr>
                <w:rFonts w:ascii="Arial" w:hAnsi="Arial" w:cs="Arial"/>
                <w:b w:val="0"/>
                <w:sz w:val="18"/>
                <w:szCs w:val="18"/>
              </w:rPr>
              <w:t>8.680,00</w:t>
            </w:r>
          </w:p>
        </w:tc>
      </w:tr>
      <w:tr w:rsidR="001510D3" w:rsidRPr="001510D3" w:rsidTr="001510D3">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left"/>
              <w:textAlignment w:val="auto"/>
              <w:rPr>
                <w:rFonts w:ascii="Arial" w:hAnsi="Arial" w:cs="Arial"/>
                <w:bCs/>
                <w:sz w:val="16"/>
                <w:szCs w:val="16"/>
              </w:rPr>
            </w:pPr>
            <w:r w:rsidRPr="001510D3">
              <w:rPr>
                <w:rFonts w:ascii="Arial" w:hAnsi="Arial" w:cs="Arial"/>
                <w:bCs/>
                <w:sz w:val="16"/>
                <w:szCs w:val="16"/>
              </w:rPr>
              <w:t> </w:t>
            </w:r>
          </w:p>
        </w:tc>
        <w:tc>
          <w:tcPr>
            <w:tcW w:w="0" w:type="auto"/>
            <w:tcBorders>
              <w:top w:val="nil"/>
              <w:left w:val="nil"/>
              <w:bottom w:val="single" w:sz="4" w:space="0" w:color="auto"/>
              <w:right w:val="nil"/>
            </w:tcBorders>
            <w:shd w:val="clear" w:color="auto" w:fill="auto"/>
            <w:noWrap/>
            <w:vAlign w:val="bottom"/>
            <w:hideMark/>
          </w:tcPr>
          <w:p w:rsidR="001510D3" w:rsidRPr="001510D3" w:rsidRDefault="001510D3" w:rsidP="001510D3">
            <w:pPr>
              <w:widowControl/>
              <w:adjustRightInd/>
              <w:spacing w:line="240" w:lineRule="auto"/>
              <w:jc w:val="left"/>
              <w:textAlignment w:val="auto"/>
              <w:rPr>
                <w:rFonts w:ascii="Arial" w:hAnsi="Arial" w:cs="Arial"/>
                <w:bCs/>
                <w:sz w:val="16"/>
                <w:szCs w:val="16"/>
              </w:rPr>
            </w:pPr>
            <w:r w:rsidRPr="001510D3">
              <w:rPr>
                <w:rFonts w:ascii="Arial" w:hAnsi="Arial" w:cs="Arial"/>
                <w:bCs/>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left"/>
              <w:textAlignment w:val="auto"/>
              <w:rPr>
                <w:rFonts w:ascii="Arial" w:hAnsi="Arial" w:cs="Arial"/>
                <w:bCs/>
                <w:sz w:val="16"/>
                <w:szCs w:val="16"/>
              </w:rPr>
            </w:pPr>
            <w:r w:rsidRPr="001510D3">
              <w:rPr>
                <w:rFonts w:ascii="Arial" w:hAnsi="Arial" w:cs="Arial"/>
                <w:bCs/>
                <w:sz w:val="16"/>
                <w:szCs w:val="16"/>
              </w:rPr>
              <w:t> </w:t>
            </w:r>
          </w:p>
        </w:tc>
        <w:tc>
          <w:tcPr>
            <w:tcW w:w="0" w:type="auto"/>
            <w:tcBorders>
              <w:top w:val="nil"/>
              <w:left w:val="nil"/>
              <w:bottom w:val="single" w:sz="4" w:space="0" w:color="auto"/>
              <w:right w:val="nil"/>
            </w:tcBorders>
            <w:shd w:val="clear" w:color="auto" w:fill="auto"/>
            <w:noWrap/>
            <w:vAlign w:val="bottom"/>
            <w:hideMark/>
          </w:tcPr>
          <w:p w:rsidR="001510D3" w:rsidRPr="001510D3" w:rsidRDefault="001510D3" w:rsidP="001510D3">
            <w:pPr>
              <w:widowControl/>
              <w:adjustRightInd/>
              <w:spacing w:line="240" w:lineRule="auto"/>
              <w:jc w:val="left"/>
              <w:textAlignment w:val="auto"/>
              <w:rPr>
                <w:rFonts w:ascii="Arial" w:hAnsi="Arial" w:cs="Arial"/>
                <w:bCs/>
                <w:sz w:val="16"/>
                <w:szCs w:val="16"/>
              </w:rPr>
            </w:pPr>
            <w:r w:rsidRPr="001510D3">
              <w:rPr>
                <w:rFonts w:ascii="Arial" w:hAnsi="Arial" w:cs="Arial"/>
                <w:bCs/>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left"/>
              <w:textAlignment w:val="auto"/>
              <w:rPr>
                <w:rFonts w:ascii="Arial" w:hAnsi="Arial" w:cs="Arial"/>
                <w:bCs/>
                <w:sz w:val="16"/>
                <w:szCs w:val="16"/>
              </w:rPr>
            </w:pPr>
            <w:r w:rsidRPr="001510D3">
              <w:rPr>
                <w:rFonts w:ascii="Arial" w:hAnsi="Arial" w:cs="Arial"/>
                <w:bCs/>
                <w:sz w:val="16"/>
                <w:szCs w:val="16"/>
              </w:rPr>
              <w:t>ΣΥΝΟΛΑ:</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Cs/>
                <w:sz w:val="18"/>
                <w:szCs w:val="18"/>
              </w:rPr>
            </w:pPr>
            <w:r w:rsidRPr="001510D3">
              <w:rPr>
                <w:rFonts w:ascii="Arial" w:hAnsi="Arial" w:cs="Arial"/>
                <w:bCs/>
                <w:sz w:val="18"/>
                <w:szCs w:val="18"/>
              </w:rPr>
              <w:t>57.080,00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Cs/>
                <w:sz w:val="18"/>
                <w:szCs w:val="18"/>
              </w:rPr>
            </w:pPr>
            <w:r w:rsidRPr="001510D3">
              <w:rPr>
                <w:rFonts w:ascii="Arial" w:hAnsi="Arial" w:cs="Arial"/>
                <w:bCs/>
                <w:sz w:val="18"/>
                <w:szCs w:val="18"/>
              </w:rPr>
              <w:t>13.699,20</w:t>
            </w:r>
          </w:p>
        </w:tc>
        <w:tc>
          <w:tcPr>
            <w:tcW w:w="0" w:type="auto"/>
            <w:tcBorders>
              <w:top w:val="nil"/>
              <w:left w:val="nil"/>
              <w:bottom w:val="single" w:sz="4" w:space="0" w:color="auto"/>
              <w:right w:val="single" w:sz="4" w:space="0" w:color="auto"/>
            </w:tcBorders>
            <w:shd w:val="clear" w:color="auto" w:fill="auto"/>
            <w:noWrap/>
            <w:vAlign w:val="bottom"/>
            <w:hideMark/>
          </w:tcPr>
          <w:p w:rsidR="001510D3" w:rsidRPr="001510D3" w:rsidRDefault="001510D3" w:rsidP="001510D3">
            <w:pPr>
              <w:widowControl/>
              <w:adjustRightInd/>
              <w:spacing w:line="240" w:lineRule="auto"/>
              <w:jc w:val="right"/>
              <w:textAlignment w:val="auto"/>
              <w:rPr>
                <w:rFonts w:ascii="Arial" w:hAnsi="Arial" w:cs="Arial"/>
                <w:bCs/>
                <w:sz w:val="18"/>
                <w:szCs w:val="18"/>
              </w:rPr>
            </w:pPr>
            <w:r w:rsidRPr="001510D3">
              <w:rPr>
                <w:rFonts w:ascii="Arial" w:hAnsi="Arial" w:cs="Arial"/>
                <w:bCs/>
                <w:sz w:val="18"/>
                <w:szCs w:val="18"/>
              </w:rPr>
              <w:t>70.779,20</w:t>
            </w:r>
          </w:p>
        </w:tc>
      </w:tr>
    </w:tbl>
    <w:p w:rsidR="000613AA" w:rsidRPr="00F247E1" w:rsidRDefault="000613AA" w:rsidP="00B26882">
      <w:pPr>
        <w:shd w:val="clear" w:color="auto" w:fill="FFFFFF"/>
        <w:spacing w:before="5" w:line="360" w:lineRule="auto"/>
        <w:ind w:left="240" w:hanging="240"/>
        <w:jc w:val="center"/>
        <w:rPr>
          <w:rFonts w:ascii="Tahoma" w:hAnsi="Tahoma" w:cs="Tahoma"/>
          <w:sz w:val="20"/>
        </w:rPr>
      </w:pPr>
    </w:p>
    <w:p w:rsidR="000613AA" w:rsidRPr="00F247E1" w:rsidRDefault="000613AA" w:rsidP="00B26882">
      <w:pPr>
        <w:shd w:val="clear" w:color="auto" w:fill="FFFFFF"/>
        <w:spacing w:before="5" w:line="360" w:lineRule="auto"/>
        <w:ind w:left="240" w:hanging="240"/>
        <w:jc w:val="center"/>
        <w:rPr>
          <w:rFonts w:ascii="Tahoma" w:hAnsi="Tahoma" w:cs="Tahoma"/>
          <w:sz w:val="20"/>
        </w:rPr>
      </w:pPr>
    </w:p>
    <w:p w:rsidR="00AE6547" w:rsidRDefault="00AE6547" w:rsidP="002A6930">
      <w:pPr>
        <w:widowControl/>
        <w:adjustRightInd/>
        <w:spacing w:line="240" w:lineRule="auto"/>
        <w:jc w:val="center"/>
        <w:textAlignment w:val="auto"/>
        <w:rPr>
          <w:rFonts w:ascii="Tahoma" w:hAnsi="Tahoma" w:cs="Tahoma"/>
          <w:sz w:val="20"/>
        </w:rPr>
      </w:pPr>
    </w:p>
    <w:p w:rsidR="00075EAA" w:rsidRDefault="00075EAA" w:rsidP="002A6930">
      <w:pPr>
        <w:widowControl/>
        <w:adjustRightInd/>
        <w:spacing w:line="240" w:lineRule="auto"/>
        <w:jc w:val="center"/>
        <w:textAlignment w:val="auto"/>
        <w:rPr>
          <w:rFonts w:ascii="Tahoma" w:hAnsi="Tahoma" w:cs="Tahoma"/>
          <w:sz w:val="20"/>
        </w:rPr>
      </w:pPr>
    </w:p>
    <w:p w:rsidR="00075EAA" w:rsidRDefault="00075EAA" w:rsidP="002A6930">
      <w:pPr>
        <w:widowControl/>
        <w:adjustRightInd/>
        <w:spacing w:line="240" w:lineRule="auto"/>
        <w:jc w:val="center"/>
        <w:textAlignment w:val="auto"/>
        <w:rPr>
          <w:rFonts w:ascii="Tahoma" w:hAnsi="Tahoma" w:cs="Tahoma"/>
          <w:sz w:val="20"/>
        </w:rPr>
      </w:pPr>
    </w:p>
    <w:p w:rsidR="00075EAA" w:rsidRDefault="00075EAA" w:rsidP="002A6930">
      <w:pPr>
        <w:widowControl/>
        <w:adjustRightInd/>
        <w:spacing w:line="240" w:lineRule="auto"/>
        <w:jc w:val="center"/>
        <w:textAlignment w:val="auto"/>
        <w:rPr>
          <w:rFonts w:ascii="Tahoma" w:hAnsi="Tahoma" w:cs="Tahoma"/>
          <w:sz w:val="20"/>
        </w:rPr>
      </w:pPr>
    </w:p>
    <w:p w:rsidR="00075EAA" w:rsidRDefault="00075EAA" w:rsidP="002A6930">
      <w:pPr>
        <w:widowControl/>
        <w:adjustRightInd/>
        <w:spacing w:line="240" w:lineRule="auto"/>
        <w:jc w:val="center"/>
        <w:textAlignment w:val="auto"/>
        <w:rPr>
          <w:rFonts w:ascii="Tahoma" w:hAnsi="Tahoma" w:cs="Tahoma"/>
          <w:sz w:val="20"/>
        </w:rPr>
      </w:pPr>
    </w:p>
    <w:p w:rsidR="00075EAA" w:rsidRDefault="00075EAA" w:rsidP="002A6930">
      <w:pPr>
        <w:widowControl/>
        <w:adjustRightInd/>
        <w:spacing w:line="240" w:lineRule="auto"/>
        <w:jc w:val="center"/>
        <w:textAlignment w:val="auto"/>
        <w:rPr>
          <w:rFonts w:ascii="Tahoma" w:hAnsi="Tahoma" w:cs="Tahoma"/>
          <w:sz w:val="20"/>
        </w:rPr>
      </w:pPr>
    </w:p>
    <w:p w:rsidR="00075EAA" w:rsidRDefault="00075EAA" w:rsidP="002A6930">
      <w:pPr>
        <w:widowControl/>
        <w:adjustRightInd/>
        <w:spacing w:line="240" w:lineRule="auto"/>
        <w:jc w:val="center"/>
        <w:textAlignment w:val="auto"/>
        <w:rPr>
          <w:rFonts w:ascii="Tahoma" w:hAnsi="Tahoma" w:cs="Tahoma"/>
          <w:sz w:val="20"/>
        </w:rPr>
      </w:pPr>
    </w:p>
    <w:p w:rsidR="00075EAA" w:rsidRDefault="00075EAA" w:rsidP="002A6930">
      <w:pPr>
        <w:widowControl/>
        <w:adjustRightInd/>
        <w:spacing w:line="240" w:lineRule="auto"/>
        <w:jc w:val="center"/>
        <w:textAlignment w:val="auto"/>
        <w:rPr>
          <w:rFonts w:ascii="Tahoma" w:hAnsi="Tahoma" w:cs="Tahoma"/>
          <w:sz w:val="20"/>
        </w:rPr>
      </w:pPr>
    </w:p>
    <w:p w:rsidR="00E314EF" w:rsidRPr="00F247E1" w:rsidRDefault="00A31049" w:rsidP="002A6930">
      <w:pPr>
        <w:widowControl/>
        <w:adjustRightInd/>
        <w:spacing w:line="240" w:lineRule="auto"/>
        <w:jc w:val="center"/>
        <w:textAlignment w:val="auto"/>
        <w:rPr>
          <w:rFonts w:ascii="Tahoma" w:hAnsi="Tahoma" w:cs="Tahoma"/>
          <w:sz w:val="20"/>
        </w:rPr>
      </w:pPr>
      <w:r w:rsidRPr="00F247E1">
        <w:rPr>
          <w:rFonts w:ascii="Tahoma" w:hAnsi="Tahoma" w:cs="Tahoma"/>
          <w:sz w:val="20"/>
        </w:rPr>
        <w:lastRenderedPageBreak/>
        <w:t>ΠΑΡΑΡΤΗΜΑ Β΄</w:t>
      </w:r>
    </w:p>
    <w:p w:rsidR="00A31049" w:rsidRPr="00F247E1" w:rsidRDefault="00A31049" w:rsidP="002A6930">
      <w:pPr>
        <w:spacing w:line="360" w:lineRule="auto"/>
        <w:jc w:val="center"/>
        <w:outlineLvl w:val="0"/>
        <w:rPr>
          <w:rFonts w:ascii="Tahoma" w:hAnsi="Tahoma" w:cs="Tahoma"/>
          <w:sz w:val="20"/>
        </w:rPr>
      </w:pPr>
      <w:r w:rsidRPr="00F247E1">
        <w:rPr>
          <w:rFonts w:ascii="Tahoma" w:hAnsi="Tahoma" w:cs="Tahoma"/>
          <w:sz w:val="20"/>
        </w:rPr>
        <w:t>ΣΥΜΠΛΗΡΩΜΑΤΙΚΟΙ ΓΕΝΙΚΟΙ ΟΡΟΙ ΑΝΟΙΚΤΟΥ ΔΙΑΓΩΝΙΣΜΟΥ</w:t>
      </w:r>
    </w:p>
    <w:p w:rsidR="00A31049" w:rsidRPr="00F247E1" w:rsidRDefault="00A31049" w:rsidP="00F22818">
      <w:pPr>
        <w:spacing w:line="360" w:lineRule="auto"/>
        <w:rPr>
          <w:rFonts w:ascii="Tahoma" w:hAnsi="Tahoma" w:cs="Tahoma"/>
          <w:sz w:val="20"/>
        </w:rPr>
      </w:pPr>
    </w:p>
    <w:p w:rsidR="00A31049" w:rsidRPr="00F247E1" w:rsidRDefault="00A31049" w:rsidP="00F22818">
      <w:pPr>
        <w:spacing w:line="360" w:lineRule="auto"/>
        <w:rPr>
          <w:rFonts w:ascii="Tahoma" w:hAnsi="Tahoma" w:cs="Tahoma"/>
          <w:bCs/>
          <w:spacing w:val="-3"/>
          <w:w w:val="103"/>
          <w:sz w:val="20"/>
        </w:rPr>
      </w:pPr>
      <w:r w:rsidRPr="00F247E1">
        <w:rPr>
          <w:rFonts w:ascii="Tahoma" w:hAnsi="Tahoma" w:cs="Tahoma"/>
          <w:bCs/>
          <w:spacing w:val="-3"/>
          <w:w w:val="103"/>
          <w:sz w:val="20"/>
        </w:rPr>
        <w:t>1. ΚΑΤΑΡΤΙΣΗ ΚΑΙ ΥΠΟΒΟΛΗ ΠΡΟΣΦΟΡΩΝ</w:t>
      </w:r>
    </w:p>
    <w:p w:rsidR="00A31049" w:rsidRPr="00F247E1" w:rsidRDefault="00A31049" w:rsidP="00AC7D5D">
      <w:pPr>
        <w:spacing w:line="360" w:lineRule="auto"/>
        <w:outlineLvl w:val="0"/>
        <w:rPr>
          <w:rFonts w:ascii="Tahoma" w:hAnsi="Tahoma" w:cs="Tahoma"/>
          <w:bCs/>
          <w:spacing w:val="-3"/>
          <w:w w:val="103"/>
          <w:sz w:val="20"/>
        </w:rPr>
      </w:pPr>
      <w:r w:rsidRPr="00F247E1">
        <w:rPr>
          <w:rFonts w:ascii="Tahoma" w:hAnsi="Tahoma" w:cs="Tahoma"/>
          <w:bCs/>
          <w:spacing w:val="-3"/>
          <w:w w:val="103"/>
          <w:sz w:val="20"/>
        </w:rPr>
        <w:t xml:space="preserve">1.1. Τρόπος υποβολής προσφορών </w:t>
      </w:r>
    </w:p>
    <w:p w:rsidR="00A31049" w:rsidRPr="00F247E1" w:rsidRDefault="00A31049" w:rsidP="00F22818">
      <w:pPr>
        <w:shd w:val="clear" w:color="auto" w:fill="FFFFFF"/>
        <w:spacing w:line="360" w:lineRule="auto"/>
        <w:rPr>
          <w:rFonts w:ascii="Tahoma" w:hAnsi="Tahoma" w:cs="Tahoma"/>
          <w:b w:val="0"/>
          <w:color w:val="00B050"/>
          <w:sz w:val="20"/>
        </w:rPr>
      </w:pPr>
      <w:r w:rsidRPr="00F247E1">
        <w:rPr>
          <w:rFonts w:ascii="Tahoma" w:hAnsi="Tahoma" w:cs="Tahoma"/>
          <w:b w:val="0"/>
          <w:sz w:val="20"/>
        </w:rPr>
        <w:t xml:space="preserve">Οι προσφορές υποβάλλονται από τους </w:t>
      </w:r>
      <w:proofErr w:type="spellStart"/>
      <w:r w:rsidRPr="00F247E1">
        <w:rPr>
          <w:rFonts w:ascii="Tahoma" w:hAnsi="Tahoma" w:cs="Tahoma"/>
          <w:b w:val="0"/>
          <w:sz w:val="20"/>
        </w:rPr>
        <w:t>οικονοµικούς</w:t>
      </w:r>
      <w:proofErr w:type="spellEnd"/>
      <w:r w:rsidRPr="00F247E1">
        <w:rPr>
          <w:rFonts w:ascii="Tahoma" w:hAnsi="Tahoma" w:cs="Tahoma"/>
          <w:b w:val="0"/>
          <w:sz w:val="20"/>
        </w:rPr>
        <w:t xml:space="preserve"> φορείς ηλεκτρονικά, µέσω της διαδικτυακής πύλης </w:t>
      </w:r>
      <w:hyperlink r:id="rId21" w:history="1">
        <w:r w:rsidRPr="00F247E1">
          <w:rPr>
            <w:rFonts w:ascii="Tahoma" w:hAnsi="Tahoma" w:cs="Tahoma"/>
            <w:b w:val="0"/>
            <w:bCs/>
            <w:sz w:val="20"/>
            <w:u w:val="single"/>
            <w:lang w:val="en-US"/>
          </w:rPr>
          <w:t>www</w:t>
        </w:r>
        <w:r w:rsidRPr="00F247E1">
          <w:rPr>
            <w:rFonts w:ascii="Tahoma" w:hAnsi="Tahoma" w:cs="Tahoma"/>
            <w:b w:val="0"/>
            <w:bCs/>
            <w:sz w:val="20"/>
            <w:u w:val="single"/>
          </w:rPr>
          <w:t>.</w:t>
        </w:r>
        <w:proofErr w:type="spellStart"/>
        <w:r w:rsidRPr="00F247E1">
          <w:rPr>
            <w:rFonts w:ascii="Tahoma" w:hAnsi="Tahoma" w:cs="Tahoma"/>
            <w:b w:val="0"/>
            <w:bCs/>
            <w:sz w:val="20"/>
            <w:u w:val="single"/>
            <w:lang w:val="en-US"/>
          </w:rPr>
          <w:t>promitheus</w:t>
        </w:r>
        <w:proofErr w:type="spellEnd"/>
        <w:r w:rsidRPr="00F247E1">
          <w:rPr>
            <w:rFonts w:ascii="Tahoma" w:hAnsi="Tahoma" w:cs="Tahoma"/>
            <w:b w:val="0"/>
            <w:bCs/>
            <w:sz w:val="20"/>
            <w:u w:val="single"/>
          </w:rPr>
          <w:t>.</w:t>
        </w:r>
        <w:r w:rsidRPr="00F247E1">
          <w:rPr>
            <w:rFonts w:ascii="Tahoma" w:hAnsi="Tahoma" w:cs="Tahoma"/>
            <w:b w:val="0"/>
            <w:bCs/>
            <w:sz w:val="20"/>
            <w:u w:val="single"/>
            <w:lang w:val="en-US"/>
          </w:rPr>
          <w:t>gov</w:t>
        </w:r>
        <w:r w:rsidRPr="00F247E1">
          <w:rPr>
            <w:rFonts w:ascii="Tahoma" w:hAnsi="Tahoma" w:cs="Tahoma"/>
            <w:b w:val="0"/>
            <w:bCs/>
            <w:sz w:val="20"/>
            <w:u w:val="single"/>
          </w:rPr>
          <w:t>.</w:t>
        </w:r>
        <w:r w:rsidRPr="00F247E1">
          <w:rPr>
            <w:rFonts w:ascii="Tahoma" w:hAnsi="Tahoma" w:cs="Tahoma"/>
            <w:b w:val="0"/>
            <w:bCs/>
            <w:sz w:val="20"/>
            <w:u w:val="single"/>
            <w:lang w:val="en-US"/>
          </w:rPr>
          <w:t>gr</w:t>
        </w:r>
      </w:hyperlink>
      <w:r w:rsidRPr="00F247E1">
        <w:rPr>
          <w:rFonts w:ascii="Tahoma" w:hAnsi="Tahoma" w:cs="Tahoma"/>
          <w:b w:val="0"/>
          <w:bCs/>
          <w:sz w:val="20"/>
        </w:rPr>
        <w:t xml:space="preserve">, </w:t>
      </w:r>
      <w:r w:rsidRPr="00F247E1">
        <w:rPr>
          <w:rFonts w:ascii="Tahoma" w:hAnsi="Tahoma" w:cs="Tahoma"/>
          <w:b w:val="0"/>
          <w:sz w:val="20"/>
        </w:rPr>
        <w:t xml:space="preserve">του </w:t>
      </w:r>
      <w:r w:rsidRPr="00F247E1">
        <w:rPr>
          <w:rFonts w:ascii="Tahoma" w:hAnsi="Tahoma" w:cs="Tahoma"/>
          <w:b w:val="0"/>
          <w:bCs/>
          <w:sz w:val="20"/>
        </w:rPr>
        <w:t xml:space="preserve">Ε.Σ.Η.∆Η.Σ. </w:t>
      </w:r>
      <w:r w:rsidRPr="00F247E1">
        <w:rPr>
          <w:rFonts w:ascii="Tahoma" w:hAnsi="Tahoma" w:cs="Tahoma"/>
          <w:b w:val="0"/>
          <w:sz w:val="20"/>
        </w:rPr>
        <w:t>µ</w:t>
      </w:r>
      <w:proofErr w:type="spellStart"/>
      <w:r w:rsidRPr="00F247E1">
        <w:rPr>
          <w:rFonts w:ascii="Tahoma" w:hAnsi="Tahoma" w:cs="Tahoma"/>
          <w:b w:val="0"/>
          <w:sz w:val="20"/>
        </w:rPr>
        <w:t>έχρι</w:t>
      </w:r>
      <w:proofErr w:type="spellEnd"/>
      <w:r w:rsidRPr="00F247E1">
        <w:rPr>
          <w:rFonts w:ascii="Tahoma" w:hAnsi="Tahoma" w:cs="Tahoma"/>
          <w:b w:val="0"/>
          <w:sz w:val="20"/>
        </w:rPr>
        <w:t xml:space="preserve"> την καταληκτική </w:t>
      </w:r>
      <w:proofErr w:type="spellStart"/>
      <w:r w:rsidRPr="00F247E1">
        <w:rPr>
          <w:rFonts w:ascii="Tahoma" w:hAnsi="Tahoma" w:cs="Tahoma"/>
          <w:b w:val="0"/>
          <w:sz w:val="20"/>
        </w:rPr>
        <w:t>ηµεροµηνία</w:t>
      </w:r>
      <w:proofErr w:type="spellEnd"/>
      <w:r w:rsidRPr="00F247E1">
        <w:rPr>
          <w:rFonts w:ascii="Tahoma" w:hAnsi="Tahoma" w:cs="Tahoma"/>
          <w:b w:val="0"/>
          <w:sz w:val="20"/>
        </w:rPr>
        <w:t xml:space="preserve"> και ώρα που ορίζει η παρούσα διακήρυξη, στην </w:t>
      </w:r>
      <w:r w:rsidRPr="00F247E1">
        <w:rPr>
          <w:rFonts w:ascii="Tahoma" w:hAnsi="Tahoma" w:cs="Tahoma"/>
          <w:b w:val="0"/>
          <w:bCs/>
          <w:sz w:val="20"/>
        </w:rPr>
        <w:t>Ελληνική γλώσσα</w:t>
      </w:r>
      <w:r w:rsidRPr="00F247E1">
        <w:rPr>
          <w:rFonts w:ascii="Tahoma" w:hAnsi="Tahoma" w:cs="Tahoma"/>
          <w:b w:val="0"/>
          <w:sz w:val="20"/>
        </w:rPr>
        <w:t xml:space="preserve">, σε ηλεκτρονικό φάκελο, </w:t>
      </w:r>
      <w:proofErr w:type="spellStart"/>
      <w:r w:rsidRPr="00F247E1">
        <w:rPr>
          <w:rFonts w:ascii="Tahoma" w:hAnsi="Tahoma" w:cs="Tahoma"/>
          <w:b w:val="0"/>
          <w:sz w:val="20"/>
        </w:rPr>
        <w:t>σύµφωνα</w:t>
      </w:r>
      <w:proofErr w:type="spellEnd"/>
      <w:r w:rsidRPr="00F247E1">
        <w:rPr>
          <w:rFonts w:ascii="Tahoma" w:hAnsi="Tahoma" w:cs="Tahoma"/>
          <w:b w:val="0"/>
          <w:sz w:val="20"/>
        </w:rPr>
        <w:t xml:space="preserve"> µε τα </w:t>
      </w:r>
      <w:proofErr w:type="spellStart"/>
      <w:r w:rsidRPr="00F247E1">
        <w:rPr>
          <w:rFonts w:ascii="Tahoma" w:hAnsi="Tahoma" w:cs="Tahoma"/>
          <w:b w:val="0"/>
          <w:sz w:val="20"/>
        </w:rPr>
        <w:t>αναφερόµενα</w:t>
      </w:r>
      <w:proofErr w:type="spellEnd"/>
      <w:r w:rsidRPr="00F247E1">
        <w:rPr>
          <w:rFonts w:ascii="Tahoma" w:hAnsi="Tahoma" w:cs="Tahoma"/>
          <w:b w:val="0"/>
          <w:sz w:val="20"/>
        </w:rPr>
        <w:t xml:space="preserve"> στο άρθρο </w:t>
      </w:r>
      <w:r w:rsidRPr="00F247E1">
        <w:rPr>
          <w:rFonts w:ascii="Tahoma" w:hAnsi="Tahoma" w:cs="Tahoma"/>
          <w:b w:val="0"/>
          <w:bCs/>
          <w:sz w:val="20"/>
        </w:rPr>
        <w:t xml:space="preserve">11 </w:t>
      </w:r>
      <w:r w:rsidRPr="00F247E1">
        <w:rPr>
          <w:rFonts w:ascii="Tahoma" w:hAnsi="Tahoma" w:cs="Tahoma"/>
          <w:b w:val="0"/>
          <w:sz w:val="20"/>
        </w:rPr>
        <w:t xml:space="preserve">της </w:t>
      </w:r>
      <w:r w:rsidRPr="00F247E1">
        <w:rPr>
          <w:rFonts w:ascii="Tahoma" w:hAnsi="Tahoma" w:cs="Tahoma"/>
          <w:b w:val="0"/>
          <w:bCs/>
          <w:sz w:val="20"/>
        </w:rPr>
        <w:t xml:space="preserve">Υ.Α. Π1/2390/2013 </w:t>
      </w:r>
      <w:r w:rsidRPr="00F247E1">
        <w:rPr>
          <w:rFonts w:ascii="Tahoma" w:hAnsi="Tahoma" w:cs="Tahoma"/>
          <w:b w:val="0"/>
          <w:sz w:val="20"/>
        </w:rPr>
        <w:t xml:space="preserve">(ΦΕΚ/Β/2677/21-102013) </w:t>
      </w:r>
      <w:r w:rsidRPr="00F247E1">
        <w:rPr>
          <w:rFonts w:ascii="Tahoma" w:hAnsi="Tahoma" w:cs="Tahoma"/>
          <w:b w:val="0"/>
          <w:bCs/>
          <w:sz w:val="20"/>
        </w:rPr>
        <w:t>«</w:t>
      </w:r>
      <w:r w:rsidRPr="00F247E1">
        <w:rPr>
          <w:rFonts w:ascii="Tahoma" w:hAnsi="Tahoma" w:cs="Tahoma"/>
          <w:b w:val="0"/>
          <w:sz w:val="20"/>
        </w:rPr>
        <w:t xml:space="preserve">Τεχνικές </w:t>
      </w:r>
      <w:r w:rsidR="005D55D7" w:rsidRPr="00F247E1">
        <w:rPr>
          <w:rFonts w:ascii="Tahoma" w:hAnsi="Tahoma" w:cs="Tahoma"/>
          <w:b w:val="0"/>
          <w:sz w:val="20"/>
        </w:rPr>
        <w:t>λεπτομέρειες</w:t>
      </w:r>
      <w:r w:rsidRPr="00F247E1">
        <w:rPr>
          <w:rFonts w:ascii="Tahoma" w:hAnsi="Tahoma" w:cs="Tahoma"/>
          <w:b w:val="0"/>
          <w:sz w:val="20"/>
        </w:rPr>
        <w:t xml:space="preserve"> και διαδικασίες λειτουργίας του Εθνικού </w:t>
      </w:r>
      <w:r w:rsidR="005D55D7" w:rsidRPr="00F247E1">
        <w:rPr>
          <w:rFonts w:ascii="Tahoma" w:hAnsi="Tahoma" w:cs="Tahoma"/>
          <w:b w:val="0"/>
          <w:sz w:val="20"/>
        </w:rPr>
        <w:t>Συστήματος</w:t>
      </w:r>
      <w:r w:rsidRPr="00F247E1">
        <w:rPr>
          <w:rFonts w:ascii="Tahoma" w:hAnsi="Tahoma" w:cs="Tahoma"/>
          <w:b w:val="0"/>
          <w:sz w:val="20"/>
        </w:rPr>
        <w:t xml:space="preserve"> Ηλεκτρονικών </w:t>
      </w:r>
      <w:r w:rsidR="005D55D7" w:rsidRPr="00F247E1">
        <w:rPr>
          <w:rFonts w:ascii="Tahoma" w:hAnsi="Tahoma" w:cs="Tahoma"/>
          <w:b w:val="0"/>
          <w:sz w:val="20"/>
        </w:rPr>
        <w:t>Δ</w:t>
      </w:r>
      <w:r w:rsidRPr="00F247E1">
        <w:rPr>
          <w:rFonts w:ascii="Tahoma" w:hAnsi="Tahoma" w:cs="Tahoma"/>
          <w:b w:val="0"/>
          <w:sz w:val="20"/>
        </w:rPr>
        <w:t>η</w:t>
      </w:r>
      <w:r w:rsidR="005D55D7" w:rsidRPr="00F247E1">
        <w:rPr>
          <w:rFonts w:ascii="Tahoma" w:hAnsi="Tahoma" w:cs="Tahoma"/>
          <w:b w:val="0"/>
          <w:sz w:val="20"/>
        </w:rPr>
        <w:t>μο</w:t>
      </w:r>
      <w:r w:rsidRPr="00F247E1">
        <w:rPr>
          <w:rFonts w:ascii="Tahoma" w:hAnsi="Tahoma" w:cs="Tahoma"/>
          <w:b w:val="0"/>
          <w:sz w:val="20"/>
        </w:rPr>
        <w:t>σίω</w:t>
      </w:r>
      <w:r w:rsidR="005D55D7" w:rsidRPr="00F247E1">
        <w:rPr>
          <w:rFonts w:ascii="Tahoma" w:hAnsi="Tahoma" w:cs="Tahoma"/>
          <w:b w:val="0"/>
          <w:sz w:val="20"/>
        </w:rPr>
        <w:t>ν</w:t>
      </w:r>
      <w:r w:rsidRPr="00F247E1">
        <w:rPr>
          <w:rFonts w:ascii="Tahoma" w:hAnsi="Tahoma" w:cs="Tahoma"/>
          <w:b w:val="0"/>
          <w:sz w:val="20"/>
        </w:rPr>
        <w:t xml:space="preserve"> Συ</w:t>
      </w:r>
      <w:r w:rsidR="005D55D7" w:rsidRPr="00F247E1">
        <w:rPr>
          <w:rFonts w:ascii="Tahoma" w:hAnsi="Tahoma" w:cs="Tahoma"/>
          <w:b w:val="0"/>
          <w:sz w:val="20"/>
        </w:rPr>
        <w:t>μ</w:t>
      </w:r>
      <w:r w:rsidRPr="00F247E1">
        <w:rPr>
          <w:rFonts w:ascii="Tahoma" w:hAnsi="Tahoma" w:cs="Tahoma"/>
          <w:b w:val="0"/>
          <w:sz w:val="20"/>
        </w:rPr>
        <w:t>βάσεων (Ε.Σ.Η.∆Η.Σ.)</w:t>
      </w:r>
      <w:r w:rsidR="00C82C45" w:rsidRPr="00F247E1">
        <w:rPr>
          <w:rFonts w:ascii="Tahoma" w:hAnsi="Tahoma" w:cs="Tahoma"/>
          <w:b w:val="0"/>
          <w:bCs/>
          <w:sz w:val="20"/>
        </w:rPr>
        <w:t>» και</w:t>
      </w:r>
      <w:r w:rsidRPr="00F247E1">
        <w:rPr>
          <w:rFonts w:ascii="Tahoma" w:hAnsi="Tahoma" w:cs="Tahoma"/>
          <w:b w:val="0"/>
          <w:bCs/>
          <w:sz w:val="20"/>
        </w:rPr>
        <w:t xml:space="preserve"> </w:t>
      </w:r>
      <w:r w:rsidRPr="00F247E1">
        <w:rPr>
          <w:rFonts w:ascii="Tahoma" w:hAnsi="Tahoma" w:cs="Tahoma"/>
          <w:b w:val="0"/>
          <w:sz w:val="20"/>
        </w:rPr>
        <w:t>στο</w:t>
      </w:r>
      <w:r w:rsidR="00C82C45" w:rsidRPr="00F247E1">
        <w:rPr>
          <w:rFonts w:ascii="Tahoma" w:hAnsi="Tahoma" w:cs="Tahoma"/>
          <w:b w:val="0"/>
          <w:sz w:val="20"/>
        </w:rPr>
        <w:t>ν</w:t>
      </w:r>
      <w:r w:rsidRPr="00F247E1">
        <w:rPr>
          <w:rFonts w:ascii="Tahoma" w:hAnsi="Tahoma" w:cs="Tahoma"/>
          <w:b w:val="0"/>
          <w:sz w:val="20"/>
        </w:rPr>
        <w:t xml:space="preserve"> </w:t>
      </w:r>
      <w:r w:rsidR="00C82C45" w:rsidRPr="00F247E1">
        <w:rPr>
          <w:rFonts w:ascii="Tahoma" w:hAnsi="Tahoma" w:cs="Tahoma"/>
          <w:b w:val="0"/>
          <w:sz w:val="20"/>
        </w:rPr>
        <w:t>Ν</w:t>
      </w:r>
      <w:r w:rsidRPr="00F247E1">
        <w:rPr>
          <w:rFonts w:ascii="Tahoma" w:hAnsi="Tahoma" w:cs="Tahoma"/>
          <w:b w:val="0"/>
          <w:sz w:val="20"/>
        </w:rPr>
        <w:t xml:space="preserve">. </w:t>
      </w:r>
      <w:r w:rsidR="00C82C45" w:rsidRPr="00F247E1">
        <w:rPr>
          <w:rFonts w:ascii="Tahoma" w:hAnsi="Tahoma" w:cs="Tahoma"/>
          <w:b w:val="0"/>
          <w:sz w:val="20"/>
        </w:rPr>
        <w:t>4412/2016</w:t>
      </w:r>
      <w:r w:rsidRPr="00F247E1">
        <w:rPr>
          <w:rFonts w:ascii="Tahoma" w:hAnsi="Tahoma" w:cs="Tahoma"/>
          <w:b w:val="0"/>
          <w:bCs/>
          <w:sz w:val="20"/>
        </w:rPr>
        <w:t>.</w:t>
      </w:r>
    </w:p>
    <w:p w:rsidR="00A31049" w:rsidRPr="00F247E1" w:rsidRDefault="00A31049" w:rsidP="00AC7D5D">
      <w:pPr>
        <w:shd w:val="clear" w:color="auto" w:fill="FFFFFF"/>
        <w:tabs>
          <w:tab w:val="left" w:pos="840"/>
        </w:tabs>
        <w:spacing w:before="245" w:line="360" w:lineRule="auto"/>
        <w:outlineLvl w:val="0"/>
        <w:rPr>
          <w:rFonts w:ascii="Tahoma" w:hAnsi="Tahoma" w:cs="Tahoma"/>
          <w:sz w:val="20"/>
        </w:rPr>
      </w:pPr>
      <w:r w:rsidRPr="00F247E1">
        <w:rPr>
          <w:rFonts w:ascii="Tahoma" w:hAnsi="Tahoma" w:cs="Tahoma"/>
          <w:bCs/>
          <w:spacing w:val="-10"/>
          <w:sz w:val="20"/>
        </w:rPr>
        <w:t xml:space="preserve">1.2. </w:t>
      </w:r>
      <w:proofErr w:type="spellStart"/>
      <w:r w:rsidRPr="00F247E1">
        <w:rPr>
          <w:rFonts w:ascii="Tahoma" w:hAnsi="Tahoma" w:cs="Tahoma"/>
          <w:bCs/>
          <w:spacing w:val="-1"/>
          <w:sz w:val="20"/>
        </w:rPr>
        <w:t>Περιεχόµενο</w:t>
      </w:r>
      <w:proofErr w:type="spellEnd"/>
      <w:r w:rsidRPr="00F247E1">
        <w:rPr>
          <w:rFonts w:ascii="Tahoma" w:hAnsi="Tahoma" w:cs="Tahoma"/>
          <w:bCs/>
          <w:spacing w:val="-1"/>
          <w:sz w:val="20"/>
        </w:rPr>
        <w:t xml:space="preserve"> προσφορών</w:t>
      </w:r>
    </w:p>
    <w:p w:rsidR="00A31049" w:rsidRPr="00F247E1" w:rsidRDefault="00A31049" w:rsidP="00AC7D5D">
      <w:pPr>
        <w:shd w:val="clear" w:color="auto" w:fill="FFFFFF"/>
        <w:spacing w:line="360" w:lineRule="auto"/>
        <w:outlineLvl w:val="0"/>
        <w:rPr>
          <w:rFonts w:ascii="Tahoma" w:hAnsi="Tahoma" w:cs="Tahoma"/>
          <w:sz w:val="20"/>
        </w:rPr>
      </w:pPr>
      <w:r w:rsidRPr="00F247E1">
        <w:rPr>
          <w:rFonts w:ascii="Tahoma" w:hAnsi="Tahoma" w:cs="Tahoma"/>
          <w:sz w:val="20"/>
        </w:rPr>
        <w:t xml:space="preserve">Τα </w:t>
      </w:r>
      <w:proofErr w:type="spellStart"/>
      <w:r w:rsidRPr="00F247E1">
        <w:rPr>
          <w:rFonts w:ascii="Tahoma" w:hAnsi="Tahoma" w:cs="Tahoma"/>
          <w:sz w:val="20"/>
        </w:rPr>
        <w:t>περιεχόµενα</w:t>
      </w:r>
      <w:proofErr w:type="spellEnd"/>
      <w:r w:rsidRPr="00F247E1">
        <w:rPr>
          <w:rFonts w:ascii="Tahoma" w:hAnsi="Tahoma" w:cs="Tahoma"/>
          <w:sz w:val="20"/>
        </w:rPr>
        <w:t xml:space="preserve"> του ηλεκτρονικού φακέλου της προσφοράς ορίζονται ως εξής </w:t>
      </w:r>
      <w:r w:rsidRPr="00F247E1">
        <w:rPr>
          <w:rFonts w:ascii="Tahoma" w:hAnsi="Tahoma" w:cs="Tahoma"/>
          <w:bCs/>
          <w:sz w:val="20"/>
        </w:rPr>
        <w:t>:</w:t>
      </w:r>
    </w:p>
    <w:p w:rsidR="00E0794C" w:rsidRPr="00F247E1" w:rsidRDefault="00A31049" w:rsidP="00F22818">
      <w:pPr>
        <w:shd w:val="clear" w:color="auto" w:fill="FFFFFF"/>
        <w:spacing w:line="360" w:lineRule="auto"/>
        <w:rPr>
          <w:rFonts w:ascii="Tahoma" w:hAnsi="Tahoma" w:cs="Tahoma"/>
          <w:b w:val="0"/>
          <w:spacing w:val="-1"/>
          <w:sz w:val="20"/>
        </w:rPr>
      </w:pPr>
      <w:r w:rsidRPr="00F247E1">
        <w:rPr>
          <w:rFonts w:ascii="Tahoma" w:hAnsi="Tahoma" w:cs="Tahoma"/>
          <w:b w:val="0"/>
          <w:bCs/>
          <w:spacing w:val="-1"/>
          <w:sz w:val="20"/>
        </w:rPr>
        <w:t xml:space="preserve">(α) </w:t>
      </w:r>
      <w:r w:rsidRPr="00F247E1">
        <w:rPr>
          <w:rFonts w:ascii="Tahoma" w:hAnsi="Tahoma" w:cs="Tahoma"/>
          <w:b w:val="0"/>
          <w:spacing w:val="-1"/>
          <w:sz w:val="20"/>
        </w:rPr>
        <w:t>ένας (</w:t>
      </w:r>
      <w:proofErr w:type="spellStart"/>
      <w:r w:rsidRPr="00F247E1">
        <w:rPr>
          <w:rFonts w:ascii="Tahoma" w:hAnsi="Tahoma" w:cs="Tahoma"/>
          <w:b w:val="0"/>
          <w:spacing w:val="-1"/>
          <w:sz w:val="20"/>
        </w:rPr>
        <w:t>υπο</w:t>
      </w:r>
      <w:proofErr w:type="spellEnd"/>
      <w:r w:rsidRPr="00F247E1">
        <w:rPr>
          <w:rFonts w:ascii="Tahoma" w:hAnsi="Tahoma" w:cs="Tahoma"/>
          <w:b w:val="0"/>
          <w:spacing w:val="-1"/>
          <w:sz w:val="20"/>
        </w:rPr>
        <w:t>)φάκελος* µε την ένδειξη «</w:t>
      </w:r>
      <w:r w:rsidRPr="00F247E1">
        <w:rPr>
          <w:rFonts w:ascii="Tahoma" w:hAnsi="Tahoma" w:cs="Tahoma"/>
          <w:b w:val="0"/>
          <w:spacing w:val="-1"/>
          <w:sz w:val="20"/>
          <w:u w:val="single"/>
        </w:rPr>
        <w:t>∆</w:t>
      </w:r>
      <w:proofErr w:type="spellStart"/>
      <w:r w:rsidRPr="00F247E1">
        <w:rPr>
          <w:rFonts w:ascii="Tahoma" w:hAnsi="Tahoma" w:cs="Tahoma"/>
          <w:b w:val="0"/>
          <w:spacing w:val="-1"/>
          <w:sz w:val="20"/>
          <w:u w:val="single"/>
        </w:rPr>
        <w:t>ικαιολογητικά</w:t>
      </w:r>
      <w:proofErr w:type="spellEnd"/>
      <w:r w:rsidRPr="00F247E1">
        <w:rPr>
          <w:rFonts w:ascii="Tahoma" w:hAnsi="Tahoma" w:cs="Tahoma"/>
          <w:b w:val="0"/>
          <w:spacing w:val="-1"/>
          <w:sz w:val="20"/>
          <w:u w:val="single"/>
        </w:rPr>
        <w:t xml:space="preserve"> Συµµ</w:t>
      </w:r>
      <w:proofErr w:type="spellStart"/>
      <w:r w:rsidRPr="00F247E1">
        <w:rPr>
          <w:rFonts w:ascii="Tahoma" w:hAnsi="Tahoma" w:cs="Tahoma"/>
          <w:b w:val="0"/>
          <w:spacing w:val="-1"/>
          <w:sz w:val="20"/>
          <w:u w:val="single"/>
        </w:rPr>
        <w:t>ετοχής</w:t>
      </w:r>
      <w:proofErr w:type="spellEnd"/>
      <w:r w:rsidRPr="00F247E1">
        <w:rPr>
          <w:rFonts w:ascii="Tahoma" w:hAnsi="Tahoma" w:cs="Tahoma"/>
          <w:b w:val="0"/>
          <w:spacing w:val="-1"/>
          <w:sz w:val="20"/>
          <w:u w:val="single"/>
        </w:rPr>
        <w:t>-Τεχνική προσφορά</w:t>
      </w:r>
      <w:r w:rsidRPr="00F247E1">
        <w:rPr>
          <w:rFonts w:ascii="Tahoma" w:hAnsi="Tahoma" w:cs="Tahoma"/>
          <w:b w:val="0"/>
          <w:spacing w:val="-1"/>
          <w:sz w:val="20"/>
        </w:rPr>
        <w:t xml:space="preserve">» και </w:t>
      </w:r>
    </w:p>
    <w:p w:rsidR="00A31049" w:rsidRPr="00F247E1" w:rsidRDefault="00A31049" w:rsidP="00F22818">
      <w:pPr>
        <w:shd w:val="clear" w:color="auto" w:fill="FFFFFF"/>
        <w:spacing w:line="360" w:lineRule="auto"/>
        <w:rPr>
          <w:rFonts w:ascii="Tahoma" w:hAnsi="Tahoma" w:cs="Tahoma"/>
          <w:b w:val="0"/>
          <w:spacing w:val="-1"/>
          <w:sz w:val="20"/>
        </w:rPr>
      </w:pPr>
      <w:r w:rsidRPr="00F247E1">
        <w:rPr>
          <w:rFonts w:ascii="Tahoma" w:hAnsi="Tahoma" w:cs="Tahoma"/>
          <w:b w:val="0"/>
          <w:bCs/>
          <w:spacing w:val="-1"/>
          <w:sz w:val="20"/>
        </w:rPr>
        <w:t xml:space="preserve">(β) </w:t>
      </w:r>
      <w:r w:rsidRPr="00F247E1">
        <w:rPr>
          <w:rFonts w:ascii="Tahoma" w:hAnsi="Tahoma" w:cs="Tahoma"/>
          <w:b w:val="0"/>
          <w:spacing w:val="-1"/>
          <w:sz w:val="20"/>
        </w:rPr>
        <w:t>ένας (</w:t>
      </w:r>
      <w:proofErr w:type="spellStart"/>
      <w:r w:rsidRPr="00F247E1">
        <w:rPr>
          <w:rFonts w:ascii="Tahoma" w:hAnsi="Tahoma" w:cs="Tahoma"/>
          <w:b w:val="0"/>
          <w:spacing w:val="-1"/>
          <w:sz w:val="20"/>
        </w:rPr>
        <w:t>υπο</w:t>
      </w:r>
      <w:proofErr w:type="spellEnd"/>
      <w:r w:rsidRPr="00F247E1">
        <w:rPr>
          <w:rFonts w:ascii="Tahoma" w:hAnsi="Tahoma" w:cs="Tahoma"/>
          <w:b w:val="0"/>
          <w:spacing w:val="-1"/>
          <w:sz w:val="20"/>
        </w:rPr>
        <w:t>)φάκελος* µε την ένδειξη «</w:t>
      </w:r>
      <w:proofErr w:type="spellStart"/>
      <w:r w:rsidRPr="00F247E1">
        <w:rPr>
          <w:rFonts w:ascii="Tahoma" w:hAnsi="Tahoma" w:cs="Tahoma"/>
          <w:b w:val="0"/>
          <w:spacing w:val="-1"/>
          <w:sz w:val="20"/>
          <w:u w:val="single"/>
        </w:rPr>
        <w:t>Οικονοµική</w:t>
      </w:r>
      <w:proofErr w:type="spellEnd"/>
      <w:r w:rsidRPr="00F247E1">
        <w:rPr>
          <w:rFonts w:ascii="Tahoma" w:hAnsi="Tahoma" w:cs="Tahoma"/>
          <w:b w:val="0"/>
          <w:spacing w:val="-1"/>
          <w:sz w:val="20"/>
          <w:u w:val="single"/>
        </w:rPr>
        <w:t xml:space="preserve"> Προσφορά</w:t>
      </w:r>
      <w:r w:rsidRPr="00F247E1">
        <w:rPr>
          <w:rFonts w:ascii="Tahoma" w:hAnsi="Tahoma" w:cs="Tahoma"/>
          <w:b w:val="0"/>
          <w:spacing w:val="-1"/>
          <w:sz w:val="20"/>
        </w:rPr>
        <w:t>».</w:t>
      </w:r>
    </w:p>
    <w:p w:rsidR="00A31049" w:rsidRPr="00F247E1" w:rsidRDefault="00A31049" w:rsidP="00F22818">
      <w:pPr>
        <w:shd w:val="clear" w:color="auto" w:fill="FFFFFF"/>
        <w:spacing w:line="360" w:lineRule="auto"/>
        <w:rPr>
          <w:rFonts w:ascii="Tahoma" w:hAnsi="Tahoma" w:cs="Tahoma"/>
          <w:b w:val="0"/>
          <w:sz w:val="20"/>
        </w:rPr>
      </w:pPr>
      <w:r w:rsidRPr="00F247E1">
        <w:rPr>
          <w:rFonts w:ascii="Tahoma" w:hAnsi="Tahoma" w:cs="Tahoma"/>
          <w:b w:val="0"/>
          <w:sz w:val="20"/>
        </w:rPr>
        <w:t>[*</w:t>
      </w:r>
      <w:r w:rsidRPr="00F247E1">
        <w:rPr>
          <w:rFonts w:ascii="Tahoma" w:hAnsi="Tahoma" w:cs="Tahoma"/>
          <w:b w:val="0"/>
          <w:sz w:val="20"/>
          <w:u w:val="single"/>
        </w:rPr>
        <w:t>(</w:t>
      </w:r>
      <w:proofErr w:type="spellStart"/>
      <w:r w:rsidRPr="00F247E1">
        <w:rPr>
          <w:rFonts w:ascii="Tahoma" w:hAnsi="Tahoma" w:cs="Tahoma"/>
          <w:b w:val="0"/>
          <w:sz w:val="20"/>
          <w:u w:val="single"/>
        </w:rPr>
        <w:t>υπο</w:t>
      </w:r>
      <w:proofErr w:type="spellEnd"/>
      <w:r w:rsidRPr="00F247E1">
        <w:rPr>
          <w:rFonts w:ascii="Tahoma" w:hAnsi="Tahoma" w:cs="Tahoma"/>
          <w:b w:val="0"/>
          <w:sz w:val="20"/>
          <w:u w:val="single"/>
        </w:rPr>
        <w:t>)φάκελος</w:t>
      </w:r>
      <w:r w:rsidRPr="00F247E1">
        <w:rPr>
          <w:rFonts w:ascii="Tahoma" w:hAnsi="Tahoma" w:cs="Tahoma"/>
          <w:b w:val="0"/>
          <w:bCs/>
          <w:sz w:val="20"/>
          <w:u w:val="single"/>
        </w:rPr>
        <w:t xml:space="preserve">: </w:t>
      </w:r>
      <w:r w:rsidRPr="00F247E1">
        <w:rPr>
          <w:rFonts w:ascii="Tahoma" w:hAnsi="Tahoma" w:cs="Tahoma"/>
          <w:b w:val="0"/>
          <w:sz w:val="20"/>
          <w:u w:val="single"/>
        </w:rPr>
        <w:t xml:space="preserve">κατηγορία </w:t>
      </w:r>
      <w:proofErr w:type="spellStart"/>
      <w:r w:rsidRPr="00F247E1">
        <w:rPr>
          <w:rFonts w:ascii="Tahoma" w:hAnsi="Tahoma" w:cs="Tahoma"/>
          <w:b w:val="0"/>
          <w:sz w:val="20"/>
          <w:u w:val="single"/>
        </w:rPr>
        <w:t>επισυναπτόµενων</w:t>
      </w:r>
      <w:proofErr w:type="spellEnd"/>
      <w:r w:rsidRPr="00F247E1">
        <w:rPr>
          <w:rFonts w:ascii="Tahoma" w:hAnsi="Tahoma" w:cs="Tahoma"/>
          <w:b w:val="0"/>
          <w:sz w:val="20"/>
          <w:u w:val="single"/>
        </w:rPr>
        <w:t xml:space="preserve"> αρχείων στο </w:t>
      </w:r>
      <w:proofErr w:type="spellStart"/>
      <w:r w:rsidRPr="00F247E1">
        <w:rPr>
          <w:rFonts w:ascii="Tahoma" w:hAnsi="Tahoma" w:cs="Tahoma"/>
          <w:b w:val="0"/>
          <w:sz w:val="20"/>
          <w:u w:val="single"/>
        </w:rPr>
        <w:t>σύστηµα</w:t>
      </w:r>
      <w:proofErr w:type="spellEnd"/>
      <w:r w:rsidRPr="00F247E1">
        <w:rPr>
          <w:rFonts w:ascii="Tahoma" w:hAnsi="Tahoma" w:cs="Tahoma"/>
          <w:b w:val="0"/>
          <w:sz w:val="20"/>
        </w:rPr>
        <w:t>]</w:t>
      </w:r>
    </w:p>
    <w:p w:rsidR="00A31049" w:rsidRPr="00F247E1" w:rsidRDefault="00A31049" w:rsidP="00F22818">
      <w:pPr>
        <w:shd w:val="clear" w:color="auto" w:fill="FFFFFF"/>
        <w:spacing w:line="360" w:lineRule="auto"/>
        <w:rPr>
          <w:rFonts w:ascii="Tahoma" w:hAnsi="Tahoma" w:cs="Tahoma"/>
          <w:b w:val="0"/>
          <w:spacing w:val="-1"/>
          <w:sz w:val="20"/>
        </w:rPr>
      </w:pPr>
      <w:r w:rsidRPr="00F247E1">
        <w:rPr>
          <w:rFonts w:ascii="Tahoma" w:hAnsi="Tahoma" w:cs="Tahoma"/>
          <w:b w:val="0"/>
          <w:sz w:val="20"/>
        </w:rPr>
        <w:t>Κατά την υποβολή της προσφοράς από τον Οικονο</w:t>
      </w:r>
      <w:r w:rsidR="00E0794C" w:rsidRPr="00F247E1">
        <w:rPr>
          <w:rFonts w:ascii="Tahoma" w:hAnsi="Tahoma" w:cs="Tahoma"/>
          <w:b w:val="0"/>
          <w:sz w:val="20"/>
        </w:rPr>
        <w:t>μ</w:t>
      </w:r>
      <w:r w:rsidRPr="00F247E1">
        <w:rPr>
          <w:rFonts w:ascii="Tahoma" w:hAnsi="Tahoma" w:cs="Tahoma"/>
          <w:b w:val="0"/>
          <w:sz w:val="20"/>
        </w:rPr>
        <w:t>ικό φορέα ση</w:t>
      </w:r>
      <w:r w:rsidR="00E0794C" w:rsidRPr="00F247E1">
        <w:rPr>
          <w:rFonts w:ascii="Tahoma" w:hAnsi="Tahoma" w:cs="Tahoma"/>
          <w:b w:val="0"/>
          <w:sz w:val="20"/>
        </w:rPr>
        <w:t>μ</w:t>
      </w:r>
      <w:r w:rsidRPr="00F247E1">
        <w:rPr>
          <w:rFonts w:ascii="Tahoma" w:hAnsi="Tahoma" w:cs="Tahoma"/>
          <w:b w:val="0"/>
          <w:sz w:val="20"/>
        </w:rPr>
        <w:t xml:space="preserve">αίνονται από αυτόν µε χρήση του σχετικού πεδίου του </w:t>
      </w:r>
      <w:proofErr w:type="spellStart"/>
      <w:r w:rsidRPr="00F247E1">
        <w:rPr>
          <w:rFonts w:ascii="Tahoma" w:hAnsi="Tahoma" w:cs="Tahoma"/>
          <w:b w:val="0"/>
          <w:sz w:val="20"/>
        </w:rPr>
        <w:t>συστήµατος</w:t>
      </w:r>
      <w:proofErr w:type="spellEnd"/>
      <w:r w:rsidRPr="00F247E1">
        <w:rPr>
          <w:rFonts w:ascii="Tahoma" w:hAnsi="Tahoma" w:cs="Tahoma"/>
          <w:b w:val="0"/>
          <w:sz w:val="20"/>
        </w:rPr>
        <w:t xml:space="preserve"> τα στοιχεία εκείνα της προσφοράς του </w:t>
      </w:r>
      <w:r w:rsidRPr="00F247E1">
        <w:rPr>
          <w:rFonts w:ascii="Tahoma" w:hAnsi="Tahoma" w:cs="Tahoma"/>
          <w:b w:val="0"/>
          <w:spacing w:val="-1"/>
          <w:sz w:val="20"/>
        </w:rPr>
        <w:t>που έχουν ε</w:t>
      </w:r>
      <w:r w:rsidR="00E0794C" w:rsidRPr="00F247E1">
        <w:rPr>
          <w:rFonts w:ascii="Tahoma" w:hAnsi="Tahoma" w:cs="Tahoma"/>
          <w:b w:val="0"/>
          <w:spacing w:val="-1"/>
          <w:sz w:val="20"/>
        </w:rPr>
        <w:t>μπιστευτικό χαρακτήρα</w:t>
      </w:r>
      <w:r w:rsidRPr="00F247E1">
        <w:rPr>
          <w:rFonts w:ascii="Tahoma" w:hAnsi="Tahoma" w:cs="Tahoma"/>
          <w:b w:val="0"/>
          <w:spacing w:val="-1"/>
          <w:sz w:val="20"/>
        </w:rPr>
        <w:t>.</w:t>
      </w:r>
    </w:p>
    <w:p w:rsidR="00A31049" w:rsidRPr="00F247E1" w:rsidRDefault="00A31049" w:rsidP="00F22818">
      <w:pPr>
        <w:shd w:val="clear" w:color="auto" w:fill="FFFFFF"/>
        <w:spacing w:line="360" w:lineRule="auto"/>
        <w:rPr>
          <w:rFonts w:ascii="Tahoma" w:hAnsi="Tahoma" w:cs="Tahoma"/>
          <w:b w:val="0"/>
          <w:sz w:val="20"/>
        </w:rPr>
      </w:pPr>
    </w:p>
    <w:p w:rsidR="00A31049" w:rsidRPr="00F247E1" w:rsidRDefault="00A31049" w:rsidP="00F22818">
      <w:pPr>
        <w:shd w:val="clear" w:color="auto" w:fill="FFFFFF"/>
        <w:spacing w:line="360" w:lineRule="auto"/>
        <w:rPr>
          <w:rFonts w:ascii="Tahoma" w:hAnsi="Tahoma" w:cs="Tahoma"/>
          <w:sz w:val="20"/>
          <w:u w:val="single"/>
        </w:rPr>
      </w:pPr>
      <w:r w:rsidRPr="00F247E1">
        <w:rPr>
          <w:rFonts w:ascii="Tahoma" w:hAnsi="Tahoma" w:cs="Tahoma"/>
          <w:bCs/>
          <w:spacing w:val="-1"/>
          <w:sz w:val="20"/>
        </w:rPr>
        <w:t xml:space="preserve">1.2.1.   </w:t>
      </w:r>
      <w:proofErr w:type="spellStart"/>
      <w:r w:rsidRPr="00F247E1">
        <w:rPr>
          <w:rFonts w:ascii="Tahoma" w:hAnsi="Tahoma" w:cs="Tahoma"/>
          <w:bCs/>
          <w:spacing w:val="-1"/>
          <w:sz w:val="20"/>
          <w:u w:val="single"/>
        </w:rPr>
        <w:t>Περιεχόµενα</w:t>
      </w:r>
      <w:proofErr w:type="spellEnd"/>
      <w:r w:rsidRPr="00F247E1">
        <w:rPr>
          <w:rFonts w:ascii="Tahoma" w:hAnsi="Tahoma" w:cs="Tahoma"/>
          <w:bCs/>
          <w:spacing w:val="-1"/>
          <w:sz w:val="20"/>
          <w:u w:val="single"/>
        </w:rPr>
        <w:t xml:space="preserve">     (</w:t>
      </w:r>
      <w:proofErr w:type="spellStart"/>
      <w:r w:rsidRPr="00F247E1">
        <w:rPr>
          <w:rFonts w:ascii="Tahoma" w:hAnsi="Tahoma" w:cs="Tahoma"/>
          <w:bCs/>
          <w:spacing w:val="-1"/>
          <w:sz w:val="20"/>
          <w:u w:val="single"/>
        </w:rPr>
        <w:t>υπο</w:t>
      </w:r>
      <w:proofErr w:type="spellEnd"/>
      <w:r w:rsidRPr="00F247E1">
        <w:rPr>
          <w:rFonts w:ascii="Tahoma" w:hAnsi="Tahoma" w:cs="Tahoma"/>
          <w:bCs/>
          <w:spacing w:val="-1"/>
          <w:sz w:val="20"/>
          <w:u w:val="single"/>
        </w:rPr>
        <w:t>)φακέλου     «∆</w:t>
      </w:r>
      <w:proofErr w:type="spellStart"/>
      <w:r w:rsidRPr="00F247E1">
        <w:rPr>
          <w:rFonts w:ascii="Tahoma" w:hAnsi="Tahoma" w:cs="Tahoma"/>
          <w:bCs/>
          <w:spacing w:val="-1"/>
          <w:sz w:val="20"/>
          <w:u w:val="single"/>
        </w:rPr>
        <w:t>ικαιολογητικά</w:t>
      </w:r>
      <w:proofErr w:type="spellEnd"/>
      <w:r w:rsidRPr="00F247E1">
        <w:rPr>
          <w:rFonts w:ascii="Tahoma" w:hAnsi="Tahoma" w:cs="Tahoma"/>
          <w:bCs/>
          <w:spacing w:val="-1"/>
          <w:sz w:val="20"/>
          <w:u w:val="single"/>
        </w:rPr>
        <w:t xml:space="preserve">     συµµ</w:t>
      </w:r>
      <w:proofErr w:type="spellStart"/>
      <w:r w:rsidRPr="00F247E1">
        <w:rPr>
          <w:rFonts w:ascii="Tahoma" w:hAnsi="Tahoma" w:cs="Tahoma"/>
          <w:bCs/>
          <w:spacing w:val="-1"/>
          <w:sz w:val="20"/>
          <w:u w:val="single"/>
        </w:rPr>
        <w:t>ετοχής</w:t>
      </w:r>
      <w:proofErr w:type="spellEnd"/>
      <w:r w:rsidRPr="00F247E1">
        <w:rPr>
          <w:rFonts w:ascii="Tahoma" w:hAnsi="Tahoma" w:cs="Tahoma"/>
          <w:bCs/>
          <w:spacing w:val="-1"/>
          <w:sz w:val="20"/>
          <w:u w:val="single"/>
        </w:rPr>
        <w:t xml:space="preserve"> - τεχνική </w:t>
      </w:r>
      <w:r w:rsidRPr="00F247E1">
        <w:rPr>
          <w:rFonts w:ascii="Tahoma" w:hAnsi="Tahoma" w:cs="Tahoma"/>
          <w:bCs/>
          <w:sz w:val="20"/>
          <w:u w:val="single"/>
        </w:rPr>
        <w:t>προσφορά»</w:t>
      </w:r>
    </w:p>
    <w:p w:rsidR="00A31049" w:rsidRPr="00F247E1" w:rsidRDefault="00A31049" w:rsidP="00F22818">
      <w:pPr>
        <w:spacing w:line="360" w:lineRule="auto"/>
        <w:rPr>
          <w:rFonts w:ascii="Tahoma" w:hAnsi="Tahoma" w:cs="Tahoma"/>
          <w:b w:val="0"/>
          <w:bCs/>
          <w:spacing w:val="-3"/>
          <w:w w:val="103"/>
          <w:sz w:val="20"/>
        </w:rPr>
      </w:pPr>
      <w:r w:rsidRPr="00F247E1">
        <w:rPr>
          <w:rFonts w:ascii="Tahoma" w:hAnsi="Tahoma" w:cs="Tahoma"/>
          <w:b w:val="0"/>
          <w:sz w:val="20"/>
        </w:rPr>
        <w:t>Στον (</w:t>
      </w:r>
      <w:proofErr w:type="spellStart"/>
      <w:r w:rsidRPr="00F247E1">
        <w:rPr>
          <w:rFonts w:ascii="Tahoma" w:hAnsi="Tahoma" w:cs="Tahoma"/>
          <w:b w:val="0"/>
          <w:sz w:val="20"/>
        </w:rPr>
        <w:t>υπο</w:t>
      </w:r>
      <w:proofErr w:type="spellEnd"/>
      <w:r w:rsidRPr="00F247E1">
        <w:rPr>
          <w:rFonts w:ascii="Tahoma" w:hAnsi="Tahoma" w:cs="Tahoma"/>
          <w:b w:val="0"/>
          <w:sz w:val="20"/>
        </w:rPr>
        <w:t>)φάκελο µε την ένδειξη «∆</w:t>
      </w:r>
      <w:proofErr w:type="spellStart"/>
      <w:r w:rsidRPr="00F247E1">
        <w:rPr>
          <w:rFonts w:ascii="Tahoma" w:hAnsi="Tahoma" w:cs="Tahoma"/>
          <w:b w:val="0"/>
          <w:sz w:val="20"/>
        </w:rPr>
        <w:t>ικαιολογητικά</w:t>
      </w:r>
      <w:proofErr w:type="spellEnd"/>
      <w:r w:rsidRPr="00F247E1">
        <w:rPr>
          <w:rFonts w:ascii="Tahoma" w:hAnsi="Tahoma" w:cs="Tahoma"/>
          <w:b w:val="0"/>
          <w:sz w:val="20"/>
        </w:rPr>
        <w:t xml:space="preserve"> Συµµ</w:t>
      </w:r>
      <w:proofErr w:type="spellStart"/>
      <w:r w:rsidRPr="00F247E1">
        <w:rPr>
          <w:rFonts w:ascii="Tahoma" w:hAnsi="Tahoma" w:cs="Tahoma"/>
          <w:b w:val="0"/>
          <w:sz w:val="20"/>
        </w:rPr>
        <w:t>ετοχής</w:t>
      </w:r>
      <w:proofErr w:type="spellEnd"/>
      <w:r w:rsidRPr="00F247E1">
        <w:rPr>
          <w:rFonts w:ascii="Tahoma" w:hAnsi="Tahoma" w:cs="Tahoma"/>
          <w:b w:val="0"/>
          <w:sz w:val="20"/>
        </w:rPr>
        <w:t xml:space="preserve">-Τεχνική προσφορά» υποβάλλονται </w:t>
      </w:r>
      <w:r w:rsidRPr="00F247E1">
        <w:rPr>
          <w:rFonts w:ascii="Tahoma" w:hAnsi="Tahoma" w:cs="Tahoma"/>
          <w:b w:val="0"/>
          <w:sz w:val="20"/>
          <w:u w:val="single"/>
        </w:rPr>
        <w:t>η εγγύηση συµµ</w:t>
      </w:r>
      <w:proofErr w:type="spellStart"/>
      <w:r w:rsidRPr="00F247E1">
        <w:rPr>
          <w:rFonts w:ascii="Tahoma" w:hAnsi="Tahoma" w:cs="Tahoma"/>
          <w:b w:val="0"/>
          <w:sz w:val="20"/>
          <w:u w:val="single"/>
        </w:rPr>
        <w:t>ετοχής</w:t>
      </w:r>
      <w:proofErr w:type="spellEnd"/>
      <w:r w:rsidRPr="00F247E1">
        <w:rPr>
          <w:rFonts w:ascii="Tahoma" w:hAnsi="Tahoma" w:cs="Tahoma"/>
          <w:b w:val="0"/>
          <w:sz w:val="20"/>
        </w:rPr>
        <w:t xml:space="preserve">, και </w:t>
      </w:r>
      <w:r w:rsidRPr="00F247E1">
        <w:rPr>
          <w:rFonts w:ascii="Tahoma" w:hAnsi="Tahoma" w:cs="Tahoma"/>
          <w:b w:val="0"/>
          <w:sz w:val="20"/>
          <w:u w:val="single"/>
        </w:rPr>
        <w:t xml:space="preserve">όλα τα </w:t>
      </w:r>
      <w:proofErr w:type="spellStart"/>
      <w:r w:rsidRPr="00F247E1">
        <w:rPr>
          <w:rFonts w:ascii="Tahoma" w:hAnsi="Tahoma" w:cs="Tahoma"/>
          <w:b w:val="0"/>
          <w:sz w:val="20"/>
          <w:u w:val="single"/>
        </w:rPr>
        <w:t>απαιτούµενα</w:t>
      </w:r>
      <w:proofErr w:type="spellEnd"/>
      <w:r w:rsidRPr="00F247E1">
        <w:rPr>
          <w:rFonts w:ascii="Tahoma" w:hAnsi="Tahoma" w:cs="Tahoma"/>
          <w:b w:val="0"/>
          <w:sz w:val="20"/>
        </w:rPr>
        <w:t xml:space="preserve"> κατά το στάδιο </w:t>
      </w:r>
      <w:r w:rsidRPr="00F247E1">
        <w:rPr>
          <w:rFonts w:ascii="Tahoma" w:hAnsi="Tahoma" w:cs="Tahoma"/>
          <w:b w:val="0"/>
          <w:spacing w:val="-1"/>
          <w:sz w:val="20"/>
        </w:rPr>
        <w:t xml:space="preserve">υποβολής της προσφοράς </w:t>
      </w:r>
      <w:r w:rsidRPr="00F247E1">
        <w:rPr>
          <w:rFonts w:ascii="Tahoma" w:hAnsi="Tahoma" w:cs="Tahoma"/>
          <w:b w:val="0"/>
          <w:spacing w:val="-1"/>
          <w:sz w:val="20"/>
          <w:u w:val="single"/>
        </w:rPr>
        <w:t>δικαιολογητικά</w:t>
      </w:r>
      <w:r w:rsidRPr="00F247E1">
        <w:rPr>
          <w:rFonts w:ascii="Tahoma" w:hAnsi="Tahoma" w:cs="Tahoma"/>
          <w:b w:val="0"/>
          <w:spacing w:val="-1"/>
          <w:sz w:val="20"/>
        </w:rPr>
        <w:t xml:space="preserve"> καθώς και </w:t>
      </w:r>
      <w:r w:rsidRPr="00F247E1">
        <w:rPr>
          <w:rFonts w:ascii="Tahoma" w:hAnsi="Tahoma" w:cs="Tahoma"/>
          <w:b w:val="0"/>
          <w:spacing w:val="-1"/>
          <w:sz w:val="20"/>
          <w:u w:val="single"/>
        </w:rPr>
        <w:t>τα ΤΕΧΝΙΚΑ ΣΤΟΙΧΕΙΑ</w:t>
      </w:r>
      <w:r w:rsidRPr="00F247E1">
        <w:rPr>
          <w:rFonts w:ascii="Tahoma" w:hAnsi="Tahoma" w:cs="Tahoma"/>
          <w:b w:val="0"/>
          <w:spacing w:val="-1"/>
          <w:sz w:val="20"/>
        </w:rPr>
        <w:t xml:space="preserve"> της </w:t>
      </w:r>
      <w:r w:rsidRPr="00F247E1">
        <w:rPr>
          <w:rFonts w:ascii="Tahoma" w:hAnsi="Tahoma" w:cs="Tahoma"/>
          <w:b w:val="0"/>
          <w:sz w:val="20"/>
        </w:rPr>
        <w:t xml:space="preserve">προσφοράς.  </w:t>
      </w:r>
      <w:proofErr w:type="spellStart"/>
      <w:r w:rsidRPr="00F247E1">
        <w:rPr>
          <w:rFonts w:ascii="Tahoma" w:hAnsi="Tahoma" w:cs="Tahoma"/>
          <w:b w:val="0"/>
          <w:sz w:val="20"/>
        </w:rPr>
        <w:t>Συγκεκριµένα</w:t>
      </w:r>
      <w:proofErr w:type="spellEnd"/>
      <w:r w:rsidRPr="00F247E1">
        <w:rPr>
          <w:rFonts w:ascii="Tahoma" w:hAnsi="Tahoma" w:cs="Tahoma"/>
          <w:b w:val="0"/>
          <w:sz w:val="20"/>
        </w:rPr>
        <w:t xml:space="preserve">, στον </w:t>
      </w:r>
      <w:proofErr w:type="spellStart"/>
      <w:r w:rsidRPr="00F247E1">
        <w:rPr>
          <w:rFonts w:ascii="Tahoma" w:hAnsi="Tahoma" w:cs="Tahoma"/>
          <w:b w:val="0"/>
          <w:sz w:val="20"/>
        </w:rPr>
        <w:t>προαναφερόµε</w:t>
      </w:r>
      <w:r w:rsidR="008A142E" w:rsidRPr="00F247E1">
        <w:rPr>
          <w:rFonts w:ascii="Tahoma" w:hAnsi="Tahoma" w:cs="Tahoma"/>
          <w:b w:val="0"/>
          <w:sz w:val="20"/>
        </w:rPr>
        <w:t>νο</w:t>
      </w:r>
      <w:proofErr w:type="spellEnd"/>
      <w:r w:rsidR="008A142E" w:rsidRPr="00F247E1">
        <w:rPr>
          <w:rFonts w:ascii="Tahoma" w:hAnsi="Tahoma" w:cs="Tahoma"/>
          <w:b w:val="0"/>
          <w:sz w:val="20"/>
        </w:rPr>
        <w:t xml:space="preserve"> (</w:t>
      </w:r>
      <w:proofErr w:type="spellStart"/>
      <w:r w:rsidR="008A142E" w:rsidRPr="00F247E1">
        <w:rPr>
          <w:rFonts w:ascii="Tahoma" w:hAnsi="Tahoma" w:cs="Tahoma"/>
          <w:b w:val="0"/>
          <w:sz w:val="20"/>
        </w:rPr>
        <w:t>υπο</w:t>
      </w:r>
      <w:proofErr w:type="spellEnd"/>
      <w:r w:rsidR="008A142E" w:rsidRPr="00F247E1">
        <w:rPr>
          <w:rFonts w:ascii="Tahoma" w:hAnsi="Tahoma" w:cs="Tahoma"/>
          <w:b w:val="0"/>
          <w:sz w:val="20"/>
        </w:rPr>
        <w:t>)φάκελο περιλαμβάνονται</w:t>
      </w:r>
      <w:r w:rsidRPr="00F247E1">
        <w:rPr>
          <w:rFonts w:ascii="Tahoma" w:hAnsi="Tahoma" w:cs="Tahoma"/>
          <w:b w:val="0"/>
          <w:bCs/>
          <w:sz w:val="20"/>
        </w:rPr>
        <w:t>:</w:t>
      </w:r>
    </w:p>
    <w:p w:rsidR="00A31049" w:rsidRPr="00F247E1" w:rsidRDefault="00A31049" w:rsidP="00AC7D5D">
      <w:pPr>
        <w:shd w:val="clear" w:color="auto" w:fill="FFFFFF"/>
        <w:spacing w:before="259" w:line="360" w:lineRule="auto"/>
        <w:outlineLvl w:val="0"/>
        <w:rPr>
          <w:rFonts w:ascii="Tahoma" w:hAnsi="Tahoma" w:cs="Tahoma"/>
          <w:sz w:val="20"/>
        </w:rPr>
      </w:pPr>
      <w:r w:rsidRPr="00F247E1">
        <w:rPr>
          <w:rFonts w:ascii="Tahoma" w:hAnsi="Tahoma" w:cs="Tahoma"/>
          <w:bCs/>
          <w:sz w:val="20"/>
        </w:rPr>
        <w:t xml:space="preserve">1.2.1.1. </w:t>
      </w:r>
      <w:r w:rsidRPr="00F247E1">
        <w:rPr>
          <w:rFonts w:ascii="Tahoma" w:hAnsi="Tahoma" w:cs="Tahoma"/>
          <w:bCs/>
          <w:sz w:val="20"/>
          <w:u w:val="single"/>
        </w:rPr>
        <w:t>Δικαιολογητικά συµµ</w:t>
      </w:r>
      <w:proofErr w:type="spellStart"/>
      <w:r w:rsidRPr="00F247E1">
        <w:rPr>
          <w:rFonts w:ascii="Tahoma" w:hAnsi="Tahoma" w:cs="Tahoma"/>
          <w:bCs/>
          <w:sz w:val="20"/>
          <w:u w:val="single"/>
        </w:rPr>
        <w:t>ετοχής</w:t>
      </w:r>
      <w:proofErr w:type="spellEnd"/>
    </w:p>
    <w:p w:rsidR="00B46535" w:rsidRPr="00F247E1" w:rsidRDefault="00A31049" w:rsidP="00F22818">
      <w:pPr>
        <w:shd w:val="clear" w:color="auto" w:fill="FFFFFF"/>
        <w:spacing w:line="360" w:lineRule="auto"/>
        <w:ind w:right="5"/>
        <w:rPr>
          <w:rFonts w:ascii="Tahoma" w:hAnsi="Tahoma" w:cs="Tahoma"/>
          <w:b w:val="0"/>
          <w:bCs/>
          <w:sz w:val="20"/>
        </w:rPr>
      </w:pPr>
      <w:r w:rsidRPr="00F247E1">
        <w:rPr>
          <w:rFonts w:ascii="Tahoma" w:hAnsi="Tahoma" w:cs="Tahoma"/>
          <w:b w:val="0"/>
          <w:spacing w:val="-1"/>
          <w:sz w:val="20"/>
        </w:rPr>
        <w:t xml:space="preserve">Οι προσφέροντες </w:t>
      </w:r>
      <w:r w:rsidRPr="00F247E1">
        <w:rPr>
          <w:rFonts w:ascii="Tahoma" w:hAnsi="Tahoma" w:cs="Tahoma"/>
          <w:b w:val="0"/>
          <w:spacing w:val="-1"/>
          <w:sz w:val="20"/>
          <w:u w:val="single"/>
        </w:rPr>
        <w:t>υποβάλουν ηλεκτρονικά</w:t>
      </w:r>
      <w:r w:rsidRPr="00F247E1">
        <w:rPr>
          <w:rFonts w:ascii="Tahoma" w:hAnsi="Tahoma" w:cs="Tahoma"/>
          <w:b w:val="0"/>
          <w:spacing w:val="-1"/>
          <w:sz w:val="20"/>
        </w:rPr>
        <w:t xml:space="preserve"> µ</w:t>
      </w:r>
      <w:proofErr w:type="spellStart"/>
      <w:r w:rsidRPr="00F247E1">
        <w:rPr>
          <w:rFonts w:ascii="Tahoma" w:hAnsi="Tahoma" w:cs="Tahoma"/>
          <w:b w:val="0"/>
          <w:spacing w:val="-1"/>
          <w:sz w:val="20"/>
        </w:rPr>
        <w:t>αζί</w:t>
      </w:r>
      <w:proofErr w:type="spellEnd"/>
      <w:r w:rsidRPr="00F247E1">
        <w:rPr>
          <w:rFonts w:ascii="Tahoma" w:hAnsi="Tahoma" w:cs="Tahoma"/>
          <w:b w:val="0"/>
          <w:spacing w:val="-1"/>
          <w:sz w:val="20"/>
        </w:rPr>
        <w:t xml:space="preserve"> µε την προσφορά τους, εγκαίρως και </w:t>
      </w:r>
      <w:r w:rsidRPr="00F247E1">
        <w:rPr>
          <w:rFonts w:ascii="Tahoma" w:hAnsi="Tahoma" w:cs="Tahoma"/>
          <w:b w:val="0"/>
          <w:sz w:val="20"/>
        </w:rPr>
        <w:t xml:space="preserve">προσηκόντως, επί ποινή </w:t>
      </w:r>
      <w:proofErr w:type="spellStart"/>
      <w:r w:rsidRPr="00F247E1">
        <w:rPr>
          <w:rFonts w:ascii="Tahoma" w:hAnsi="Tahoma" w:cs="Tahoma"/>
          <w:b w:val="0"/>
          <w:sz w:val="20"/>
        </w:rPr>
        <w:t>αποκλεισµού</w:t>
      </w:r>
      <w:proofErr w:type="spellEnd"/>
      <w:r w:rsidRPr="00F247E1">
        <w:rPr>
          <w:rFonts w:ascii="Tahoma" w:hAnsi="Tahoma" w:cs="Tahoma"/>
          <w:b w:val="0"/>
          <w:sz w:val="20"/>
        </w:rPr>
        <w:t xml:space="preserve">, </w:t>
      </w:r>
      <w:r w:rsidR="00FC12C9" w:rsidRPr="00F247E1">
        <w:rPr>
          <w:rFonts w:ascii="Tahoma" w:hAnsi="Tahoma" w:cs="Tahoma"/>
          <w:b w:val="0"/>
          <w:sz w:val="20"/>
        </w:rPr>
        <w:t>τα ακόλουθα κατά περίπτωση δικαιολογητικά</w:t>
      </w:r>
      <w:r w:rsidRPr="00F247E1">
        <w:rPr>
          <w:rFonts w:ascii="Tahoma" w:hAnsi="Tahoma" w:cs="Tahoma"/>
          <w:b w:val="0"/>
          <w:sz w:val="20"/>
        </w:rPr>
        <w:t xml:space="preserve">, </w:t>
      </w:r>
      <w:r w:rsidRPr="00F247E1">
        <w:rPr>
          <w:rFonts w:ascii="Tahoma" w:hAnsi="Tahoma" w:cs="Tahoma"/>
          <w:b w:val="0"/>
          <w:sz w:val="20"/>
          <w:u w:val="single"/>
        </w:rPr>
        <w:t>σε µ</w:t>
      </w:r>
      <w:proofErr w:type="spellStart"/>
      <w:r w:rsidRPr="00F247E1">
        <w:rPr>
          <w:rFonts w:ascii="Tahoma" w:hAnsi="Tahoma" w:cs="Tahoma"/>
          <w:b w:val="0"/>
          <w:sz w:val="20"/>
          <w:u w:val="single"/>
        </w:rPr>
        <w:t>ορφή</w:t>
      </w:r>
      <w:proofErr w:type="spellEnd"/>
      <w:r w:rsidRPr="00F247E1">
        <w:rPr>
          <w:rFonts w:ascii="Tahoma" w:hAnsi="Tahoma" w:cs="Tahoma"/>
          <w:b w:val="0"/>
          <w:sz w:val="20"/>
          <w:u w:val="single"/>
        </w:rPr>
        <w:t xml:space="preserve"> αρχείου </w:t>
      </w:r>
      <w:r w:rsidRPr="00F247E1">
        <w:rPr>
          <w:rFonts w:ascii="Tahoma" w:hAnsi="Tahoma" w:cs="Tahoma"/>
          <w:b w:val="0"/>
          <w:spacing w:val="-1"/>
          <w:sz w:val="20"/>
        </w:rPr>
        <w:t>.</w:t>
      </w:r>
      <w:r w:rsidRPr="00F247E1">
        <w:rPr>
          <w:rFonts w:ascii="Tahoma" w:hAnsi="Tahoma" w:cs="Tahoma"/>
          <w:b w:val="0"/>
          <w:bCs/>
          <w:spacing w:val="-1"/>
          <w:sz w:val="20"/>
          <w:u w:val="single"/>
          <w:lang w:val="en-US"/>
        </w:rPr>
        <w:t>pdf</w:t>
      </w:r>
      <w:r w:rsidRPr="00F247E1">
        <w:rPr>
          <w:rFonts w:ascii="Tahoma" w:hAnsi="Tahoma" w:cs="Tahoma"/>
          <w:b w:val="0"/>
          <w:bCs/>
          <w:spacing w:val="-1"/>
          <w:sz w:val="20"/>
        </w:rPr>
        <w:t xml:space="preserve"> </w:t>
      </w:r>
      <w:proofErr w:type="spellStart"/>
      <w:r w:rsidRPr="00F247E1">
        <w:rPr>
          <w:rFonts w:ascii="Tahoma" w:hAnsi="Tahoma" w:cs="Tahoma"/>
          <w:b w:val="0"/>
          <w:spacing w:val="-1"/>
          <w:sz w:val="20"/>
        </w:rPr>
        <w:t>σύµφωνα</w:t>
      </w:r>
      <w:proofErr w:type="spellEnd"/>
      <w:r w:rsidRPr="00F247E1">
        <w:rPr>
          <w:rFonts w:ascii="Tahoma" w:hAnsi="Tahoma" w:cs="Tahoma"/>
          <w:b w:val="0"/>
          <w:spacing w:val="-1"/>
          <w:sz w:val="20"/>
        </w:rPr>
        <w:t xml:space="preserve"> µε τ</w:t>
      </w:r>
      <w:r w:rsidR="00AE4B99" w:rsidRPr="00F247E1">
        <w:rPr>
          <w:rFonts w:ascii="Tahoma" w:hAnsi="Tahoma" w:cs="Tahoma"/>
          <w:b w:val="0"/>
          <w:spacing w:val="-1"/>
          <w:sz w:val="20"/>
        </w:rPr>
        <w:t>ο</w:t>
      </w:r>
      <w:r w:rsidRPr="00F247E1">
        <w:rPr>
          <w:rFonts w:ascii="Tahoma" w:hAnsi="Tahoma" w:cs="Tahoma"/>
          <w:b w:val="0"/>
          <w:spacing w:val="-1"/>
          <w:sz w:val="20"/>
        </w:rPr>
        <w:t xml:space="preserve"> άρθρο</w:t>
      </w:r>
      <w:r w:rsidR="00866AF3" w:rsidRPr="00F247E1">
        <w:rPr>
          <w:rFonts w:ascii="Tahoma" w:hAnsi="Tahoma" w:cs="Tahoma"/>
          <w:b w:val="0"/>
          <w:spacing w:val="-1"/>
          <w:sz w:val="20"/>
        </w:rPr>
        <w:t xml:space="preserve"> 93</w:t>
      </w:r>
      <w:r w:rsidR="00FC12C9" w:rsidRPr="00F247E1">
        <w:rPr>
          <w:rFonts w:ascii="Tahoma" w:hAnsi="Tahoma" w:cs="Tahoma"/>
          <w:b w:val="0"/>
          <w:spacing w:val="-1"/>
          <w:sz w:val="20"/>
        </w:rPr>
        <w:t>,</w:t>
      </w:r>
      <w:r w:rsidR="00866AF3" w:rsidRPr="00F247E1">
        <w:rPr>
          <w:rFonts w:ascii="Tahoma" w:hAnsi="Tahoma" w:cs="Tahoma"/>
          <w:b w:val="0"/>
          <w:spacing w:val="-1"/>
          <w:sz w:val="20"/>
        </w:rPr>
        <w:t xml:space="preserve"> </w:t>
      </w:r>
      <w:r w:rsidR="00FC12C9" w:rsidRPr="00F247E1">
        <w:rPr>
          <w:rFonts w:ascii="Tahoma" w:hAnsi="Tahoma" w:cs="Tahoma"/>
          <w:b w:val="0"/>
          <w:spacing w:val="-1"/>
          <w:sz w:val="20"/>
        </w:rPr>
        <w:t>και</w:t>
      </w:r>
      <w:r w:rsidR="00FC12C9" w:rsidRPr="00F247E1">
        <w:rPr>
          <w:rFonts w:ascii="Tahoma" w:hAnsi="Tahoma" w:cs="Tahoma"/>
          <w:sz w:val="20"/>
        </w:rPr>
        <w:t xml:space="preserve"> </w:t>
      </w:r>
      <w:r w:rsidR="00FC12C9" w:rsidRPr="00F247E1">
        <w:rPr>
          <w:rFonts w:ascii="Tahoma" w:hAnsi="Tahoma" w:cs="Tahoma"/>
          <w:b w:val="0"/>
          <w:sz w:val="20"/>
        </w:rPr>
        <w:t>τη παρ. 2, αρ. 79</w:t>
      </w:r>
      <w:r w:rsidR="00FC12C9" w:rsidRPr="00F247E1">
        <w:rPr>
          <w:rFonts w:ascii="Tahoma" w:hAnsi="Tahoma" w:cs="Tahoma"/>
          <w:sz w:val="20"/>
        </w:rPr>
        <w:t xml:space="preserve"> τ</w:t>
      </w:r>
      <w:r w:rsidR="00866AF3" w:rsidRPr="00F247E1">
        <w:rPr>
          <w:rFonts w:ascii="Tahoma" w:hAnsi="Tahoma" w:cs="Tahoma"/>
          <w:b w:val="0"/>
          <w:spacing w:val="-1"/>
          <w:sz w:val="20"/>
        </w:rPr>
        <w:t xml:space="preserve">ου Ν. 4412/2016 </w:t>
      </w:r>
      <w:r w:rsidRPr="00F247E1">
        <w:rPr>
          <w:rFonts w:ascii="Tahoma" w:hAnsi="Tahoma" w:cs="Tahoma"/>
          <w:b w:val="0"/>
          <w:spacing w:val="-1"/>
          <w:sz w:val="20"/>
        </w:rPr>
        <w:t xml:space="preserve">και το άρθρο 11 της ΥΑ Π1/2390/13 «Τεχνικές </w:t>
      </w:r>
      <w:proofErr w:type="spellStart"/>
      <w:r w:rsidRPr="00F247E1">
        <w:rPr>
          <w:rFonts w:ascii="Tahoma" w:hAnsi="Tahoma" w:cs="Tahoma"/>
          <w:b w:val="0"/>
          <w:spacing w:val="-1"/>
          <w:sz w:val="20"/>
        </w:rPr>
        <w:t>λεπτοµέρειες</w:t>
      </w:r>
      <w:proofErr w:type="spellEnd"/>
      <w:r w:rsidRPr="00F247E1">
        <w:rPr>
          <w:rFonts w:ascii="Tahoma" w:hAnsi="Tahoma" w:cs="Tahoma"/>
          <w:b w:val="0"/>
          <w:spacing w:val="-1"/>
          <w:sz w:val="20"/>
        </w:rPr>
        <w:t xml:space="preserve"> και διαδικασίες </w:t>
      </w:r>
      <w:r w:rsidRPr="00F247E1">
        <w:rPr>
          <w:rFonts w:ascii="Tahoma" w:hAnsi="Tahoma" w:cs="Tahoma"/>
          <w:b w:val="0"/>
          <w:sz w:val="20"/>
        </w:rPr>
        <w:t>λειτουργίας του Εθνικού Συστή</w:t>
      </w:r>
      <w:r w:rsidR="00C45BC8" w:rsidRPr="00F247E1">
        <w:rPr>
          <w:rFonts w:ascii="Tahoma" w:hAnsi="Tahoma" w:cs="Tahoma"/>
          <w:b w:val="0"/>
          <w:sz w:val="20"/>
        </w:rPr>
        <w:t>μ</w:t>
      </w:r>
      <w:r w:rsidRPr="00F247E1">
        <w:rPr>
          <w:rFonts w:ascii="Tahoma" w:hAnsi="Tahoma" w:cs="Tahoma"/>
          <w:b w:val="0"/>
          <w:sz w:val="20"/>
        </w:rPr>
        <w:t xml:space="preserve">ατος Ηλεκτρονικών </w:t>
      </w:r>
      <w:r w:rsidR="00C45BC8" w:rsidRPr="00F247E1">
        <w:rPr>
          <w:rFonts w:ascii="Tahoma" w:hAnsi="Tahoma" w:cs="Tahoma"/>
          <w:b w:val="0"/>
          <w:sz w:val="20"/>
        </w:rPr>
        <w:t>Δ</w:t>
      </w:r>
      <w:r w:rsidRPr="00F247E1">
        <w:rPr>
          <w:rFonts w:ascii="Tahoma" w:hAnsi="Tahoma" w:cs="Tahoma"/>
          <w:b w:val="0"/>
          <w:sz w:val="20"/>
        </w:rPr>
        <w:t>η</w:t>
      </w:r>
      <w:r w:rsidR="00C45BC8" w:rsidRPr="00F247E1">
        <w:rPr>
          <w:rFonts w:ascii="Tahoma" w:hAnsi="Tahoma" w:cs="Tahoma"/>
          <w:b w:val="0"/>
          <w:sz w:val="20"/>
        </w:rPr>
        <w:t>μ</w:t>
      </w:r>
      <w:r w:rsidRPr="00F247E1">
        <w:rPr>
          <w:rFonts w:ascii="Tahoma" w:hAnsi="Tahoma" w:cs="Tahoma"/>
          <w:b w:val="0"/>
          <w:sz w:val="20"/>
        </w:rPr>
        <w:t>οσίων Συ</w:t>
      </w:r>
      <w:r w:rsidR="00C45BC8" w:rsidRPr="00F247E1">
        <w:rPr>
          <w:rFonts w:ascii="Tahoma" w:hAnsi="Tahoma" w:cs="Tahoma"/>
          <w:b w:val="0"/>
          <w:sz w:val="20"/>
        </w:rPr>
        <w:t>μ</w:t>
      </w:r>
      <w:r w:rsidRPr="00F247E1">
        <w:rPr>
          <w:rFonts w:ascii="Tahoma" w:hAnsi="Tahoma" w:cs="Tahoma"/>
          <w:b w:val="0"/>
          <w:sz w:val="20"/>
        </w:rPr>
        <w:t xml:space="preserve">βάσεων (Ε.Σ.Η.∆Η.Σ.)», όπως αναλυτικά περιγράφονται κατωτέρω </w:t>
      </w:r>
      <w:r w:rsidRPr="00F247E1">
        <w:rPr>
          <w:rFonts w:ascii="Tahoma" w:hAnsi="Tahoma" w:cs="Tahoma"/>
          <w:b w:val="0"/>
          <w:bCs/>
          <w:sz w:val="20"/>
        </w:rPr>
        <w:t>:</w:t>
      </w:r>
    </w:p>
    <w:p w:rsidR="002A6930" w:rsidRPr="00F247E1" w:rsidRDefault="002A6930" w:rsidP="002A6930">
      <w:pPr>
        <w:rPr>
          <w:rFonts w:ascii="Tahoma" w:hAnsi="Tahoma" w:cs="Tahoma"/>
          <w:sz w:val="20"/>
        </w:rPr>
      </w:pPr>
      <w:r w:rsidRPr="00F247E1">
        <w:rPr>
          <w:rFonts w:ascii="Tahoma" w:hAnsi="Tahoma" w:cs="Tahoma"/>
          <w:bCs/>
          <w:sz w:val="20"/>
        </w:rPr>
        <w:t>1.2.1.1.1.</w:t>
      </w:r>
      <w:r w:rsidRPr="00F247E1">
        <w:rPr>
          <w:rFonts w:ascii="Tahoma" w:hAnsi="Tahoma" w:cs="Tahoma"/>
          <w:sz w:val="20"/>
        </w:rPr>
        <w:t xml:space="preserve"> Εγγύηση συμμετοχής στον διαγωνισμό</w:t>
      </w:r>
    </w:p>
    <w:p w:rsidR="002A6930" w:rsidRPr="00F247E1" w:rsidRDefault="002A6930" w:rsidP="002A6930">
      <w:pPr>
        <w:rPr>
          <w:rFonts w:ascii="Tahoma" w:hAnsi="Tahoma" w:cs="Tahoma"/>
          <w:color w:val="FF0000"/>
          <w:sz w:val="20"/>
        </w:rPr>
      </w:pPr>
      <w:r w:rsidRPr="00F247E1">
        <w:rPr>
          <w:rFonts w:ascii="Tahoma" w:hAnsi="Tahoma" w:cs="Tahoma"/>
          <w:b w:val="0"/>
          <w:sz w:val="20"/>
        </w:rPr>
        <w:t xml:space="preserve">Οι Προσφέροντες οφείλουν, επί ποινή αποκλεισμού, μαζί με την προσφορά τους να καταθέσουν Εγγυητική Επιστολή Συμμετοχής στην διακήρυξη για την οποία υποβάλλουν προσφορά. Το ποσό της εγγύησης συμμετοχής θα πρέπει να καλύπτει το 2% της προϋπολογισθείσας </w:t>
      </w:r>
      <w:r w:rsidRPr="007E3C94">
        <w:rPr>
          <w:rFonts w:ascii="Tahoma" w:hAnsi="Tahoma" w:cs="Tahoma"/>
          <w:b w:val="0"/>
          <w:sz w:val="20"/>
        </w:rPr>
        <w:t xml:space="preserve">δαπάνης </w:t>
      </w:r>
      <w:bookmarkStart w:id="7" w:name="_Hlk523824406"/>
      <w:bookmarkStart w:id="8" w:name="_Hlk523829506"/>
      <w:r w:rsidR="00AE6547" w:rsidRPr="007E3C94">
        <w:rPr>
          <w:rFonts w:ascii="Tahoma" w:hAnsi="Tahoma" w:cs="Tahoma"/>
          <w:i/>
          <w:sz w:val="20"/>
          <w:u w:val="single"/>
        </w:rPr>
        <w:t>της διακήρυξης</w:t>
      </w:r>
      <w:bookmarkEnd w:id="7"/>
      <w:r w:rsidR="00AE6547" w:rsidRPr="007E3C94">
        <w:rPr>
          <w:rFonts w:ascii="Tahoma" w:hAnsi="Tahoma" w:cs="Tahoma"/>
          <w:b w:val="0"/>
          <w:sz w:val="20"/>
        </w:rPr>
        <w:t xml:space="preserve"> </w:t>
      </w:r>
      <w:bookmarkEnd w:id="8"/>
      <w:r w:rsidRPr="007E3C94">
        <w:rPr>
          <w:rFonts w:ascii="Tahoma" w:hAnsi="Tahoma" w:cs="Tahoma"/>
          <w:b w:val="0"/>
          <w:sz w:val="20"/>
        </w:rPr>
        <w:t>χωρίς Φ.Π</w:t>
      </w:r>
      <w:r w:rsidRPr="00F247E1">
        <w:rPr>
          <w:rFonts w:ascii="Tahoma" w:hAnsi="Tahoma" w:cs="Tahoma"/>
          <w:b w:val="0"/>
          <w:sz w:val="20"/>
        </w:rPr>
        <w:t xml:space="preserve">.Α. </w:t>
      </w:r>
      <w:r w:rsidRPr="00F247E1">
        <w:rPr>
          <w:rFonts w:ascii="Tahoma" w:hAnsi="Tahoma" w:cs="Tahoma"/>
          <w:sz w:val="20"/>
        </w:rPr>
        <w:t>Το ύψος της Εγγυητικής Επιστολής Συμμετοχής, η διάρκεια της, τα ιδρύματα έκδοσης και ο τρόπος σύνταξης της, αναφέρονται αναλυτικά στο άρθρο 9.1.2. της παρούσας διακήρυξης.</w:t>
      </w:r>
    </w:p>
    <w:p w:rsidR="00AE3732" w:rsidRPr="00F247E1" w:rsidRDefault="00AE3732" w:rsidP="00AE3732">
      <w:pPr>
        <w:pStyle w:val="Default"/>
        <w:widowControl w:val="0"/>
        <w:spacing w:line="360" w:lineRule="auto"/>
        <w:ind w:left="284" w:right="43"/>
        <w:jc w:val="both"/>
        <w:textAlignment w:val="baseline"/>
        <w:rPr>
          <w:rFonts w:ascii="Tahoma" w:hAnsi="Tahoma" w:cs="Tahoma"/>
          <w:bCs/>
          <w:color w:val="auto"/>
          <w:sz w:val="20"/>
          <w:szCs w:val="20"/>
          <w:u w:val="single"/>
        </w:rPr>
      </w:pPr>
    </w:p>
    <w:p w:rsidR="00B8069D" w:rsidRPr="00F247E1" w:rsidRDefault="00B8069D" w:rsidP="00B8069D">
      <w:pPr>
        <w:pStyle w:val="Default"/>
        <w:widowControl w:val="0"/>
        <w:spacing w:line="360" w:lineRule="auto"/>
        <w:ind w:right="43"/>
        <w:jc w:val="both"/>
        <w:textAlignment w:val="baseline"/>
        <w:rPr>
          <w:rFonts w:ascii="Tahoma" w:hAnsi="Tahoma" w:cs="Tahoma"/>
          <w:color w:val="auto"/>
          <w:sz w:val="20"/>
          <w:szCs w:val="20"/>
        </w:rPr>
      </w:pPr>
      <w:r w:rsidRPr="00F247E1">
        <w:rPr>
          <w:rFonts w:ascii="Tahoma" w:hAnsi="Tahoma" w:cs="Tahoma"/>
          <w:b/>
          <w:bCs/>
          <w:color w:val="auto"/>
          <w:sz w:val="20"/>
          <w:szCs w:val="20"/>
        </w:rPr>
        <w:t>1.2.1.1.</w:t>
      </w:r>
      <w:r>
        <w:rPr>
          <w:rFonts w:ascii="Tahoma" w:hAnsi="Tahoma" w:cs="Tahoma"/>
          <w:b/>
          <w:bCs/>
          <w:color w:val="auto"/>
          <w:sz w:val="20"/>
          <w:szCs w:val="20"/>
        </w:rPr>
        <w:t>2</w:t>
      </w:r>
      <w:r w:rsidRPr="00F247E1">
        <w:rPr>
          <w:rFonts w:ascii="Tahoma" w:hAnsi="Tahoma" w:cs="Tahoma"/>
          <w:b/>
          <w:bCs/>
          <w:color w:val="auto"/>
          <w:sz w:val="20"/>
          <w:szCs w:val="20"/>
        </w:rPr>
        <w:t>.</w:t>
      </w:r>
      <w:r w:rsidRPr="00F247E1">
        <w:rPr>
          <w:rFonts w:ascii="Tahoma" w:hAnsi="Tahoma" w:cs="Tahoma"/>
          <w:sz w:val="20"/>
          <w:szCs w:val="20"/>
        </w:rPr>
        <w:t xml:space="preserve"> </w:t>
      </w:r>
      <w:bookmarkStart w:id="9" w:name="_Hlk523829656"/>
      <w:r w:rsidRPr="00F247E1">
        <w:rPr>
          <w:rFonts w:ascii="Tahoma" w:hAnsi="Tahoma" w:cs="Tahoma"/>
          <w:color w:val="auto"/>
          <w:sz w:val="20"/>
          <w:szCs w:val="20"/>
        </w:rPr>
        <w:t xml:space="preserve">Υπεύθυνη δήλωση της παρ. 4 του άρθρου 8 του ν. 1599/1986 (Α΄ 75), όπως εκάστοτε ισχύει, όπου να δηλώνεται ότι: </w:t>
      </w:r>
    </w:p>
    <w:p w:rsidR="00B8069D" w:rsidRPr="007E3C94" w:rsidRDefault="00B8069D" w:rsidP="00155633">
      <w:pPr>
        <w:pStyle w:val="Default"/>
        <w:widowControl w:val="0"/>
        <w:numPr>
          <w:ilvl w:val="0"/>
          <w:numId w:val="13"/>
        </w:numPr>
        <w:spacing w:line="360" w:lineRule="auto"/>
        <w:ind w:left="426" w:right="43"/>
        <w:jc w:val="both"/>
        <w:textAlignment w:val="baseline"/>
        <w:rPr>
          <w:rFonts w:ascii="Tahoma" w:hAnsi="Tahoma" w:cs="Tahoma"/>
          <w:color w:val="auto"/>
          <w:sz w:val="20"/>
          <w:szCs w:val="20"/>
        </w:rPr>
      </w:pPr>
      <w:bookmarkStart w:id="10" w:name="_Hlk523824442"/>
      <w:r w:rsidRPr="007E3C94">
        <w:rPr>
          <w:rFonts w:ascii="Tahoma" w:hAnsi="Tahoma" w:cs="Tahoma"/>
          <w:color w:val="auto"/>
          <w:sz w:val="20"/>
          <w:szCs w:val="20"/>
        </w:rPr>
        <w:lastRenderedPageBreak/>
        <w:t xml:space="preserve">Δεν υπάγεται στις προϋποθέσεις της περίπτωσης γ) της παρ. 2 του </w:t>
      </w:r>
      <w:proofErr w:type="spellStart"/>
      <w:r w:rsidRPr="007E3C94">
        <w:rPr>
          <w:rFonts w:ascii="Tahoma" w:hAnsi="Tahoma" w:cs="Tahoma"/>
          <w:color w:val="auto"/>
          <w:sz w:val="20"/>
          <w:szCs w:val="20"/>
        </w:rPr>
        <w:t>αρ</w:t>
      </w:r>
      <w:proofErr w:type="spellEnd"/>
      <w:r w:rsidRPr="007E3C94">
        <w:rPr>
          <w:rFonts w:ascii="Tahoma" w:hAnsi="Tahoma" w:cs="Tahoma"/>
          <w:color w:val="auto"/>
          <w:sz w:val="20"/>
          <w:szCs w:val="20"/>
        </w:rPr>
        <w:t xml:space="preserve">. 73 του Ν. 4412/2016 περί αποκλεισμού από δημόσιες συμβάσεις και χρηματοδοτήσεις λόγω παραβάσεων της εργατικής νομοθεσίας. </w:t>
      </w:r>
    </w:p>
    <w:p w:rsidR="00B8069D" w:rsidRPr="007E3C94" w:rsidRDefault="00B8069D" w:rsidP="00155633">
      <w:pPr>
        <w:pStyle w:val="Default"/>
        <w:widowControl w:val="0"/>
        <w:numPr>
          <w:ilvl w:val="0"/>
          <w:numId w:val="13"/>
        </w:numPr>
        <w:spacing w:line="360" w:lineRule="auto"/>
        <w:ind w:left="426" w:right="43"/>
        <w:jc w:val="both"/>
        <w:textAlignment w:val="baseline"/>
        <w:rPr>
          <w:rFonts w:ascii="Tahoma" w:hAnsi="Tahoma" w:cs="Tahoma"/>
          <w:color w:val="auto"/>
          <w:sz w:val="20"/>
          <w:szCs w:val="20"/>
        </w:rPr>
      </w:pPr>
      <w:r w:rsidRPr="007E3C94">
        <w:rPr>
          <w:rFonts w:ascii="Tahoma" w:hAnsi="Tahoma" w:cs="Tahoma"/>
          <w:color w:val="auto"/>
          <w:sz w:val="20"/>
          <w:szCs w:val="20"/>
        </w:rPr>
        <w:t xml:space="preserve">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δεν έχει αποκρύψει τις πληροφορίες αυτές. </w:t>
      </w:r>
    </w:p>
    <w:p w:rsidR="00B8069D" w:rsidRPr="007E3C94" w:rsidRDefault="00B8069D" w:rsidP="00155633">
      <w:pPr>
        <w:pStyle w:val="Default"/>
        <w:widowControl w:val="0"/>
        <w:numPr>
          <w:ilvl w:val="0"/>
          <w:numId w:val="13"/>
        </w:numPr>
        <w:spacing w:line="360" w:lineRule="auto"/>
        <w:ind w:left="426" w:right="43"/>
        <w:jc w:val="both"/>
        <w:textAlignment w:val="baseline"/>
        <w:rPr>
          <w:rFonts w:ascii="Tahoma" w:hAnsi="Tahoma" w:cs="Tahoma"/>
          <w:color w:val="auto"/>
          <w:sz w:val="20"/>
          <w:szCs w:val="20"/>
        </w:rPr>
      </w:pPr>
      <w:r w:rsidRPr="007E3C94">
        <w:rPr>
          <w:rFonts w:ascii="Tahoma" w:hAnsi="Tahoma" w:cs="Tahoma"/>
          <w:color w:val="auto"/>
          <w:sz w:val="20"/>
          <w:szCs w:val="20"/>
        </w:rPr>
        <w:t xml:space="preserve">Αποδέχεται ανεπιφύλακτα τους όρους της παρούσας προκήρυξης. </w:t>
      </w:r>
    </w:p>
    <w:p w:rsidR="00B8069D" w:rsidRPr="007E3C94" w:rsidRDefault="00B8069D" w:rsidP="00155633">
      <w:pPr>
        <w:pStyle w:val="Default"/>
        <w:widowControl w:val="0"/>
        <w:numPr>
          <w:ilvl w:val="0"/>
          <w:numId w:val="13"/>
        </w:numPr>
        <w:spacing w:line="360" w:lineRule="auto"/>
        <w:ind w:left="426" w:right="43"/>
        <w:jc w:val="both"/>
        <w:textAlignment w:val="baseline"/>
        <w:rPr>
          <w:rFonts w:ascii="Tahoma" w:hAnsi="Tahoma" w:cs="Tahoma"/>
          <w:color w:val="auto"/>
          <w:sz w:val="20"/>
          <w:szCs w:val="20"/>
        </w:rPr>
      </w:pPr>
      <w:r w:rsidRPr="007E3C94">
        <w:rPr>
          <w:rFonts w:ascii="Tahoma" w:hAnsi="Tahoma" w:cs="Tahoma"/>
          <w:color w:val="auto"/>
          <w:sz w:val="20"/>
          <w:szCs w:val="20"/>
        </w:rPr>
        <w:t xml:space="preserve">Η προσφορά συντάχθηκε σύμφωνα με τους όρους της παρούσας προκήρυξης, των οποίων οι προσφέροντες έλαβαν πλήρη και ανεπιφύλακτη γνώση. </w:t>
      </w:r>
    </w:p>
    <w:p w:rsidR="00B8069D" w:rsidRPr="007E3C94" w:rsidRDefault="00B8069D" w:rsidP="00155633">
      <w:pPr>
        <w:pStyle w:val="Default"/>
        <w:widowControl w:val="0"/>
        <w:numPr>
          <w:ilvl w:val="0"/>
          <w:numId w:val="13"/>
        </w:numPr>
        <w:spacing w:line="360" w:lineRule="auto"/>
        <w:ind w:left="426" w:right="43"/>
        <w:jc w:val="both"/>
        <w:textAlignment w:val="baseline"/>
        <w:rPr>
          <w:rFonts w:ascii="Tahoma" w:hAnsi="Tahoma" w:cs="Tahoma"/>
          <w:color w:val="auto"/>
          <w:sz w:val="20"/>
          <w:szCs w:val="20"/>
        </w:rPr>
      </w:pPr>
      <w:r w:rsidRPr="007E3C94">
        <w:rPr>
          <w:rFonts w:ascii="Tahoma" w:hAnsi="Tahoma" w:cs="Tahoma"/>
          <w:color w:val="auto"/>
          <w:sz w:val="20"/>
          <w:szCs w:val="20"/>
        </w:rPr>
        <w:t xml:space="preserve">Τα στοιχεία που αναφέρονται στην προσφορά είναι αληθή και ακριβή. </w:t>
      </w:r>
    </w:p>
    <w:p w:rsidR="00B8069D" w:rsidRPr="007E3C94" w:rsidRDefault="00B8069D" w:rsidP="00155633">
      <w:pPr>
        <w:pStyle w:val="Default"/>
        <w:widowControl w:val="0"/>
        <w:numPr>
          <w:ilvl w:val="0"/>
          <w:numId w:val="13"/>
        </w:numPr>
        <w:spacing w:line="360" w:lineRule="auto"/>
        <w:ind w:left="426" w:right="43"/>
        <w:jc w:val="both"/>
        <w:textAlignment w:val="baseline"/>
        <w:rPr>
          <w:rFonts w:ascii="Tahoma" w:hAnsi="Tahoma" w:cs="Tahoma"/>
          <w:color w:val="auto"/>
          <w:sz w:val="20"/>
          <w:szCs w:val="20"/>
        </w:rPr>
      </w:pPr>
      <w:r w:rsidRPr="007E3C94">
        <w:rPr>
          <w:rFonts w:ascii="Tahoma" w:hAnsi="Tahoma" w:cs="Tahoma"/>
          <w:color w:val="auto"/>
          <w:sz w:val="20"/>
          <w:szCs w:val="20"/>
        </w:rPr>
        <w:t xml:space="preserve">Παραιτείται από κάθε δικαίωμα αποζημίωσής του σχετικά με οποιαδήποτε απόφαση της Αναθέτουσας Αρχής για αναβολή ή ακύρωση – ματαίωση του διαγωνισμού. </w:t>
      </w:r>
    </w:p>
    <w:p w:rsidR="00B8069D" w:rsidRPr="007E3C94" w:rsidRDefault="00B8069D" w:rsidP="00155633">
      <w:pPr>
        <w:pStyle w:val="Default"/>
        <w:widowControl w:val="0"/>
        <w:numPr>
          <w:ilvl w:val="0"/>
          <w:numId w:val="13"/>
        </w:numPr>
        <w:spacing w:line="360" w:lineRule="auto"/>
        <w:ind w:left="426" w:right="43"/>
        <w:jc w:val="both"/>
        <w:textAlignment w:val="baseline"/>
        <w:rPr>
          <w:rFonts w:ascii="Tahoma" w:hAnsi="Tahoma" w:cs="Tahoma"/>
          <w:color w:val="auto"/>
          <w:sz w:val="20"/>
          <w:szCs w:val="20"/>
        </w:rPr>
      </w:pPr>
      <w:r w:rsidRPr="007E3C94">
        <w:rPr>
          <w:rFonts w:ascii="Tahoma" w:hAnsi="Tahoma" w:cs="Tahoma"/>
          <w:color w:val="auto"/>
          <w:sz w:val="20"/>
          <w:szCs w:val="20"/>
        </w:rPr>
        <w:t xml:space="preserve">Συμμετέχει σε μια μόνο προσφορά στο πλαίσιο του παρόντος διαγωνισμού. </w:t>
      </w:r>
    </w:p>
    <w:p w:rsidR="00B8069D" w:rsidRPr="007E3C94" w:rsidRDefault="00B8069D" w:rsidP="00155633">
      <w:pPr>
        <w:pStyle w:val="Default"/>
        <w:widowControl w:val="0"/>
        <w:numPr>
          <w:ilvl w:val="0"/>
          <w:numId w:val="13"/>
        </w:numPr>
        <w:spacing w:line="360" w:lineRule="auto"/>
        <w:ind w:left="426" w:right="43"/>
        <w:jc w:val="both"/>
        <w:textAlignment w:val="baseline"/>
        <w:rPr>
          <w:rFonts w:ascii="Tahoma" w:hAnsi="Tahoma" w:cs="Tahoma"/>
          <w:color w:val="auto"/>
          <w:sz w:val="20"/>
          <w:szCs w:val="20"/>
        </w:rPr>
      </w:pPr>
      <w:proofErr w:type="spellStart"/>
      <w:r w:rsidRPr="007E3C94">
        <w:rPr>
          <w:rFonts w:ascii="Tahoma" w:hAnsi="Tahoma" w:cs="Tahoma"/>
          <w:color w:val="auto"/>
          <w:sz w:val="20"/>
          <w:szCs w:val="20"/>
        </w:rPr>
        <w:t>Toν</w:t>
      </w:r>
      <w:proofErr w:type="spellEnd"/>
      <w:r w:rsidRPr="007E3C94">
        <w:rPr>
          <w:rFonts w:ascii="Tahoma" w:hAnsi="Tahoma" w:cs="Tahoma"/>
          <w:color w:val="auto"/>
          <w:sz w:val="20"/>
          <w:szCs w:val="20"/>
        </w:rPr>
        <w:t xml:space="preserve"> Κωδικό Παρατηρητηρίου Τιμών στον οποίο υπάγεται το προσφερόμενο είδος (εφόσον αυτό υπάγεται στο Παρατηρητήριο Τιμών της Επιτροπής Προμηθειών Υγείας), διαφορετικά θα δηλώνεται η μη υπαγωγή του προσφερόμενου είδους στο Παρατηρητήριο Τιμών.</w:t>
      </w:r>
    </w:p>
    <w:bookmarkEnd w:id="10"/>
    <w:p w:rsidR="00B8069D" w:rsidRDefault="00B8069D" w:rsidP="00B8069D">
      <w:pPr>
        <w:shd w:val="clear" w:color="auto" w:fill="FFFFFF"/>
        <w:tabs>
          <w:tab w:val="left" w:pos="2856"/>
        </w:tabs>
        <w:autoSpaceDE w:val="0"/>
        <w:autoSpaceDN w:val="0"/>
        <w:spacing w:before="250" w:line="360" w:lineRule="auto"/>
        <w:ind w:right="10"/>
        <w:textAlignment w:val="auto"/>
        <w:rPr>
          <w:rFonts w:ascii="Tahoma" w:hAnsi="Tahoma" w:cs="Tahoma"/>
          <w:b w:val="0"/>
          <w:bCs/>
          <w:sz w:val="20"/>
          <w:u w:val="single"/>
        </w:rPr>
      </w:pPr>
      <w:r w:rsidRPr="00F247E1">
        <w:rPr>
          <w:rFonts w:ascii="Tahoma" w:hAnsi="Tahoma" w:cs="Tahoma"/>
          <w:b w:val="0"/>
          <w:bCs/>
          <w:sz w:val="20"/>
          <w:u w:val="single"/>
        </w:rPr>
        <w:t>Σημειώνεται ότι σύμφωνα με την παράγραφο 3 του Ν. 4250/26-03-2014 (ΦΕΚ 74/Α/26-03-2014) 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 ακόμα και αν άλλως ορίζεται στην εκάστοτε προκήρυξη.</w:t>
      </w:r>
    </w:p>
    <w:p w:rsidR="00B8069D" w:rsidRPr="00F247E1" w:rsidRDefault="00B8069D" w:rsidP="00B8069D">
      <w:pPr>
        <w:shd w:val="clear" w:color="auto" w:fill="FFFFFF"/>
        <w:tabs>
          <w:tab w:val="left" w:pos="2856"/>
        </w:tabs>
        <w:autoSpaceDE w:val="0"/>
        <w:autoSpaceDN w:val="0"/>
        <w:spacing w:before="250" w:line="360" w:lineRule="auto"/>
        <w:ind w:right="10"/>
        <w:textAlignment w:val="auto"/>
        <w:rPr>
          <w:rFonts w:ascii="Tahoma" w:hAnsi="Tahoma" w:cs="Tahoma"/>
          <w:b w:val="0"/>
          <w:bCs/>
          <w:sz w:val="20"/>
          <w:u w:val="single"/>
        </w:rPr>
      </w:pPr>
    </w:p>
    <w:bookmarkEnd w:id="9"/>
    <w:p w:rsidR="00AE3732" w:rsidRPr="00F247E1" w:rsidRDefault="00AE3732" w:rsidP="00AE3732">
      <w:pPr>
        <w:pStyle w:val="Default"/>
        <w:widowControl w:val="0"/>
        <w:spacing w:line="360" w:lineRule="auto"/>
        <w:ind w:left="284" w:right="43"/>
        <w:jc w:val="both"/>
        <w:textAlignment w:val="baseline"/>
        <w:rPr>
          <w:rFonts w:ascii="Tahoma" w:hAnsi="Tahoma" w:cs="Tahoma"/>
          <w:color w:val="auto"/>
          <w:sz w:val="20"/>
          <w:szCs w:val="20"/>
        </w:rPr>
      </w:pPr>
      <w:r w:rsidRPr="00F247E1">
        <w:rPr>
          <w:rFonts w:ascii="Tahoma" w:hAnsi="Tahoma" w:cs="Tahoma"/>
          <w:b/>
          <w:bCs/>
          <w:color w:val="auto"/>
          <w:sz w:val="20"/>
          <w:szCs w:val="20"/>
        </w:rPr>
        <w:t>1.2.1.1.</w:t>
      </w:r>
      <w:r w:rsidR="00B8069D">
        <w:rPr>
          <w:rFonts w:ascii="Tahoma" w:hAnsi="Tahoma" w:cs="Tahoma"/>
          <w:b/>
          <w:bCs/>
          <w:color w:val="auto"/>
          <w:sz w:val="20"/>
          <w:szCs w:val="20"/>
        </w:rPr>
        <w:t>3</w:t>
      </w:r>
      <w:r w:rsidRPr="00EE4D1C">
        <w:rPr>
          <w:rFonts w:ascii="Tahoma" w:hAnsi="Tahoma" w:cs="Tahoma"/>
          <w:b/>
          <w:bCs/>
          <w:color w:val="auto"/>
          <w:sz w:val="20"/>
          <w:szCs w:val="20"/>
        </w:rPr>
        <w:t>.</w:t>
      </w:r>
      <w:r w:rsidRPr="00EE4D1C">
        <w:rPr>
          <w:rFonts w:ascii="Tahoma" w:hAnsi="Tahoma" w:cs="Tahoma"/>
          <w:bCs/>
          <w:color w:val="auto"/>
          <w:sz w:val="20"/>
          <w:szCs w:val="20"/>
          <w:u w:val="single"/>
        </w:rPr>
        <w:t xml:space="preserve"> </w:t>
      </w:r>
      <w:r w:rsidRPr="00EE4D1C">
        <w:rPr>
          <w:rFonts w:ascii="Tahoma" w:hAnsi="Tahoma" w:cs="Tahoma"/>
          <w:color w:val="auto"/>
          <w:sz w:val="20"/>
          <w:szCs w:val="20"/>
        </w:rPr>
        <w:t>Τυποποιημένο</w:t>
      </w:r>
      <w:r w:rsidRPr="00F247E1">
        <w:rPr>
          <w:rFonts w:ascii="Tahoma" w:hAnsi="Tahoma" w:cs="Tahoma"/>
          <w:color w:val="auto"/>
          <w:sz w:val="20"/>
          <w:szCs w:val="20"/>
        </w:rPr>
        <w:t xml:space="preserve"> Έντυπο Υπεύθυνης Δήλωσης (ΤΕΥΔ) του αρ. 79, παρ.4 του Ν. 4412/2016, όπως αυτό ισχύει σύμφωνα με την με αρ. 158/2016 (ΦΕΚ 3698/Β/2016) Απόφαση της Ενιαίας Ανεξάρτητης Αρχής Δημοσίων Συμβάσεων</w:t>
      </w:r>
      <w:r w:rsidR="00F34654" w:rsidRPr="00F247E1">
        <w:rPr>
          <w:rFonts w:ascii="Tahoma" w:hAnsi="Tahoma" w:cs="Tahoma"/>
          <w:color w:val="auto"/>
          <w:sz w:val="20"/>
          <w:szCs w:val="20"/>
        </w:rPr>
        <w:t xml:space="preserve"> (διατίθεται στην ηλεκτρονική πλατφόρμα του ΕΣΗΔΗΣ)</w:t>
      </w:r>
      <w:r w:rsidRPr="00F247E1">
        <w:rPr>
          <w:rFonts w:ascii="Tahoma" w:hAnsi="Tahoma" w:cs="Tahoma"/>
          <w:color w:val="auto"/>
          <w:sz w:val="20"/>
          <w:szCs w:val="20"/>
        </w:rPr>
        <w:t xml:space="preserve"> στο οποίο θα πρέπει να δηλώνεται ότι ο υποψήφιος οικονομικός φορέας μέχρι και την ημέρα υποβολής της προσφοράς του:</w:t>
      </w:r>
    </w:p>
    <w:p w:rsidR="00AE3732" w:rsidRPr="00F247E1" w:rsidRDefault="00AE3732" w:rsidP="00155633">
      <w:pPr>
        <w:pStyle w:val="Default"/>
        <w:widowControl w:val="0"/>
        <w:numPr>
          <w:ilvl w:val="0"/>
          <w:numId w:val="11"/>
        </w:numPr>
        <w:spacing w:line="360" w:lineRule="auto"/>
        <w:ind w:left="284" w:right="43" w:firstLine="0"/>
        <w:jc w:val="both"/>
        <w:textAlignment w:val="baseline"/>
        <w:rPr>
          <w:rFonts w:ascii="Tahoma" w:hAnsi="Tahoma" w:cs="Tahoma"/>
          <w:color w:val="auto"/>
          <w:sz w:val="20"/>
          <w:szCs w:val="20"/>
        </w:rPr>
      </w:pPr>
      <w:r w:rsidRPr="00F247E1">
        <w:rPr>
          <w:rFonts w:ascii="Tahoma" w:hAnsi="Tahoma" w:cs="Tahoma"/>
          <w:b/>
          <w:color w:val="auto"/>
          <w:sz w:val="20"/>
          <w:szCs w:val="20"/>
        </w:rPr>
        <w:t>δεν βρίσκεται σε μία από τις καταστάσεις των άρθρων 73 και 74 για τις οποίες οι οικονομικοί φορείς αποκλείονται ή μπορούν να αποκλεισθούν,</w:t>
      </w:r>
    </w:p>
    <w:p w:rsidR="00AE3732" w:rsidRPr="00F247E1" w:rsidRDefault="00AE3732" w:rsidP="00155633">
      <w:pPr>
        <w:pStyle w:val="Default"/>
        <w:widowControl w:val="0"/>
        <w:numPr>
          <w:ilvl w:val="1"/>
          <w:numId w:val="12"/>
        </w:numPr>
        <w:spacing w:line="360" w:lineRule="auto"/>
        <w:ind w:left="284" w:right="43" w:firstLine="0"/>
        <w:jc w:val="both"/>
        <w:textAlignment w:val="baseline"/>
        <w:rPr>
          <w:rFonts w:ascii="Tahoma" w:hAnsi="Tahoma" w:cs="Tahoma"/>
          <w:color w:val="auto"/>
          <w:sz w:val="20"/>
          <w:szCs w:val="20"/>
        </w:rPr>
      </w:pPr>
      <w:r w:rsidRPr="00F247E1">
        <w:rPr>
          <w:rFonts w:ascii="Tahoma" w:hAnsi="Tahoma" w:cs="Tahoma"/>
          <w:b/>
          <w:color w:val="auto"/>
          <w:sz w:val="20"/>
          <w:szCs w:val="20"/>
        </w:rPr>
        <w:t>πληροί τα σχετικά κριτήρια επιλογής τα οποία έχουν καθοριστεί, σύμφωνα με την παρ. 1α) και 2 του άρθρου 75</w:t>
      </w:r>
      <w:r w:rsidR="00F34654" w:rsidRPr="00F247E1">
        <w:rPr>
          <w:rFonts w:ascii="Tahoma" w:hAnsi="Tahoma" w:cs="Tahoma"/>
          <w:b/>
          <w:color w:val="auto"/>
          <w:sz w:val="20"/>
          <w:szCs w:val="20"/>
        </w:rPr>
        <w:t>.</w:t>
      </w:r>
    </w:p>
    <w:p w:rsidR="00AE3732" w:rsidRPr="00F247E1" w:rsidRDefault="00AE3732" w:rsidP="00AE3732">
      <w:pPr>
        <w:pStyle w:val="Default"/>
        <w:widowControl w:val="0"/>
        <w:spacing w:line="360" w:lineRule="auto"/>
        <w:ind w:left="360" w:right="43"/>
        <w:jc w:val="both"/>
        <w:textAlignment w:val="baseline"/>
        <w:rPr>
          <w:rFonts w:ascii="Tahoma" w:hAnsi="Tahoma" w:cs="Tahoma"/>
          <w:b/>
          <w:color w:val="auto"/>
          <w:sz w:val="20"/>
          <w:szCs w:val="20"/>
        </w:rPr>
      </w:pPr>
    </w:p>
    <w:p w:rsidR="00AE3732" w:rsidRPr="00F247E1" w:rsidRDefault="00AE3732" w:rsidP="00AE3732">
      <w:pPr>
        <w:pStyle w:val="Default"/>
        <w:widowControl w:val="0"/>
        <w:spacing w:line="360" w:lineRule="auto"/>
        <w:ind w:left="360" w:right="43"/>
        <w:jc w:val="both"/>
        <w:textAlignment w:val="baseline"/>
        <w:rPr>
          <w:rFonts w:ascii="Tahoma" w:hAnsi="Tahoma" w:cs="Tahoma"/>
          <w:b/>
          <w:color w:val="auto"/>
          <w:sz w:val="20"/>
          <w:szCs w:val="20"/>
        </w:rPr>
      </w:pPr>
      <w:r w:rsidRPr="00F247E1">
        <w:rPr>
          <w:rFonts w:ascii="Tahoma" w:hAnsi="Tahoma" w:cs="Tahoma"/>
          <w:b/>
          <w:color w:val="auto"/>
          <w:sz w:val="20"/>
          <w:szCs w:val="20"/>
        </w:rPr>
        <w:t>Πιο συγκεκριμένα απαιτείται η συμπλήρωση των κάτωθι μερών :</w:t>
      </w:r>
    </w:p>
    <w:p w:rsidR="00AE3732" w:rsidRPr="00F247E1" w:rsidRDefault="00AE3732" w:rsidP="00155633">
      <w:pPr>
        <w:pStyle w:val="Default"/>
        <w:widowControl w:val="0"/>
        <w:numPr>
          <w:ilvl w:val="0"/>
          <w:numId w:val="13"/>
        </w:numPr>
        <w:spacing w:line="360" w:lineRule="auto"/>
        <w:ind w:right="43"/>
        <w:jc w:val="both"/>
        <w:textAlignment w:val="baseline"/>
        <w:rPr>
          <w:rFonts w:ascii="Tahoma" w:hAnsi="Tahoma" w:cs="Tahoma"/>
          <w:b/>
          <w:color w:val="auto"/>
          <w:sz w:val="20"/>
          <w:szCs w:val="20"/>
        </w:rPr>
      </w:pPr>
      <w:r w:rsidRPr="00F247E1">
        <w:rPr>
          <w:rFonts w:ascii="Tahoma" w:hAnsi="Tahoma" w:cs="Tahoma"/>
          <w:b/>
          <w:color w:val="auto"/>
          <w:sz w:val="20"/>
          <w:szCs w:val="20"/>
        </w:rPr>
        <w:t>Μέρος ΙΙ: Πληροφορίες σχετικά με τον οικονομικό φορέα</w:t>
      </w:r>
    </w:p>
    <w:p w:rsidR="00AE3732" w:rsidRPr="00F247E1" w:rsidRDefault="00AE3732" w:rsidP="00AE3732">
      <w:pPr>
        <w:pStyle w:val="Default"/>
        <w:widowControl w:val="0"/>
        <w:spacing w:line="360" w:lineRule="auto"/>
        <w:ind w:left="360" w:right="43"/>
        <w:jc w:val="both"/>
        <w:textAlignment w:val="baseline"/>
        <w:rPr>
          <w:rFonts w:ascii="Tahoma" w:hAnsi="Tahoma" w:cs="Tahoma"/>
          <w:color w:val="auto"/>
          <w:sz w:val="20"/>
          <w:szCs w:val="20"/>
        </w:rPr>
      </w:pPr>
      <w:r w:rsidRPr="00F247E1">
        <w:rPr>
          <w:rFonts w:ascii="Tahoma" w:hAnsi="Tahoma" w:cs="Tahoma"/>
          <w:color w:val="auto"/>
          <w:sz w:val="20"/>
          <w:szCs w:val="20"/>
        </w:rPr>
        <w:t>Α: Πληροφορίες σχετικά με τον οικονομικό φορέα</w:t>
      </w:r>
    </w:p>
    <w:p w:rsidR="00AE3732" w:rsidRPr="00F247E1" w:rsidRDefault="00AE3732" w:rsidP="00AE3732">
      <w:pPr>
        <w:pStyle w:val="Default"/>
        <w:widowControl w:val="0"/>
        <w:spacing w:line="360" w:lineRule="auto"/>
        <w:ind w:left="360" w:right="43"/>
        <w:jc w:val="both"/>
        <w:textAlignment w:val="baseline"/>
        <w:rPr>
          <w:rFonts w:ascii="Tahoma" w:hAnsi="Tahoma" w:cs="Tahoma"/>
          <w:color w:val="auto"/>
          <w:sz w:val="20"/>
          <w:szCs w:val="20"/>
        </w:rPr>
      </w:pPr>
      <w:r w:rsidRPr="00F247E1">
        <w:rPr>
          <w:rFonts w:ascii="Tahoma" w:hAnsi="Tahoma" w:cs="Tahoma"/>
          <w:color w:val="auto"/>
          <w:sz w:val="20"/>
          <w:szCs w:val="20"/>
        </w:rPr>
        <w:t>Β: Πληροφορίες σχετικά με τους νόμιμους εκπροσώπους του οικονομικού φορέα</w:t>
      </w:r>
    </w:p>
    <w:p w:rsidR="00AE3732" w:rsidRPr="00F247E1" w:rsidRDefault="00AE3732" w:rsidP="00AE3732">
      <w:pPr>
        <w:pStyle w:val="Default"/>
        <w:widowControl w:val="0"/>
        <w:spacing w:line="360" w:lineRule="auto"/>
        <w:ind w:left="360" w:right="43"/>
        <w:jc w:val="both"/>
        <w:textAlignment w:val="baseline"/>
        <w:rPr>
          <w:rFonts w:ascii="Tahoma" w:hAnsi="Tahoma" w:cs="Tahoma"/>
          <w:color w:val="auto"/>
          <w:sz w:val="20"/>
          <w:szCs w:val="20"/>
        </w:rPr>
      </w:pPr>
      <w:r w:rsidRPr="00F247E1">
        <w:rPr>
          <w:rFonts w:ascii="Tahoma" w:hAnsi="Tahoma" w:cs="Tahoma"/>
          <w:color w:val="auto"/>
          <w:sz w:val="20"/>
          <w:szCs w:val="20"/>
        </w:rPr>
        <w:t>Γ: Πληροφορίες σχετικά με τη στήριξη στις ικανότητες άλλων φορέων</w:t>
      </w:r>
    </w:p>
    <w:p w:rsidR="00AE3732" w:rsidRPr="00F247E1" w:rsidRDefault="00AE3732" w:rsidP="00AE3732">
      <w:pPr>
        <w:pStyle w:val="Default"/>
        <w:widowControl w:val="0"/>
        <w:spacing w:line="360" w:lineRule="auto"/>
        <w:ind w:left="360" w:right="43"/>
        <w:jc w:val="both"/>
        <w:textAlignment w:val="baseline"/>
        <w:rPr>
          <w:rFonts w:ascii="Tahoma" w:hAnsi="Tahoma" w:cs="Tahoma"/>
          <w:b/>
          <w:color w:val="auto"/>
          <w:sz w:val="20"/>
          <w:szCs w:val="20"/>
        </w:rPr>
      </w:pPr>
    </w:p>
    <w:p w:rsidR="00AE3732" w:rsidRPr="00F247E1" w:rsidRDefault="00AE3732" w:rsidP="00155633">
      <w:pPr>
        <w:pStyle w:val="Default"/>
        <w:widowControl w:val="0"/>
        <w:numPr>
          <w:ilvl w:val="0"/>
          <w:numId w:val="13"/>
        </w:numPr>
        <w:spacing w:line="360" w:lineRule="auto"/>
        <w:ind w:right="43"/>
        <w:jc w:val="both"/>
        <w:textAlignment w:val="baseline"/>
        <w:rPr>
          <w:rFonts w:ascii="Tahoma" w:hAnsi="Tahoma" w:cs="Tahoma"/>
          <w:b/>
          <w:color w:val="auto"/>
          <w:sz w:val="20"/>
          <w:szCs w:val="20"/>
        </w:rPr>
      </w:pPr>
      <w:r w:rsidRPr="00F247E1">
        <w:rPr>
          <w:rFonts w:ascii="Tahoma" w:hAnsi="Tahoma" w:cs="Tahoma"/>
          <w:b/>
          <w:color w:val="auto"/>
          <w:sz w:val="20"/>
          <w:szCs w:val="20"/>
        </w:rPr>
        <w:t>Μέρος ΙΙΙ: Λόγοι αποκλεισμού</w:t>
      </w:r>
    </w:p>
    <w:p w:rsidR="00AE3732" w:rsidRPr="00F247E1" w:rsidRDefault="00AE3732" w:rsidP="00AE3732">
      <w:pPr>
        <w:pStyle w:val="Default"/>
        <w:widowControl w:val="0"/>
        <w:spacing w:line="360" w:lineRule="auto"/>
        <w:ind w:left="360" w:right="43"/>
        <w:jc w:val="both"/>
        <w:textAlignment w:val="baseline"/>
        <w:rPr>
          <w:rFonts w:ascii="Tahoma" w:hAnsi="Tahoma" w:cs="Tahoma"/>
          <w:color w:val="auto"/>
          <w:sz w:val="20"/>
          <w:szCs w:val="20"/>
        </w:rPr>
      </w:pPr>
      <w:r w:rsidRPr="00F247E1">
        <w:rPr>
          <w:rFonts w:ascii="Tahoma" w:hAnsi="Tahoma" w:cs="Tahoma"/>
          <w:color w:val="auto"/>
          <w:sz w:val="20"/>
          <w:szCs w:val="20"/>
        </w:rPr>
        <w:t>Α: Λόγοι αποκλεισμού που σχετίζονται με ποινικές καταδίκες</w:t>
      </w:r>
    </w:p>
    <w:p w:rsidR="00AE3732" w:rsidRPr="00F247E1" w:rsidRDefault="00AE3732" w:rsidP="00AE3732">
      <w:pPr>
        <w:pStyle w:val="Default"/>
        <w:widowControl w:val="0"/>
        <w:spacing w:line="360" w:lineRule="auto"/>
        <w:ind w:left="360" w:right="43"/>
        <w:jc w:val="both"/>
        <w:textAlignment w:val="baseline"/>
        <w:rPr>
          <w:rFonts w:ascii="Tahoma" w:hAnsi="Tahoma" w:cs="Tahoma"/>
          <w:color w:val="auto"/>
          <w:sz w:val="20"/>
          <w:szCs w:val="20"/>
        </w:rPr>
      </w:pPr>
      <w:r w:rsidRPr="00F247E1">
        <w:rPr>
          <w:rFonts w:ascii="Tahoma" w:hAnsi="Tahoma" w:cs="Tahoma"/>
          <w:color w:val="auto"/>
          <w:sz w:val="20"/>
          <w:szCs w:val="20"/>
        </w:rPr>
        <w:lastRenderedPageBreak/>
        <w:t>Β: Λόγοι που σχετίζονται με την καταβολή φόρων ή εισφορών κοινωνικής ασφάλισης</w:t>
      </w:r>
    </w:p>
    <w:p w:rsidR="00AE3732" w:rsidRPr="00F247E1" w:rsidRDefault="00AE3732" w:rsidP="00AE3732">
      <w:pPr>
        <w:pStyle w:val="Default"/>
        <w:widowControl w:val="0"/>
        <w:spacing w:line="360" w:lineRule="auto"/>
        <w:ind w:left="360" w:right="43"/>
        <w:jc w:val="both"/>
        <w:textAlignment w:val="baseline"/>
        <w:rPr>
          <w:rFonts w:ascii="Tahoma" w:hAnsi="Tahoma" w:cs="Tahoma"/>
          <w:color w:val="auto"/>
          <w:sz w:val="20"/>
          <w:szCs w:val="20"/>
        </w:rPr>
      </w:pPr>
      <w:r w:rsidRPr="00F247E1">
        <w:rPr>
          <w:rFonts w:ascii="Tahoma" w:hAnsi="Tahoma" w:cs="Tahoma"/>
          <w:color w:val="auto"/>
          <w:sz w:val="20"/>
          <w:szCs w:val="20"/>
        </w:rPr>
        <w:t>Γ: Λόγοι που σχετίζονται με αφερεγγυότητα, σύγκρουση συμφερόντων ή επαγγελματικό παράπτωμα</w:t>
      </w:r>
    </w:p>
    <w:p w:rsidR="00AE3732" w:rsidRPr="00F247E1" w:rsidRDefault="00AE3732" w:rsidP="00AE3732">
      <w:pPr>
        <w:pStyle w:val="Default"/>
        <w:widowControl w:val="0"/>
        <w:spacing w:line="360" w:lineRule="auto"/>
        <w:ind w:left="360" w:right="43"/>
        <w:jc w:val="both"/>
        <w:textAlignment w:val="baseline"/>
        <w:rPr>
          <w:rFonts w:ascii="Tahoma" w:hAnsi="Tahoma" w:cs="Tahoma"/>
          <w:b/>
          <w:color w:val="auto"/>
          <w:sz w:val="20"/>
          <w:szCs w:val="20"/>
        </w:rPr>
      </w:pPr>
    </w:p>
    <w:p w:rsidR="00AE3732" w:rsidRPr="00F247E1" w:rsidRDefault="00AE3732" w:rsidP="00155633">
      <w:pPr>
        <w:pStyle w:val="Default"/>
        <w:widowControl w:val="0"/>
        <w:numPr>
          <w:ilvl w:val="0"/>
          <w:numId w:val="13"/>
        </w:numPr>
        <w:spacing w:line="360" w:lineRule="auto"/>
        <w:ind w:right="43"/>
        <w:jc w:val="both"/>
        <w:textAlignment w:val="baseline"/>
        <w:rPr>
          <w:rFonts w:ascii="Tahoma" w:hAnsi="Tahoma" w:cs="Tahoma"/>
          <w:b/>
          <w:color w:val="auto"/>
          <w:sz w:val="20"/>
          <w:szCs w:val="20"/>
        </w:rPr>
      </w:pPr>
      <w:r w:rsidRPr="00F247E1">
        <w:rPr>
          <w:rFonts w:ascii="Tahoma" w:hAnsi="Tahoma" w:cs="Tahoma"/>
          <w:b/>
          <w:color w:val="auto"/>
          <w:sz w:val="20"/>
          <w:szCs w:val="20"/>
        </w:rPr>
        <w:t>Μέρος Ι</w:t>
      </w:r>
      <w:r w:rsidRPr="00F247E1">
        <w:rPr>
          <w:rFonts w:ascii="Tahoma" w:hAnsi="Tahoma" w:cs="Tahoma"/>
          <w:b/>
          <w:color w:val="auto"/>
          <w:sz w:val="20"/>
          <w:szCs w:val="20"/>
          <w:lang w:val="en-US"/>
        </w:rPr>
        <w:t>V</w:t>
      </w:r>
      <w:r w:rsidRPr="00F247E1">
        <w:rPr>
          <w:rFonts w:ascii="Tahoma" w:hAnsi="Tahoma" w:cs="Tahoma"/>
          <w:b/>
          <w:color w:val="auto"/>
          <w:sz w:val="20"/>
          <w:szCs w:val="20"/>
        </w:rPr>
        <w:t>: Κριτήρια επιλογής</w:t>
      </w:r>
    </w:p>
    <w:p w:rsidR="00AE3732" w:rsidRPr="00F247E1" w:rsidRDefault="00AE3732" w:rsidP="00AE3732">
      <w:pPr>
        <w:pStyle w:val="Default"/>
        <w:widowControl w:val="0"/>
        <w:spacing w:line="360" w:lineRule="auto"/>
        <w:ind w:left="360" w:right="43"/>
        <w:jc w:val="both"/>
        <w:textAlignment w:val="baseline"/>
        <w:rPr>
          <w:rFonts w:ascii="Tahoma" w:hAnsi="Tahoma" w:cs="Tahoma"/>
          <w:color w:val="auto"/>
          <w:sz w:val="20"/>
          <w:szCs w:val="20"/>
        </w:rPr>
      </w:pPr>
      <w:r w:rsidRPr="00F247E1">
        <w:rPr>
          <w:rFonts w:ascii="Tahoma" w:hAnsi="Tahoma" w:cs="Tahoma"/>
          <w:color w:val="auto"/>
          <w:sz w:val="20"/>
          <w:szCs w:val="20"/>
        </w:rPr>
        <w:t>Α: Καταλληλότητα</w:t>
      </w:r>
    </w:p>
    <w:p w:rsidR="00AE3732" w:rsidRPr="00F247E1" w:rsidRDefault="00AE3732" w:rsidP="00AE3732">
      <w:pPr>
        <w:pStyle w:val="Default"/>
        <w:widowControl w:val="0"/>
        <w:spacing w:line="360" w:lineRule="auto"/>
        <w:ind w:left="360" w:right="43"/>
        <w:jc w:val="both"/>
        <w:textAlignment w:val="baseline"/>
        <w:rPr>
          <w:rFonts w:ascii="Tahoma" w:hAnsi="Tahoma" w:cs="Tahoma"/>
          <w:b/>
          <w:color w:val="auto"/>
          <w:sz w:val="20"/>
          <w:szCs w:val="20"/>
        </w:rPr>
      </w:pPr>
    </w:p>
    <w:p w:rsidR="00AE3732" w:rsidRPr="00F247E1" w:rsidRDefault="00AE3732" w:rsidP="00155633">
      <w:pPr>
        <w:pStyle w:val="Default"/>
        <w:widowControl w:val="0"/>
        <w:numPr>
          <w:ilvl w:val="0"/>
          <w:numId w:val="13"/>
        </w:numPr>
        <w:spacing w:line="360" w:lineRule="auto"/>
        <w:ind w:right="43"/>
        <w:jc w:val="both"/>
        <w:textAlignment w:val="baseline"/>
        <w:rPr>
          <w:rFonts w:ascii="Tahoma" w:hAnsi="Tahoma" w:cs="Tahoma"/>
          <w:b/>
          <w:color w:val="auto"/>
          <w:sz w:val="20"/>
          <w:szCs w:val="20"/>
        </w:rPr>
      </w:pPr>
      <w:r w:rsidRPr="00F247E1">
        <w:rPr>
          <w:rFonts w:ascii="Tahoma" w:hAnsi="Tahoma" w:cs="Tahoma"/>
          <w:b/>
          <w:color w:val="auto"/>
          <w:sz w:val="20"/>
          <w:szCs w:val="20"/>
        </w:rPr>
        <w:t>Μέρος VI: Τελικές δηλώσεις</w:t>
      </w:r>
    </w:p>
    <w:p w:rsidR="00AE3732" w:rsidRPr="00F247E1" w:rsidRDefault="00AE3732" w:rsidP="00AE3732">
      <w:pPr>
        <w:pStyle w:val="Default"/>
        <w:widowControl w:val="0"/>
        <w:spacing w:line="360" w:lineRule="auto"/>
        <w:ind w:right="43"/>
        <w:jc w:val="both"/>
        <w:textAlignment w:val="baseline"/>
        <w:rPr>
          <w:rFonts w:ascii="Tahoma" w:hAnsi="Tahoma" w:cs="Tahoma"/>
          <w:bCs/>
          <w:color w:val="FF0000"/>
          <w:sz w:val="20"/>
          <w:szCs w:val="20"/>
          <w:u w:val="single"/>
        </w:rPr>
      </w:pPr>
    </w:p>
    <w:p w:rsidR="00AE3732" w:rsidRPr="00F247E1" w:rsidRDefault="00AE3732" w:rsidP="00AE3732">
      <w:pPr>
        <w:shd w:val="clear" w:color="auto" w:fill="FFFFFF"/>
        <w:tabs>
          <w:tab w:val="left" w:pos="2856"/>
        </w:tabs>
        <w:autoSpaceDE w:val="0"/>
        <w:autoSpaceDN w:val="0"/>
        <w:spacing w:before="250" w:line="360" w:lineRule="auto"/>
        <w:ind w:right="10"/>
        <w:textAlignment w:val="auto"/>
        <w:rPr>
          <w:rFonts w:ascii="Tahoma" w:hAnsi="Tahoma" w:cs="Tahoma"/>
          <w:b w:val="0"/>
          <w:sz w:val="20"/>
        </w:rPr>
      </w:pPr>
      <w:r w:rsidRPr="00F247E1">
        <w:rPr>
          <w:rFonts w:ascii="Tahoma" w:hAnsi="Tahoma" w:cs="Tahoma"/>
          <w:b w:val="0"/>
          <w:sz w:val="20"/>
        </w:rPr>
        <w:t xml:space="preserve">Εάν ο υποψήφιος οικονομικός φορέας στηρίζεται στις ικανότητες άλλων φορέων, σύμφωνα με το άρθρο 78 του Ν.4412/2016, η </w:t>
      </w:r>
      <w:r w:rsidR="00684A7F" w:rsidRPr="00F247E1">
        <w:rPr>
          <w:rFonts w:ascii="Tahoma" w:hAnsi="Tahoma" w:cs="Tahoma"/>
          <w:b w:val="0"/>
          <w:bCs/>
          <w:sz w:val="20"/>
        </w:rPr>
        <w:t xml:space="preserve">ανωτέρω </w:t>
      </w:r>
      <w:r w:rsidRPr="00F247E1">
        <w:rPr>
          <w:rFonts w:ascii="Tahoma" w:hAnsi="Tahoma" w:cs="Tahoma"/>
          <w:b w:val="0"/>
          <w:sz w:val="20"/>
        </w:rPr>
        <w:t xml:space="preserve">υπεύθυνη δήλωση περιέχει επίσης τις ως άνω πληροφορίες όσον αφορά τους φορείς αυτούς. </w:t>
      </w:r>
    </w:p>
    <w:p w:rsidR="00AE3732" w:rsidRPr="00F247E1" w:rsidRDefault="00AE3732" w:rsidP="00AE3732">
      <w:pPr>
        <w:shd w:val="clear" w:color="auto" w:fill="FFFFFF"/>
        <w:tabs>
          <w:tab w:val="left" w:pos="2856"/>
        </w:tabs>
        <w:autoSpaceDE w:val="0"/>
        <w:autoSpaceDN w:val="0"/>
        <w:spacing w:before="250" w:line="360" w:lineRule="auto"/>
        <w:ind w:right="10"/>
        <w:textAlignment w:val="auto"/>
        <w:rPr>
          <w:rFonts w:ascii="Tahoma" w:hAnsi="Tahoma" w:cs="Tahoma"/>
          <w:b w:val="0"/>
          <w:sz w:val="20"/>
        </w:rPr>
      </w:pPr>
      <w:r w:rsidRPr="00F247E1">
        <w:rPr>
          <w:rFonts w:ascii="Tahoma" w:hAnsi="Tahoma" w:cs="Tahoma"/>
          <w:b w:val="0"/>
          <w:sz w:val="20"/>
        </w:rPr>
        <w:t xml:space="preserve">Ένας οικονομικός φορέας που συμμετέχει μόνος του και ο οποίος δεν στηρίζεται στις ικανότητες άλλων οντοτήτων προκειμένου να ανταποκριθεί στα κριτήρια επιλογής, πρέπει να συμπληρώνει μία υπεύθυνη δήλωση. </w:t>
      </w:r>
    </w:p>
    <w:p w:rsidR="00AE3732" w:rsidRPr="00F247E1" w:rsidRDefault="00AE3732" w:rsidP="00AE3732">
      <w:pPr>
        <w:shd w:val="clear" w:color="auto" w:fill="FFFFFF"/>
        <w:tabs>
          <w:tab w:val="left" w:pos="2856"/>
        </w:tabs>
        <w:autoSpaceDE w:val="0"/>
        <w:autoSpaceDN w:val="0"/>
        <w:spacing w:before="250" w:line="360" w:lineRule="auto"/>
        <w:ind w:right="10"/>
        <w:textAlignment w:val="auto"/>
        <w:rPr>
          <w:rFonts w:ascii="Tahoma" w:hAnsi="Tahoma" w:cs="Tahoma"/>
          <w:b w:val="0"/>
          <w:sz w:val="20"/>
        </w:rPr>
      </w:pPr>
      <w:r w:rsidRPr="00F247E1">
        <w:rPr>
          <w:rFonts w:ascii="Tahoma" w:hAnsi="Tahoma" w:cs="Tahoma"/>
          <w:b w:val="0"/>
          <w:sz w:val="20"/>
        </w:rPr>
        <w:t xml:space="preserve">Ένας οικονομικός φορέας που συμμετέχει μόνος του, αλλά στηρίζεται στις ικανότητες μιας ή περισσότερων άλλων οντοτήτων, πρέπει να μεριμνά ώστε η αναθέτουσα αρχή ή ο αναθέτων φορέας να λαμβάνει την δική του υπεύθυνη δήλωση, μαζί με χωριστή υπεύθυνη δήλωση, όπου παρατίθενται οι σχετικές πληροφορίες για κάθε μία από τις οντότητες στις οποίες στηρίζεται. </w:t>
      </w:r>
    </w:p>
    <w:p w:rsidR="00AE3732" w:rsidRDefault="00AE3732" w:rsidP="00AE3732">
      <w:pPr>
        <w:shd w:val="clear" w:color="auto" w:fill="FFFFFF"/>
        <w:tabs>
          <w:tab w:val="left" w:pos="2856"/>
        </w:tabs>
        <w:autoSpaceDE w:val="0"/>
        <w:autoSpaceDN w:val="0"/>
        <w:spacing w:before="250" w:line="360" w:lineRule="auto"/>
        <w:ind w:right="10"/>
        <w:textAlignment w:val="auto"/>
        <w:rPr>
          <w:rFonts w:ascii="Tahoma" w:hAnsi="Tahoma" w:cs="Tahoma"/>
          <w:b w:val="0"/>
          <w:sz w:val="20"/>
        </w:rPr>
      </w:pPr>
      <w:r w:rsidRPr="00F247E1">
        <w:rPr>
          <w:rFonts w:ascii="Tahoma" w:hAnsi="Tahoma" w:cs="Tahoma"/>
          <w:b w:val="0"/>
          <w:sz w:val="20"/>
        </w:rPr>
        <w:t>Τέλος, όταν σε μια διαδικασία προμήθειας συμμετέχουν από κοινού όμιλοι οικονομικών φορέων, συμπεριλαμβανομένων προσωρινών ενώσεων, πρέπει να δίδεται, για καθέναν συμμετέχοντα οικονομικό φορέα, χωριστή υπεύθυνη δήλωση, στην οποία παρατίθενται οι πληροφορίες που απαιτούνται στην υπεύθυνη δήλωση.</w:t>
      </w:r>
    </w:p>
    <w:p w:rsidR="00AE3732" w:rsidRPr="00F247E1" w:rsidRDefault="00AE3732" w:rsidP="00AE3732">
      <w:pPr>
        <w:shd w:val="clear" w:color="auto" w:fill="FFFFFF"/>
        <w:tabs>
          <w:tab w:val="left" w:pos="514"/>
        </w:tabs>
        <w:spacing w:before="254" w:line="360" w:lineRule="auto"/>
        <w:rPr>
          <w:rFonts w:ascii="Tahoma" w:hAnsi="Tahoma" w:cs="Tahoma"/>
          <w:b w:val="0"/>
          <w:sz w:val="20"/>
        </w:rPr>
      </w:pPr>
      <w:r w:rsidRPr="00F247E1">
        <w:rPr>
          <w:rFonts w:ascii="Tahoma" w:hAnsi="Tahoma" w:cs="Tahoma"/>
          <w:b w:val="0"/>
          <w:sz w:val="20"/>
          <w:u w:val="single"/>
        </w:rPr>
        <w:t xml:space="preserve">- Σε περίπτωση που ο προσφέρων είναι </w:t>
      </w:r>
      <w:proofErr w:type="spellStart"/>
      <w:r w:rsidRPr="00F247E1">
        <w:rPr>
          <w:rFonts w:ascii="Tahoma" w:hAnsi="Tahoma" w:cs="Tahoma"/>
          <w:b w:val="0"/>
          <w:sz w:val="20"/>
          <w:u w:val="single"/>
        </w:rPr>
        <w:t>νοµικό</w:t>
      </w:r>
      <w:proofErr w:type="spellEnd"/>
      <w:r w:rsidRPr="00F247E1">
        <w:rPr>
          <w:rFonts w:ascii="Tahoma" w:hAnsi="Tahoma" w:cs="Tahoma"/>
          <w:b w:val="0"/>
          <w:sz w:val="20"/>
          <w:u w:val="single"/>
        </w:rPr>
        <w:t xml:space="preserve"> πρόσωπο, την υπεύθυνη δήλωση υποβάλλουν </w:t>
      </w:r>
      <w:r w:rsidRPr="00F247E1">
        <w:rPr>
          <w:rFonts w:ascii="Tahoma" w:hAnsi="Tahoma" w:cs="Tahoma"/>
          <w:b w:val="0"/>
          <w:bCs/>
          <w:sz w:val="20"/>
          <w:u w:val="single"/>
        </w:rPr>
        <w:t>:</w:t>
      </w:r>
    </w:p>
    <w:p w:rsidR="00AE3732" w:rsidRPr="00F247E1" w:rsidRDefault="00AE3732" w:rsidP="00AE3732">
      <w:pPr>
        <w:shd w:val="clear" w:color="auto" w:fill="FFFFFF"/>
        <w:spacing w:line="360" w:lineRule="auto"/>
        <w:ind w:left="355"/>
        <w:rPr>
          <w:rFonts w:ascii="Tahoma" w:hAnsi="Tahoma" w:cs="Tahoma"/>
          <w:b w:val="0"/>
          <w:bCs/>
          <w:spacing w:val="-1"/>
          <w:sz w:val="20"/>
          <w:u w:val="single"/>
        </w:rPr>
      </w:pPr>
      <w:r w:rsidRPr="00F247E1">
        <w:rPr>
          <w:rFonts w:ascii="Tahoma" w:hAnsi="Tahoma" w:cs="Tahoma"/>
          <w:b w:val="0"/>
          <w:bCs/>
          <w:spacing w:val="-1"/>
          <w:sz w:val="20"/>
        </w:rPr>
        <w:t xml:space="preserve">α) </w:t>
      </w:r>
      <w:r w:rsidRPr="00F247E1">
        <w:rPr>
          <w:rFonts w:ascii="Tahoma" w:hAnsi="Tahoma" w:cs="Tahoma"/>
          <w:b w:val="0"/>
          <w:spacing w:val="-1"/>
          <w:sz w:val="20"/>
          <w:u w:val="single"/>
        </w:rPr>
        <w:t xml:space="preserve">οι </w:t>
      </w:r>
      <w:r w:rsidRPr="00F247E1">
        <w:rPr>
          <w:rFonts w:ascii="Tahoma" w:hAnsi="Tahoma" w:cs="Tahoma"/>
          <w:b w:val="0"/>
          <w:bCs/>
          <w:spacing w:val="-1"/>
          <w:sz w:val="20"/>
          <w:u w:val="single"/>
        </w:rPr>
        <w:t>∆</w:t>
      </w:r>
      <w:proofErr w:type="spellStart"/>
      <w:r w:rsidRPr="00F247E1">
        <w:rPr>
          <w:rFonts w:ascii="Tahoma" w:hAnsi="Tahoma" w:cs="Tahoma"/>
          <w:b w:val="0"/>
          <w:bCs/>
          <w:spacing w:val="-1"/>
          <w:sz w:val="20"/>
          <w:u w:val="single"/>
        </w:rPr>
        <w:t>ιαχειριστές</w:t>
      </w:r>
      <w:proofErr w:type="spellEnd"/>
      <w:r w:rsidRPr="00F247E1">
        <w:rPr>
          <w:rFonts w:ascii="Tahoma" w:hAnsi="Tahoma" w:cs="Tahoma"/>
          <w:b w:val="0"/>
          <w:spacing w:val="-1"/>
          <w:sz w:val="20"/>
          <w:u w:val="single"/>
        </w:rPr>
        <w:t xml:space="preserve">, όταν το </w:t>
      </w:r>
      <w:proofErr w:type="spellStart"/>
      <w:r w:rsidRPr="00F247E1">
        <w:rPr>
          <w:rFonts w:ascii="Tahoma" w:hAnsi="Tahoma" w:cs="Tahoma"/>
          <w:b w:val="0"/>
          <w:spacing w:val="-1"/>
          <w:sz w:val="20"/>
          <w:u w:val="single"/>
        </w:rPr>
        <w:t>νοµικό</w:t>
      </w:r>
      <w:proofErr w:type="spellEnd"/>
      <w:r w:rsidRPr="00F247E1">
        <w:rPr>
          <w:rFonts w:ascii="Tahoma" w:hAnsi="Tahoma" w:cs="Tahoma"/>
          <w:b w:val="0"/>
          <w:spacing w:val="-1"/>
          <w:sz w:val="20"/>
          <w:u w:val="single"/>
        </w:rPr>
        <w:t xml:space="preserve"> πρόσωπο είναι </w:t>
      </w:r>
      <w:r w:rsidRPr="00F247E1">
        <w:rPr>
          <w:rFonts w:ascii="Tahoma" w:hAnsi="Tahoma" w:cs="Tahoma"/>
          <w:b w:val="0"/>
          <w:bCs/>
          <w:spacing w:val="-1"/>
          <w:sz w:val="20"/>
          <w:u w:val="single"/>
        </w:rPr>
        <w:t xml:space="preserve">Ο.Ε.,Ε.Ε.,Ε.Π.Ε. ή Ι.Κ.Ε. </w:t>
      </w:r>
    </w:p>
    <w:p w:rsidR="00AE3732" w:rsidRPr="00F247E1" w:rsidRDefault="00AE3732" w:rsidP="00AE3732">
      <w:pPr>
        <w:shd w:val="clear" w:color="auto" w:fill="FFFFFF"/>
        <w:spacing w:line="360" w:lineRule="auto"/>
        <w:ind w:left="355"/>
        <w:rPr>
          <w:rFonts w:ascii="Tahoma" w:hAnsi="Tahoma" w:cs="Tahoma"/>
          <w:b w:val="0"/>
          <w:bCs/>
          <w:sz w:val="20"/>
          <w:u w:val="single"/>
        </w:rPr>
      </w:pPr>
      <w:r w:rsidRPr="00F247E1">
        <w:rPr>
          <w:rFonts w:ascii="Tahoma" w:hAnsi="Tahoma" w:cs="Tahoma"/>
          <w:b w:val="0"/>
          <w:bCs/>
          <w:sz w:val="20"/>
        </w:rPr>
        <w:t xml:space="preserve">β) </w:t>
      </w:r>
      <w:r w:rsidRPr="00F247E1">
        <w:rPr>
          <w:rFonts w:ascii="Tahoma" w:hAnsi="Tahoma" w:cs="Tahoma"/>
          <w:b w:val="0"/>
          <w:sz w:val="20"/>
          <w:u w:val="single"/>
        </w:rPr>
        <w:t xml:space="preserve">ο </w:t>
      </w:r>
      <w:r w:rsidRPr="00F247E1">
        <w:rPr>
          <w:rFonts w:ascii="Tahoma" w:hAnsi="Tahoma" w:cs="Tahoma"/>
          <w:b w:val="0"/>
          <w:bCs/>
          <w:sz w:val="20"/>
          <w:u w:val="single"/>
        </w:rPr>
        <w:t>∆</w:t>
      </w:r>
      <w:proofErr w:type="spellStart"/>
      <w:r w:rsidRPr="00F247E1">
        <w:rPr>
          <w:rFonts w:ascii="Tahoma" w:hAnsi="Tahoma" w:cs="Tahoma"/>
          <w:b w:val="0"/>
          <w:bCs/>
          <w:sz w:val="20"/>
          <w:u w:val="single"/>
        </w:rPr>
        <w:t>ιευθύνων</w:t>
      </w:r>
      <w:proofErr w:type="spellEnd"/>
      <w:r w:rsidRPr="00F247E1">
        <w:rPr>
          <w:rFonts w:ascii="Tahoma" w:hAnsi="Tahoma" w:cs="Tahoma"/>
          <w:b w:val="0"/>
          <w:bCs/>
          <w:sz w:val="20"/>
          <w:u w:val="single"/>
        </w:rPr>
        <w:t xml:space="preserve"> </w:t>
      </w:r>
      <w:proofErr w:type="spellStart"/>
      <w:r w:rsidRPr="00F247E1">
        <w:rPr>
          <w:rFonts w:ascii="Tahoma" w:hAnsi="Tahoma" w:cs="Tahoma"/>
          <w:b w:val="0"/>
          <w:bCs/>
          <w:sz w:val="20"/>
          <w:u w:val="single"/>
        </w:rPr>
        <w:t>Σύµβουλος</w:t>
      </w:r>
      <w:proofErr w:type="spellEnd"/>
      <w:r w:rsidRPr="00F247E1">
        <w:rPr>
          <w:rFonts w:ascii="Tahoma" w:hAnsi="Tahoma" w:cs="Tahoma"/>
          <w:b w:val="0"/>
          <w:bCs/>
          <w:sz w:val="20"/>
          <w:u w:val="single"/>
        </w:rPr>
        <w:t xml:space="preserve"> καθώς και όλα τα μέλη του Διοικητικού Συμβουλίου, </w:t>
      </w:r>
      <w:r w:rsidRPr="00F247E1">
        <w:rPr>
          <w:rFonts w:ascii="Tahoma" w:hAnsi="Tahoma" w:cs="Tahoma"/>
          <w:b w:val="0"/>
          <w:sz w:val="20"/>
          <w:u w:val="single"/>
        </w:rPr>
        <w:t xml:space="preserve">όταν το </w:t>
      </w:r>
      <w:proofErr w:type="spellStart"/>
      <w:r w:rsidRPr="00F247E1">
        <w:rPr>
          <w:rFonts w:ascii="Tahoma" w:hAnsi="Tahoma" w:cs="Tahoma"/>
          <w:b w:val="0"/>
          <w:sz w:val="20"/>
          <w:u w:val="single"/>
        </w:rPr>
        <w:t>νοµικό</w:t>
      </w:r>
      <w:proofErr w:type="spellEnd"/>
      <w:r w:rsidRPr="00F247E1">
        <w:rPr>
          <w:rFonts w:ascii="Tahoma" w:hAnsi="Tahoma" w:cs="Tahoma"/>
          <w:b w:val="0"/>
          <w:sz w:val="20"/>
          <w:u w:val="single"/>
        </w:rPr>
        <w:t xml:space="preserve"> πρόσωπο είναι </w:t>
      </w:r>
      <w:r w:rsidRPr="00F247E1">
        <w:rPr>
          <w:rFonts w:ascii="Tahoma" w:hAnsi="Tahoma" w:cs="Tahoma"/>
          <w:b w:val="0"/>
          <w:bCs/>
          <w:sz w:val="20"/>
          <w:u w:val="single"/>
        </w:rPr>
        <w:t>Α.Ε</w:t>
      </w:r>
      <w:r w:rsidRPr="00F247E1">
        <w:rPr>
          <w:rFonts w:ascii="Tahoma" w:hAnsi="Tahoma" w:cs="Tahoma"/>
          <w:b w:val="0"/>
          <w:bCs/>
          <w:sz w:val="20"/>
          <w:u w:val="single"/>
        </w:rPr>
        <w:softHyphen/>
        <w:t xml:space="preserve"> </w:t>
      </w:r>
    </w:p>
    <w:p w:rsidR="00AE3732" w:rsidRPr="00F247E1" w:rsidRDefault="00AE3732" w:rsidP="00AE3732">
      <w:pPr>
        <w:shd w:val="clear" w:color="auto" w:fill="FFFFFF"/>
        <w:spacing w:line="360" w:lineRule="auto"/>
        <w:ind w:left="355"/>
        <w:rPr>
          <w:rFonts w:ascii="Tahoma" w:hAnsi="Tahoma" w:cs="Tahoma"/>
          <w:b w:val="0"/>
          <w:sz w:val="20"/>
          <w:u w:val="single"/>
        </w:rPr>
      </w:pPr>
      <w:r w:rsidRPr="00F247E1">
        <w:rPr>
          <w:rFonts w:ascii="Tahoma" w:hAnsi="Tahoma" w:cs="Tahoma"/>
          <w:b w:val="0"/>
          <w:bCs/>
          <w:sz w:val="20"/>
        </w:rPr>
        <w:t xml:space="preserve">γ) </w:t>
      </w:r>
      <w:r w:rsidRPr="00F247E1">
        <w:rPr>
          <w:rFonts w:ascii="Tahoma" w:hAnsi="Tahoma" w:cs="Tahoma"/>
          <w:b w:val="0"/>
          <w:sz w:val="20"/>
          <w:u w:val="single"/>
        </w:rPr>
        <w:t xml:space="preserve">σε κάθε άλλη περίπτωση </w:t>
      </w:r>
      <w:proofErr w:type="spellStart"/>
      <w:r w:rsidRPr="00F247E1">
        <w:rPr>
          <w:rFonts w:ascii="Tahoma" w:hAnsi="Tahoma" w:cs="Tahoma"/>
          <w:b w:val="0"/>
          <w:sz w:val="20"/>
          <w:u w:val="single"/>
        </w:rPr>
        <w:t>νοµικού</w:t>
      </w:r>
      <w:proofErr w:type="spellEnd"/>
      <w:r w:rsidRPr="00F247E1">
        <w:rPr>
          <w:rFonts w:ascii="Tahoma" w:hAnsi="Tahoma" w:cs="Tahoma"/>
          <w:b w:val="0"/>
          <w:sz w:val="20"/>
          <w:u w:val="single"/>
        </w:rPr>
        <w:t xml:space="preserve"> προσώπου</w:t>
      </w:r>
      <w:r w:rsidRPr="00F247E1">
        <w:rPr>
          <w:rFonts w:ascii="Tahoma" w:hAnsi="Tahoma" w:cs="Tahoma"/>
          <w:b w:val="0"/>
          <w:bCs/>
          <w:sz w:val="20"/>
          <w:u w:val="single"/>
        </w:rPr>
        <w:t xml:space="preserve">, </w:t>
      </w:r>
      <w:r w:rsidRPr="00F247E1">
        <w:rPr>
          <w:rFonts w:ascii="Tahoma" w:hAnsi="Tahoma" w:cs="Tahoma"/>
          <w:b w:val="0"/>
          <w:sz w:val="20"/>
          <w:u w:val="single"/>
        </w:rPr>
        <w:t xml:space="preserve">οι </w:t>
      </w:r>
      <w:proofErr w:type="spellStart"/>
      <w:r w:rsidRPr="00F247E1">
        <w:rPr>
          <w:rFonts w:ascii="Tahoma" w:hAnsi="Tahoma" w:cs="Tahoma"/>
          <w:b w:val="0"/>
          <w:sz w:val="20"/>
          <w:u w:val="single"/>
        </w:rPr>
        <w:t>νόµιµοι</w:t>
      </w:r>
      <w:proofErr w:type="spellEnd"/>
      <w:r w:rsidRPr="00F247E1">
        <w:rPr>
          <w:rFonts w:ascii="Tahoma" w:hAnsi="Tahoma" w:cs="Tahoma"/>
          <w:b w:val="0"/>
          <w:sz w:val="20"/>
          <w:u w:val="single"/>
        </w:rPr>
        <w:t xml:space="preserve"> εκπρόσωποί του. </w:t>
      </w:r>
    </w:p>
    <w:p w:rsidR="00AE3732" w:rsidRPr="00F247E1" w:rsidRDefault="00AE3732" w:rsidP="00AE3732">
      <w:pPr>
        <w:pStyle w:val="Default"/>
        <w:spacing w:line="360" w:lineRule="auto"/>
        <w:jc w:val="both"/>
        <w:rPr>
          <w:rFonts w:ascii="Tahoma" w:hAnsi="Tahoma" w:cs="Tahoma"/>
          <w:color w:val="auto"/>
          <w:sz w:val="20"/>
          <w:szCs w:val="20"/>
        </w:rPr>
      </w:pPr>
    </w:p>
    <w:p w:rsidR="00AE3732" w:rsidRPr="00F247E1" w:rsidRDefault="00AE3732" w:rsidP="00AE3732">
      <w:pPr>
        <w:shd w:val="clear" w:color="auto" w:fill="FFFFFF"/>
        <w:tabs>
          <w:tab w:val="left" w:pos="1134"/>
        </w:tabs>
        <w:autoSpaceDE w:val="0"/>
        <w:autoSpaceDN w:val="0"/>
        <w:spacing w:line="360" w:lineRule="auto"/>
        <w:ind w:right="10"/>
        <w:textAlignment w:val="auto"/>
        <w:rPr>
          <w:rFonts w:ascii="Tahoma" w:hAnsi="Tahoma" w:cs="Tahoma"/>
          <w:b w:val="0"/>
          <w:sz w:val="20"/>
        </w:rPr>
      </w:pPr>
      <w:r w:rsidRPr="00F247E1">
        <w:rPr>
          <w:rFonts w:ascii="Tahoma" w:hAnsi="Tahoma" w:cs="Tahoma"/>
          <w:sz w:val="20"/>
        </w:rPr>
        <w:t xml:space="preserve">1.2.1.1.4. </w:t>
      </w:r>
      <w:r w:rsidRPr="00F247E1">
        <w:rPr>
          <w:rFonts w:ascii="Tahoma" w:hAnsi="Tahoma" w:cs="Tahoma"/>
          <w:b w:val="0"/>
          <w:sz w:val="20"/>
        </w:rPr>
        <w:t xml:space="preserve"> </w:t>
      </w:r>
      <w:proofErr w:type="spellStart"/>
      <w:r w:rsidRPr="00F247E1">
        <w:rPr>
          <w:rFonts w:ascii="Tahoma" w:hAnsi="Tahoma" w:cs="Tahoma"/>
          <w:b w:val="0"/>
          <w:bCs/>
          <w:spacing w:val="-3"/>
          <w:sz w:val="20"/>
        </w:rPr>
        <w:t>Tα</w:t>
      </w:r>
      <w:proofErr w:type="spellEnd"/>
      <w:r w:rsidRPr="00F247E1">
        <w:rPr>
          <w:rFonts w:ascii="Tahoma" w:hAnsi="Tahoma" w:cs="Tahoma"/>
          <w:b w:val="0"/>
          <w:bCs/>
          <w:spacing w:val="-3"/>
          <w:sz w:val="20"/>
        </w:rPr>
        <w:t xml:space="preserve"> </w:t>
      </w:r>
      <w:proofErr w:type="spellStart"/>
      <w:r w:rsidRPr="00F247E1">
        <w:rPr>
          <w:rFonts w:ascii="Tahoma" w:hAnsi="Tahoma" w:cs="Tahoma"/>
          <w:b w:val="0"/>
          <w:bCs/>
          <w:spacing w:val="-3"/>
          <w:sz w:val="20"/>
        </w:rPr>
        <w:t>νοµιµοποιητικά</w:t>
      </w:r>
      <w:proofErr w:type="spellEnd"/>
      <w:r w:rsidRPr="00F247E1">
        <w:rPr>
          <w:rFonts w:ascii="Tahoma" w:hAnsi="Tahoma" w:cs="Tahoma"/>
          <w:b w:val="0"/>
          <w:bCs/>
          <w:spacing w:val="-3"/>
          <w:sz w:val="20"/>
        </w:rPr>
        <w:t xml:space="preserve"> έγγραφα</w:t>
      </w:r>
      <w:r w:rsidRPr="00F247E1">
        <w:rPr>
          <w:rFonts w:ascii="Tahoma" w:hAnsi="Tahoma" w:cs="Tahoma"/>
          <w:b w:val="0"/>
          <w:bCs/>
          <w:sz w:val="20"/>
        </w:rPr>
        <w:t xml:space="preserve"> </w:t>
      </w:r>
      <w:r w:rsidRPr="00F247E1">
        <w:rPr>
          <w:rFonts w:ascii="Tahoma" w:hAnsi="Tahoma" w:cs="Tahoma"/>
          <w:b w:val="0"/>
          <w:sz w:val="20"/>
        </w:rPr>
        <w:t>κάθε συµµ</w:t>
      </w:r>
      <w:proofErr w:type="spellStart"/>
      <w:r w:rsidRPr="00F247E1">
        <w:rPr>
          <w:rFonts w:ascii="Tahoma" w:hAnsi="Tahoma" w:cs="Tahoma"/>
          <w:b w:val="0"/>
          <w:sz w:val="20"/>
        </w:rPr>
        <w:t>ετέχοντος</w:t>
      </w:r>
      <w:proofErr w:type="spellEnd"/>
      <w:r w:rsidRPr="00F247E1">
        <w:rPr>
          <w:rFonts w:ascii="Tahoma" w:hAnsi="Tahoma" w:cs="Tahoma"/>
          <w:b w:val="0"/>
          <w:sz w:val="20"/>
        </w:rPr>
        <w:t xml:space="preserve"> </w:t>
      </w:r>
      <w:proofErr w:type="spellStart"/>
      <w:r w:rsidRPr="00F247E1">
        <w:rPr>
          <w:rFonts w:ascii="Tahoma" w:hAnsi="Tahoma" w:cs="Tahoma"/>
          <w:b w:val="0"/>
          <w:sz w:val="20"/>
        </w:rPr>
        <w:t>ηµεδαπού</w:t>
      </w:r>
      <w:proofErr w:type="spellEnd"/>
      <w:r w:rsidRPr="00F247E1">
        <w:rPr>
          <w:rFonts w:ascii="Tahoma" w:hAnsi="Tahoma" w:cs="Tahoma"/>
          <w:b w:val="0"/>
          <w:sz w:val="20"/>
        </w:rPr>
        <w:t xml:space="preserve"> ή αλλοδαπού </w:t>
      </w:r>
      <w:proofErr w:type="spellStart"/>
      <w:r w:rsidRPr="00F247E1">
        <w:rPr>
          <w:rFonts w:ascii="Tahoma" w:hAnsi="Tahoma" w:cs="Tahoma"/>
          <w:b w:val="0"/>
          <w:sz w:val="20"/>
        </w:rPr>
        <w:t>νοµικού</w:t>
      </w:r>
      <w:proofErr w:type="spellEnd"/>
      <w:r w:rsidRPr="00F247E1">
        <w:rPr>
          <w:rFonts w:ascii="Tahoma" w:hAnsi="Tahoma" w:cs="Tahoma"/>
          <w:b w:val="0"/>
          <w:sz w:val="20"/>
        </w:rPr>
        <w:t xml:space="preserve"> προσώπου, όπως το ισχύον </w:t>
      </w:r>
      <w:r w:rsidRPr="00F247E1">
        <w:rPr>
          <w:rFonts w:ascii="Tahoma" w:hAnsi="Tahoma" w:cs="Tahoma"/>
          <w:b w:val="0"/>
          <w:sz w:val="20"/>
          <w:u w:val="single"/>
        </w:rPr>
        <w:t>καταστατικό</w:t>
      </w:r>
      <w:r w:rsidRPr="00F247E1">
        <w:rPr>
          <w:rFonts w:ascii="Tahoma" w:hAnsi="Tahoma" w:cs="Tahoma"/>
          <w:b w:val="0"/>
          <w:sz w:val="20"/>
        </w:rPr>
        <w:t xml:space="preserve"> κατά περίπτωση </w:t>
      </w:r>
      <w:r w:rsidRPr="00F247E1">
        <w:rPr>
          <w:rFonts w:ascii="Tahoma" w:hAnsi="Tahoma" w:cs="Tahoma"/>
          <w:b w:val="0"/>
          <w:sz w:val="20"/>
          <w:u w:val="single"/>
        </w:rPr>
        <w:t>Φ.Ε.Κ</w:t>
      </w:r>
      <w:r w:rsidRPr="00F247E1">
        <w:rPr>
          <w:rFonts w:ascii="Tahoma" w:hAnsi="Tahoma" w:cs="Tahoma"/>
          <w:b w:val="0"/>
          <w:sz w:val="20"/>
        </w:rPr>
        <w:t xml:space="preserve">., ή </w:t>
      </w:r>
      <w:proofErr w:type="spellStart"/>
      <w:r w:rsidRPr="00F247E1">
        <w:rPr>
          <w:rFonts w:ascii="Tahoma" w:hAnsi="Tahoma" w:cs="Tahoma"/>
          <w:b w:val="0"/>
          <w:sz w:val="20"/>
        </w:rPr>
        <w:t>επικυρωµένο</w:t>
      </w:r>
      <w:proofErr w:type="spellEnd"/>
      <w:r w:rsidRPr="00F247E1">
        <w:rPr>
          <w:rFonts w:ascii="Tahoma" w:hAnsi="Tahoma" w:cs="Tahoma"/>
          <w:b w:val="0"/>
          <w:sz w:val="20"/>
        </w:rPr>
        <w:t xml:space="preserve"> αντίγραφο ή απόσπασμα του καταστατικού. Στοιχεία και έγγραφα από τα οποία πρέπει </w:t>
      </w:r>
      <w:r w:rsidRPr="00F247E1">
        <w:rPr>
          <w:rFonts w:ascii="Tahoma" w:hAnsi="Tahoma" w:cs="Tahoma"/>
          <w:b w:val="0"/>
          <w:sz w:val="20"/>
          <w:u w:val="single"/>
        </w:rPr>
        <w:t>να προκύπτουν, ο Πρόεδρος και ο ∆</w:t>
      </w:r>
      <w:proofErr w:type="spellStart"/>
      <w:r w:rsidRPr="00F247E1">
        <w:rPr>
          <w:rFonts w:ascii="Tahoma" w:hAnsi="Tahoma" w:cs="Tahoma"/>
          <w:b w:val="0"/>
          <w:sz w:val="20"/>
          <w:u w:val="single"/>
        </w:rPr>
        <w:t>ιευθύνων</w:t>
      </w:r>
      <w:proofErr w:type="spellEnd"/>
      <w:r w:rsidRPr="00F247E1">
        <w:rPr>
          <w:rFonts w:ascii="Tahoma" w:hAnsi="Tahoma" w:cs="Tahoma"/>
          <w:b w:val="0"/>
          <w:sz w:val="20"/>
          <w:u w:val="single"/>
        </w:rPr>
        <w:t xml:space="preserve"> Σύμβουλος ΑΕ</w:t>
      </w:r>
      <w:r w:rsidRPr="00F247E1">
        <w:rPr>
          <w:rFonts w:ascii="Tahoma" w:hAnsi="Tahoma" w:cs="Tahoma"/>
          <w:b w:val="0"/>
          <w:sz w:val="20"/>
        </w:rPr>
        <w:t xml:space="preserve">, τα υπόλοιπα πρόσωπα που </w:t>
      </w:r>
      <w:r w:rsidRPr="00F247E1">
        <w:rPr>
          <w:rFonts w:ascii="Tahoma" w:hAnsi="Tahoma" w:cs="Tahoma"/>
          <w:b w:val="0"/>
          <w:sz w:val="20"/>
          <w:u w:val="single"/>
        </w:rPr>
        <w:t>έχουν δικαίωμα να δεσμεύουν µε την υπογραφή τους</w:t>
      </w:r>
      <w:r w:rsidRPr="00F247E1">
        <w:rPr>
          <w:rFonts w:ascii="Tahoma" w:hAnsi="Tahoma" w:cs="Tahoma"/>
          <w:b w:val="0"/>
          <w:sz w:val="20"/>
        </w:rPr>
        <w:t>, το νομικό πρόσωπο και τα έγγραφα της νομιμοποίησης αυτών, αν αυτό δεν προκύπτει ευθέως από το καταστατικό αναλόγως µε τη νομική µ</w:t>
      </w:r>
      <w:proofErr w:type="spellStart"/>
      <w:r w:rsidRPr="00F247E1">
        <w:rPr>
          <w:rFonts w:ascii="Tahoma" w:hAnsi="Tahoma" w:cs="Tahoma"/>
          <w:b w:val="0"/>
          <w:sz w:val="20"/>
        </w:rPr>
        <w:t>ορφή</w:t>
      </w:r>
      <w:proofErr w:type="spellEnd"/>
      <w:r w:rsidRPr="00F247E1">
        <w:rPr>
          <w:rFonts w:ascii="Tahoma" w:hAnsi="Tahoma" w:cs="Tahoma"/>
          <w:b w:val="0"/>
          <w:sz w:val="20"/>
        </w:rPr>
        <w:t xml:space="preserve"> των εταιρειών ή κάθε άλλου νομικού προσώπου.</w:t>
      </w:r>
    </w:p>
    <w:p w:rsidR="00AE3732" w:rsidRPr="00F247E1" w:rsidRDefault="00AE3732" w:rsidP="00AE3732">
      <w:pPr>
        <w:shd w:val="clear" w:color="auto" w:fill="FFFFFF"/>
        <w:tabs>
          <w:tab w:val="left" w:pos="1134"/>
        </w:tabs>
        <w:autoSpaceDE w:val="0"/>
        <w:autoSpaceDN w:val="0"/>
        <w:spacing w:line="360" w:lineRule="auto"/>
        <w:ind w:right="10"/>
        <w:textAlignment w:val="auto"/>
        <w:rPr>
          <w:rFonts w:ascii="Tahoma" w:hAnsi="Tahoma" w:cs="Tahoma"/>
          <w:b w:val="0"/>
          <w:sz w:val="20"/>
        </w:rPr>
      </w:pPr>
    </w:p>
    <w:p w:rsidR="00AE3732" w:rsidRPr="00F247E1" w:rsidRDefault="00AE3732" w:rsidP="00AE3732">
      <w:pPr>
        <w:shd w:val="clear" w:color="auto" w:fill="FFFFFF"/>
        <w:tabs>
          <w:tab w:val="left" w:pos="1134"/>
        </w:tabs>
        <w:autoSpaceDE w:val="0"/>
        <w:autoSpaceDN w:val="0"/>
        <w:spacing w:line="360" w:lineRule="auto"/>
        <w:ind w:right="10"/>
        <w:textAlignment w:val="auto"/>
        <w:rPr>
          <w:rFonts w:ascii="Tahoma" w:hAnsi="Tahoma" w:cs="Tahoma"/>
          <w:b w:val="0"/>
          <w:sz w:val="20"/>
        </w:rPr>
      </w:pPr>
      <w:r w:rsidRPr="00F247E1">
        <w:rPr>
          <w:rFonts w:ascii="Tahoma" w:hAnsi="Tahoma" w:cs="Tahoma"/>
          <w:sz w:val="20"/>
        </w:rPr>
        <w:t>1.2.1.1.5.</w:t>
      </w:r>
      <w:r w:rsidRPr="00F247E1">
        <w:rPr>
          <w:rFonts w:ascii="Tahoma" w:hAnsi="Tahoma" w:cs="Tahoma"/>
          <w:b w:val="0"/>
          <w:sz w:val="20"/>
        </w:rPr>
        <w:t xml:space="preserve"> Παραστατικό εκπροσώπησης, αν ο οικονομικός φορέας συμμετέχει με αντιπρόσωπό του.</w:t>
      </w:r>
    </w:p>
    <w:p w:rsidR="00AE3732" w:rsidRPr="00F247E1" w:rsidRDefault="00AE3732" w:rsidP="00AE3732">
      <w:pPr>
        <w:shd w:val="clear" w:color="auto" w:fill="FFFFFF"/>
        <w:tabs>
          <w:tab w:val="left" w:pos="1134"/>
        </w:tabs>
        <w:autoSpaceDE w:val="0"/>
        <w:autoSpaceDN w:val="0"/>
        <w:spacing w:line="360" w:lineRule="auto"/>
        <w:ind w:right="10"/>
        <w:textAlignment w:val="auto"/>
        <w:rPr>
          <w:rFonts w:ascii="Tahoma" w:hAnsi="Tahoma" w:cs="Tahoma"/>
          <w:b w:val="0"/>
          <w:bCs/>
          <w:color w:val="FF0000"/>
          <w:spacing w:val="-4"/>
          <w:sz w:val="20"/>
        </w:rPr>
      </w:pPr>
    </w:p>
    <w:p w:rsidR="00AE3732" w:rsidRPr="00F247E1" w:rsidRDefault="00AE3732" w:rsidP="00155633">
      <w:pPr>
        <w:pStyle w:val="Default"/>
        <w:numPr>
          <w:ilvl w:val="0"/>
          <w:numId w:val="8"/>
        </w:numPr>
        <w:spacing w:line="360" w:lineRule="auto"/>
        <w:ind w:left="0" w:hanging="11"/>
        <w:jc w:val="both"/>
        <w:rPr>
          <w:rFonts w:ascii="Tahoma" w:hAnsi="Tahoma" w:cs="Tahoma"/>
          <w:color w:val="auto"/>
          <w:sz w:val="20"/>
          <w:szCs w:val="20"/>
        </w:rPr>
      </w:pPr>
      <w:r w:rsidRPr="00F247E1">
        <w:rPr>
          <w:rFonts w:ascii="Tahoma" w:hAnsi="Tahoma" w:cs="Tahoma"/>
          <w:color w:val="auto"/>
          <w:sz w:val="20"/>
          <w:szCs w:val="20"/>
        </w:rPr>
        <w:lastRenderedPageBreak/>
        <w:t xml:space="preserve">Σε περίπτωση που το οικείο κράτος δεν εκδίδει κάποιο έγγραφο ή πιστοποιητικό, από τα απαιτούμενα ή που αυτό δεν καλύπτει όλες τις παραπάνω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κράτος καταγωγής ή προέλευσης. Η υποχρέωση αφορά όλες τις παραπάνω κατηγορίες υποψηφίων. </w:t>
      </w:r>
    </w:p>
    <w:p w:rsidR="00AE3732" w:rsidRPr="00F247E1" w:rsidRDefault="00AE3732" w:rsidP="00AE3732">
      <w:pPr>
        <w:shd w:val="clear" w:color="auto" w:fill="FFFFFF"/>
        <w:spacing w:line="360" w:lineRule="auto"/>
        <w:rPr>
          <w:rFonts w:ascii="Tahoma" w:hAnsi="Tahoma" w:cs="Tahoma"/>
          <w:b w:val="0"/>
          <w:sz w:val="20"/>
        </w:rPr>
      </w:pPr>
    </w:p>
    <w:p w:rsidR="004B4D0D" w:rsidRPr="004B4D0D" w:rsidRDefault="004B4D0D" w:rsidP="004B4D0D">
      <w:pPr>
        <w:rPr>
          <w:rFonts w:ascii="Tahoma" w:hAnsi="Tahoma" w:cs="Tahoma"/>
          <w:b w:val="0"/>
          <w:sz w:val="20"/>
        </w:rPr>
      </w:pPr>
      <w:r w:rsidRPr="004B4D0D">
        <w:rPr>
          <w:rFonts w:ascii="Tahoma" w:hAnsi="Tahoma" w:cs="Tahoma"/>
          <w:b w:val="0"/>
          <w:sz w:val="20"/>
        </w:rPr>
        <w:t xml:space="preserve">Τα </w:t>
      </w:r>
      <w:r w:rsidRPr="004B4D0D">
        <w:rPr>
          <w:rFonts w:ascii="Tahoma" w:hAnsi="Tahoma" w:cs="Tahoma"/>
          <w:b w:val="0"/>
          <w:sz w:val="20"/>
          <w:u w:val="single"/>
        </w:rPr>
        <w:t>στοιχεία</w:t>
      </w:r>
      <w:r w:rsidRPr="004B4D0D">
        <w:rPr>
          <w:rFonts w:ascii="Tahoma" w:hAnsi="Tahoma" w:cs="Tahoma"/>
          <w:b w:val="0"/>
          <w:sz w:val="20"/>
        </w:rPr>
        <w:t xml:space="preserve"> και </w:t>
      </w:r>
      <w:r w:rsidRPr="004B4D0D">
        <w:rPr>
          <w:rFonts w:ascii="Tahoma" w:hAnsi="Tahoma" w:cs="Tahoma"/>
          <w:b w:val="0"/>
          <w:sz w:val="20"/>
          <w:u w:val="single"/>
        </w:rPr>
        <w:t>δικαιολογητικά</w:t>
      </w:r>
      <w:r w:rsidRPr="004B4D0D">
        <w:rPr>
          <w:rFonts w:ascii="Tahoma" w:hAnsi="Tahoma" w:cs="Tahoma"/>
          <w:b w:val="0"/>
          <w:sz w:val="20"/>
        </w:rPr>
        <w:t xml:space="preserve"> για τη συμμετοχή του προσφέροντος στη διαγωνιστική διαδικασία </w:t>
      </w:r>
      <w:r w:rsidRPr="004B4D0D">
        <w:rPr>
          <w:rFonts w:ascii="Tahoma" w:hAnsi="Tahoma" w:cs="Tahoma"/>
          <w:b w:val="0"/>
          <w:sz w:val="20"/>
          <w:u w:val="single"/>
        </w:rPr>
        <w:t>υποβάλλονται</w:t>
      </w:r>
      <w:r w:rsidRPr="004B4D0D">
        <w:rPr>
          <w:rFonts w:ascii="Tahoma" w:hAnsi="Tahoma" w:cs="Tahoma"/>
          <w:b w:val="0"/>
          <w:sz w:val="20"/>
        </w:rPr>
        <w:t xml:space="preserve"> από αυτόν </w:t>
      </w:r>
      <w:r w:rsidRPr="004B4D0D">
        <w:rPr>
          <w:rFonts w:ascii="Tahoma" w:hAnsi="Tahoma" w:cs="Tahoma"/>
          <w:b w:val="0"/>
          <w:sz w:val="20"/>
          <w:u w:val="single"/>
        </w:rPr>
        <w:t>ηλεκτρονικά  σε  µ</w:t>
      </w:r>
      <w:proofErr w:type="spellStart"/>
      <w:r w:rsidRPr="004B4D0D">
        <w:rPr>
          <w:rFonts w:ascii="Tahoma" w:hAnsi="Tahoma" w:cs="Tahoma"/>
          <w:b w:val="0"/>
          <w:sz w:val="20"/>
          <w:u w:val="single"/>
        </w:rPr>
        <w:t>ορφή</w:t>
      </w:r>
      <w:proofErr w:type="spellEnd"/>
      <w:r w:rsidRPr="004B4D0D">
        <w:rPr>
          <w:rFonts w:ascii="Tahoma" w:hAnsi="Tahoma" w:cs="Tahoma"/>
          <w:b w:val="0"/>
          <w:sz w:val="20"/>
          <w:u w:val="single"/>
        </w:rPr>
        <w:t xml:space="preserve">  αρχείου  τύπου   .</w:t>
      </w:r>
      <w:r w:rsidRPr="004B4D0D">
        <w:rPr>
          <w:rFonts w:ascii="Tahoma" w:hAnsi="Tahoma" w:cs="Tahoma"/>
          <w:b w:val="0"/>
          <w:bCs/>
          <w:sz w:val="20"/>
          <w:u w:val="single"/>
          <w:lang w:val="en-US"/>
        </w:rPr>
        <w:t>pdf</w:t>
      </w:r>
      <w:r w:rsidRPr="004B4D0D">
        <w:rPr>
          <w:rFonts w:ascii="Tahoma" w:hAnsi="Tahoma" w:cs="Tahoma"/>
          <w:b w:val="0"/>
          <w:bCs/>
          <w:sz w:val="20"/>
        </w:rPr>
        <w:t xml:space="preserve">  </w:t>
      </w:r>
      <w:r w:rsidRPr="004B4D0D">
        <w:rPr>
          <w:rFonts w:ascii="Tahoma" w:hAnsi="Tahoma" w:cs="Tahoma"/>
          <w:b w:val="0"/>
          <w:color w:val="000000"/>
          <w:sz w:val="20"/>
        </w:rPr>
        <w:t>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4B4D0D" w:rsidRPr="004B4D0D" w:rsidRDefault="004B4D0D" w:rsidP="004B4D0D">
      <w:pPr>
        <w:rPr>
          <w:rFonts w:ascii="Tahoma" w:hAnsi="Tahoma" w:cs="Tahoma"/>
          <w:b w:val="0"/>
          <w:sz w:val="20"/>
        </w:rPr>
      </w:pPr>
      <w:r w:rsidRPr="004B4D0D">
        <w:rPr>
          <w:rFonts w:ascii="Tahoma" w:hAnsi="Tahoma" w:cs="Tahoma"/>
          <w:b w:val="0"/>
          <w:sz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4B4D0D">
        <w:rPr>
          <w:rFonts w:ascii="Tahoma" w:hAnsi="Tahoma" w:cs="Tahoma"/>
          <w:b w:val="0"/>
          <w:i/>
          <w:iCs/>
          <w:color w:val="000000"/>
          <w:sz w:val="20"/>
        </w:rPr>
        <w:t xml:space="preserve"> </w:t>
      </w:r>
    </w:p>
    <w:p w:rsidR="004B4D0D" w:rsidRPr="004B4D0D" w:rsidRDefault="004B4D0D" w:rsidP="004B4D0D">
      <w:pPr>
        <w:rPr>
          <w:rFonts w:ascii="Tahoma" w:hAnsi="Tahoma" w:cs="Tahoma"/>
          <w:b w:val="0"/>
          <w:sz w:val="20"/>
        </w:rPr>
      </w:pPr>
      <w:r w:rsidRPr="004B4D0D">
        <w:rPr>
          <w:rFonts w:ascii="Tahoma" w:hAnsi="Tahoma" w:cs="Tahoma"/>
          <w:b w:val="0"/>
          <w:sz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rsidRPr="004B4D0D">
        <w:rPr>
          <w:rFonts w:ascii="Tahoma" w:hAnsi="Tahoma" w:cs="Tahoma"/>
          <w:b w:val="0"/>
          <w:sz w:val="20"/>
        </w:rPr>
        <w:t>Apostille</w:t>
      </w:r>
      <w:proofErr w:type="spellEnd"/>
      <w:r w:rsidRPr="004B4D0D">
        <w:rPr>
          <w:rFonts w:ascii="Tahoma" w:hAnsi="Tahoma" w:cs="Tahoma"/>
          <w:b w:val="0"/>
          <w:sz w:val="20"/>
        </w:rPr>
        <w:t>).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4B4D0D" w:rsidRPr="004B4D0D" w:rsidRDefault="004B4D0D" w:rsidP="004B4D0D">
      <w:pPr>
        <w:rPr>
          <w:rFonts w:ascii="Tahoma" w:hAnsi="Tahoma" w:cs="Tahoma"/>
          <w:b w:val="0"/>
          <w:sz w:val="20"/>
        </w:rPr>
      </w:pPr>
    </w:p>
    <w:p w:rsidR="004B4D0D" w:rsidRPr="004B4D0D" w:rsidRDefault="004B4D0D" w:rsidP="004B4D0D">
      <w:pPr>
        <w:pStyle w:val="Default"/>
        <w:widowControl w:val="0"/>
        <w:spacing w:line="360" w:lineRule="auto"/>
        <w:ind w:right="43"/>
        <w:jc w:val="both"/>
        <w:textAlignment w:val="baseline"/>
        <w:rPr>
          <w:rFonts w:ascii="Tahoma" w:hAnsi="Tahoma" w:cs="Tahoma"/>
          <w:b/>
          <w:color w:val="auto"/>
          <w:sz w:val="20"/>
          <w:szCs w:val="20"/>
          <w:u w:val="single"/>
        </w:rPr>
      </w:pPr>
      <w:r w:rsidRPr="004B4D0D">
        <w:rPr>
          <w:rFonts w:ascii="Tahoma" w:hAnsi="Tahoma" w:cs="Tahoma"/>
          <w:b/>
          <w:color w:val="auto"/>
          <w:sz w:val="20"/>
          <w:szCs w:val="20"/>
          <w:u w:val="single"/>
        </w:rPr>
        <w:t>Η εγγυητική επιστολή συμμετοχής προσκομίζεται σε έντυπη μορφή (πρωτότυπο) εντός τριών (3) εργασίμων ημερών από την ηλεκτρονική υποβολή.</w:t>
      </w:r>
    </w:p>
    <w:p w:rsidR="004B4D0D" w:rsidRPr="004B4D0D" w:rsidRDefault="004B4D0D" w:rsidP="004B4D0D">
      <w:pPr>
        <w:rPr>
          <w:rFonts w:ascii="Tahoma" w:hAnsi="Tahoma" w:cs="Tahoma"/>
          <w:sz w:val="20"/>
        </w:rPr>
      </w:pPr>
      <w:r w:rsidRPr="004B4D0D">
        <w:rPr>
          <w:rFonts w:ascii="Tahoma" w:hAnsi="Tahoma" w:cs="Tahoma"/>
          <w:sz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A31049" w:rsidRPr="00F247E1" w:rsidRDefault="00A31049" w:rsidP="00AC7D5D">
      <w:pPr>
        <w:shd w:val="clear" w:color="auto" w:fill="FFFFFF"/>
        <w:spacing w:before="240" w:line="360" w:lineRule="auto"/>
        <w:outlineLvl w:val="0"/>
        <w:rPr>
          <w:rFonts w:ascii="Tahoma" w:hAnsi="Tahoma" w:cs="Tahoma"/>
          <w:sz w:val="20"/>
        </w:rPr>
      </w:pPr>
      <w:r w:rsidRPr="004B4D0D">
        <w:rPr>
          <w:rFonts w:ascii="Tahoma" w:hAnsi="Tahoma" w:cs="Tahoma"/>
          <w:bCs/>
          <w:sz w:val="20"/>
        </w:rPr>
        <w:t xml:space="preserve">1.2.1.2. </w:t>
      </w:r>
      <w:r w:rsidRPr="004B4D0D">
        <w:rPr>
          <w:rFonts w:ascii="Tahoma" w:hAnsi="Tahoma" w:cs="Tahoma"/>
          <w:bCs/>
          <w:sz w:val="20"/>
          <w:u w:val="single"/>
        </w:rPr>
        <w:t>Τεχνική προσφορά</w:t>
      </w:r>
    </w:p>
    <w:p w:rsidR="00D45067" w:rsidRPr="00F247E1" w:rsidRDefault="00A31049" w:rsidP="00D45067">
      <w:pPr>
        <w:shd w:val="clear" w:color="auto" w:fill="FFFFFF"/>
        <w:spacing w:line="360" w:lineRule="auto"/>
        <w:rPr>
          <w:rFonts w:ascii="Tahoma" w:hAnsi="Tahoma" w:cs="Tahoma"/>
          <w:b w:val="0"/>
          <w:bCs/>
          <w:sz w:val="20"/>
        </w:rPr>
      </w:pPr>
      <w:r w:rsidRPr="00F247E1">
        <w:rPr>
          <w:rFonts w:ascii="Tahoma" w:hAnsi="Tahoma" w:cs="Tahoma"/>
          <w:b w:val="0"/>
          <w:sz w:val="20"/>
        </w:rPr>
        <w:t xml:space="preserve">Στον    (υπό)    φάκελο    </w:t>
      </w:r>
      <w:r w:rsidRPr="00F247E1">
        <w:rPr>
          <w:rFonts w:ascii="Tahoma" w:hAnsi="Tahoma" w:cs="Tahoma"/>
          <w:b w:val="0"/>
          <w:bCs/>
          <w:sz w:val="20"/>
        </w:rPr>
        <w:t>«∆</w:t>
      </w:r>
      <w:proofErr w:type="spellStart"/>
      <w:r w:rsidRPr="00F247E1">
        <w:rPr>
          <w:rFonts w:ascii="Tahoma" w:hAnsi="Tahoma" w:cs="Tahoma"/>
          <w:b w:val="0"/>
          <w:bCs/>
          <w:sz w:val="20"/>
        </w:rPr>
        <w:t>ικαιολογητικά</w:t>
      </w:r>
      <w:proofErr w:type="spellEnd"/>
      <w:r w:rsidRPr="00F247E1">
        <w:rPr>
          <w:rFonts w:ascii="Tahoma" w:hAnsi="Tahoma" w:cs="Tahoma"/>
          <w:b w:val="0"/>
          <w:bCs/>
          <w:sz w:val="20"/>
        </w:rPr>
        <w:t xml:space="preserve">    Συµµ</w:t>
      </w:r>
      <w:proofErr w:type="spellStart"/>
      <w:r w:rsidRPr="00F247E1">
        <w:rPr>
          <w:rFonts w:ascii="Tahoma" w:hAnsi="Tahoma" w:cs="Tahoma"/>
          <w:b w:val="0"/>
          <w:bCs/>
          <w:sz w:val="20"/>
        </w:rPr>
        <w:t>ετοχής</w:t>
      </w:r>
      <w:proofErr w:type="spellEnd"/>
      <w:r w:rsidRPr="00F247E1">
        <w:rPr>
          <w:rFonts w:ascii="Tahoma" w:hAnsi="Tahoma" w:cs="Tahoma"/>
          <w:b w:val="0"/>
          <w:bCs/>
          <w:sz w:val="20"/>
        </w:rPr>
        <w:t xml:space="preserve">   -   Τεχνική Προσφορά», </w:t>
      </w:r>
      <w:r w:rsidRPr="00F247E1">
        <w:rPr>
          <w:rFonts w:ascii="Tahoma" w:hAnsi="Tahoma" w:cs="Tahoma"/>
          <w:b w:val="0"/>
          <w:sz w:val="20"/>
        </w:rPr>
        <w:t xml:space="preserve">υποβάλλονται ηλεκτρονικά τα κάτωθι </w:t>
      </w:r>
      <w:r w:rsidRPr="00F247E1">
        <w:rPr>
          <w:rFonts w:ascii="Tahoma" w:hAnsi="Tahoma" w:cs="Tahoma"/>
          <w:b w:val="0"/>
          <w:bCs/>
          <w:sz w:val="20"/>
        </w:rPr>
        <w:t>:</w:t>
      </w:r>
    </w:p>
    <w:p w:rsidR="00A31049" w:rsidRPr="00F247E1" w:rsidRDefault="00A31049" w:rsidP="00D45067">
      <w:pPr>
        <w:shd w:val="clear" w:color="auto" w:fill="FFFFFF"/>
        <w:spacing w:line="360" w:lineRule="auto"/>
        <w:rPr>
          <w:rFonts w:ascii="Tahoma" w:hAnsi="Tahoma" w:cs="Tahoma"/>
          <w:b w:val="0"/>
          <w:sz w:val="20"/>
        </w:rPr>
      </w:pPr>
      <w:r w:rsidRPr="00F247E1">
        <w:rPr>
          <w:rFonts w:ascii="Tahoma" w:hAnsi="Tahoma" w:cs="Tahoma"/>
          <w:bCs/>
          <w:spacing w:val="-4"/>
          <w:sz w:val="20"/>
        </w:rPr>
        <w:t>1.2.1.2.1.</w:t>
      </w:r>
      <w:r w:rsidRPr="00F247E1">
        <w:rPr>
          <w:rFonts w:ascii="Tahoma" w:hAnsi="Tahoma" w:cs="Tahoma"/>
          <w:b w:val="0"/>
          <w:bCs/>
          <w:spacing w:val="-4"/>
          <w:sz w:val="20"/>
        </w:rPr>
        <w:t xml:space="preserve"> </w:t>
      </w:r>
      <w:r w:rsidRPr="00F247E1">
        <w:rPr>
          <w:rFonts w:ascii="Tahoma" w:hAnsi="Tahoma" w:cs="Tahoma"/>
          <w:b w:val="0"/>
          <w:bCs/>
          <w:sz w:val="20"/>
        </w:rPr>
        <w:t>Η Τεχνική Προσφορά</w:t>
      </w:r>
      <w:r w:rsidRPr="00F247E1">
        <w:rPr>
          <w:rFonts w:ascii="Tahoma" w:hAnsi="Tahoma" w:cs="Tahoma"/>
          <w:b w:val="0"/>
          <w:sz w:val="20"/>
        </w:rPr>
        <w:t xml:space="preserve"> συντάσσεται συ</w:t>
      </w:r>
      <w:r w:rsidR="008C4486" w:rsidRPr="00F247E1">
        <w:rPr>
          <w:rFonts w:ascii="Tahoma" w:hAnsi="Tahoma" w:cs="Tahoma"/>
          <w:b w:val="0"/>
          <w:sz w:val="20"/>
        </w:rPr>
        <w:t>μ</w:t>
      </w:r>
      <w:r w:rsidRPr="00F247E1">
        <w:rPr>
          <w:rFonts w:ascii="Tahoma" w:hAnsi="Tahoma" w:cs="Tahoma"/>
          <w:b w:val="0"/>
          <w:sz w:val="20"/>
        </w:rPr>
        <w:t xml:space="preserve">πληρώνοντας την αντίστοιχη </w:t>
      </w:r>
      <w:r w:rsidRPr="00F247E1">
        <w:rPr>
          <w:rFonts w:ascii="Tahoma" w:hAnsi="Tahoma" w:cs="Tahoma"/>
          <w:b w:val="0"/>
          <w:sz w:val="20"/>
          <w:u w:val="single"/>
        </w:rPr>
        <w:t>ειδική ηλεκτρονική φόρ</w:t>
      </w:r>
      <w:r w:rsidR="008C4486" w:rsidRPr="00F247E1">
        <w:rPr>
          <w:rFonts w:ascii="Tahoma" w:hAnsi="Tahoma" w:cs="Tahoma"/>
          <w:b w:val="0"/>
          <w:sz w:val="20"/>
          <w:u w:val="single"/>
        </w:rPr>
        <w:t>μ</w:t>
      </w:r>
      <w:r w:rsidRPr="00F247E1">
        <w:rPr>
          <w:rFonts w:ascii="Tahoma" w:hAnsi="Tahoma" w:cs="Tahoma"/>
          <w:b w:val="0"/>
          <w:sz w:val="20"/>
          <w:u w:val="single"/>
        </w:rPr>
        <w:t>α</w:t>
      </w:r>
      <w:r w:rsidRPr="00F247E1">
        <w:rPr>
          <w:rFonts w:ascii="Tahoma" w:hAnsi="Tahoma" w:cs="Tahoma"/>
          <w:b w:val="0"/>
          <w:sz w:val="20"/>
        </w:rPr>
        <w:t xml:space="preserve"> του συστή</w:t>
      </w:r>
      <w:r w:rsidR="008C4486" w:rsidRPr="00F247E1">
        <w:rPr>
          <w:rFonts w:ascii="Tahoma" w:hAnsi="Tahoma" w:cs="Tahoma"/>
          <w:b w:val="0"/>
          <w:sz w:val="20"/>
        </w:rPr>
        <w:t>μ</w:t>
      </w:r>
      <w:r w:rsidRPr="00F247E1">
        <w:rPr>
          <w:rFonts w:ascii="Tahoma" w:hAnsi="Tahoma" w:cs="Tahoma"/>
          <w:b w:val="0"/>
          <w:sz w:val="20"/>
        </w:rPr>
        <w:t>ατος. Στην συνέχεια, το σύστη</w:t>
      </w:r>
      <w:r w:rsidR="008C4486" w:rsidRPr="00F247E1">
        <w:rPr>
          <w:rFonts w:ascii="Tahoma" w:hAnsi="Tahoma" w:cs="Tahoma"/>
          <w:b w:val="0"/>
          <w:sz w:val="20"/>
        </w:rPr>
        <w:t>μ</w:t>
      </w:r>
      <w:r w:rsidRPr="00F247E1">
        <w:rPr>
          <w:rFonts w:ascii="Tahoma" w:hAnsi="Tahoma" w:cs="Tahoma"/>
          <w:b w:val="0"/>
          <w:sz w:val="20"/>
        </w:rPr>
        <w:t>α παράγει σχετικό ηλεκτρονικό αρχείο, σε µ</w:t>
      </w:r>
      <w:proofErr w:type="spellStart"/>
      <w:r w:rsidRPr="00F247E1">
        <w:rPr>
          <w:rFonts w:ascii="Tahoma" w:hAnsi="Tahoma" w:cs="Tahoma"/>
          <w:b w:val="0"/>
          <w:sz w:val="20"/>
        </w:rPr>
        <w:t>ορφή</w:t>
      </w:r>
      <w:proofErr w:type="spellEnd"/>
      <w:r w:rsidRPr="00F247E1">
        <w:rPr>
          <w:rFonts w:ascii="Tahoma" w:hAnsi="Tahoma" w:cs="Tahoma"/>
          <w:b w:val="0"/>
          <w:sz w:val="20"/>
        </w:rPr>
        <w:t xml:space="preserve"> </w:t>
      </w:r>
      <w:r w:rsidRPr="00F247E1">
        <w:rPr>
          <w:rFonts w:ascii="Tahoma" w:hAnsi="Tahoma" w:cs="Tahoma"/>
          <w:b w:val="0"/>
          <w:bCs/>
          <w:sz w:val="20"/>
          <w:lang w:val="en-US"/>
        </w:rPr>
        <w:t>pdf</w:t>
      </w:r>
      <w:r w:rsidRPr="00F247E1">
        <w:rPr>
          <w:rFonts w:ascii="Tahoma" w:hAnsi="Tahoma" w:cs="Tahoma"/>
          <w:b w:val="0"/>
          <w:bCs/>
          <w:sz w:val="20"/>
        </w:rPr>
        <w:t xml:space="preserve">, </w:t>
      </w:r>
      <w:r w:rsidRPr="00F247E1">
        <w:rPr>
          <w:rFonts w:ascii="Tahoma" w:hAnsi="Tahoma" w:cs="Tahoma"/>
          <w:b w:val="0"/>
          <w:sz w:val="20"/>
        </w:rPr>
        <w:t>το οποίο</w:t>
      </w:r>
      <w:r w:rsidR="004854CE" w:rsidRPr="00F247E1">
        <w:rPr>
          <w:rFonts w:ascii="Tahoma" w:hAnsi="Tahoma" w:cs="Tahoma"/>
          <w:b w:val="0"/>
          <w:sz w:val="20"/>
        </w:rPr>
        <w:t xml:space="preserve"> </w:t>
      </w:r>
      <w:r w:rsidRPr="00F247E1">
        <w:rPr>
          <w:rFonts w:ascii="Tahoma" w:hAnsi="Tahoma" w:cs="Tahoma"/>
          <w:b w:val="0"/>
          <w:sz w:val="20"/>
          <w:u w:val="single"/>
        </w:rPr>
        <w:t>υπογράφεται ψηφιακά</w:t>
      </w:r>
      <w:r w:rsidRPr="00F247E1">
        <w:rPr>
          <w:rFonts w:ascii="Tahoma" w:hAnsi="Tahoma" w:cs="Tahoma"/>
          <w:b w:val="0"/>
          <w:sz w:val="20"/>
        </w:rPr>
        <w:t xml:space="preserve"> και </w:t>
      </w:r>
      <w:r w:rsidRPr="00F247E1">
        <w:rPr>
          <w:rFonts w:ascii="Tahoma" w:hAnsi="Tahoma" w:cs="Tahoma"/>
          <w:b w:val="0"/>
          <w:sz w:val="20"/>
          <w:u w:val="single"/>
        </w:rPr>
        <w:t>υποβάλλεται</w:t>
      </w:r>
      <w:r w:rsidRPr="00F247E1">
        <w:rPr>
          <w:rFonts w:ascii="Tahoma" w:hAnsi="Tahoma" w:cs="Tahoma"/>
          <w:b w:val="0"/>
          <w:sz w:val="20"/>
        </w:rPr>
        <w:t xml:space="preserve"> από τον προσφέροντα. Τα</w:t>
      </w:r>
      <w:r w:rsidR="00481CBB" w:rsidRPr="00F247E1">
        <w:rPr>
          <w:rFonts w:ascii="Tahoma" w:hAnsi="Tahoma" w:cs="Tahoma"/>
          <w:b w:val="0"/>
          <w:sz w:val="20"/>
        </w:rPr>
        <w:t xml:space="preserve"> </w:t>
      </w:r>
      <w:r w:rsidRPr="00F247E1">
        <w:rPr>
          <w:rFonts w:ascii="Tahoma" w:hAnsi="Tahoma" w:cs="Tahoma"/>
          <w:b w:val="0"/>
          <w:sz w:val="20"/>
        </w:rPr>
        <w:t xml:space="preserve">στοιχεία που </w:t>
      </w:r>
      <w:r w:rsidR="008C4486" w:rsidRPr="00F247E1">
        <w:rPr>
          <w:rFonts w:ascii="Tahoma" w:hAnsi="Tahoma" w:cs="Tahoma"/>
          <w:b w:val="0"/>
          <w:sz w:val="20"/>
        </w:rPr>
        <w:t>περιλαμβάνονται</w:t>
      </w:r>
      <w:r w:rsidRPr="00F247E1">
        <w:rPr>
          <w:rFonts w:ascii="Tahoma" w:hAnsi="Tahoma" w:cs="Tahoma"/>
          <w:b w:val="0"/>
          <w:sz w:val="20"/>
        </w:rPr>
        <w:t xml:space="preserve"> στην ειδική ηλεκτρονική φόρ</w:t>
      </w:r>
      <w:r w:rsidR="008C4486" w:rsidRPr="00F247E1">
        <w:rPr>
          <w:rFonts w:ascii="Tahoma" w:hAnsi="Tahoma" w:cs="Tahoma"/>
          <w:b w:val="0"/>
          <w:sz w:val="20"/>
        </w:rPr>
        <w:t>μ</w:t>
      </w:r>
      <w:r w:rsidRPr="00F247E1">
        <w:rPr>
          <w:rFonts w:ascii="Tahoma" w:hAnsi="Tahoma" w:cs="Tahoma"/>
          <w:b w:val="0"/>
          <w:sz w:val="20"/>
        </w:rPr>
        <w:t xml:space="preserve">α του </w:t>
      </w:r>
      <w:r w:rsidRPr="00F247E1">
        <w:rPr>
          <w:rFonts w:ascii="Tahoma" w:hAnsi="Tahoma" w:cs="Tahoma"/>
          <w:b w:val="0"/>
          <w:spacing w:val="-1"/>
          <w:sz w:val="20"/>
        </w:rPr>
        <w:t>συστή</w:t>
      </w:r>
      <w:r w:rsidR="008C4486" w:rsidRPr="00F247E1">
        <w:rPr>
          <w:rFonts w:ascii="Tahoma" w:hAnsi="Tahoma" w:cs="Tahoma"/>
          <w:b w:val="0"/>
          <w:spacing w:val="-1"/>
          <w:sz w:val="20"/>
        </w:rPr>
        <w:t>μ</w:t>
      </w:r>
      <w:r w:rsidRPr="00F247E1">
        <w:rPr>
          <w:rFonts w:ascii="Tahoma" w:hAnsi="Tahoma" w:cs="Tahoma"/>
          <w:b w:val="0"/>
          <w:spacing w:val="-1"/>
          <w:sz w:val="20"/>
        </w:rPr>
        <w:t>ατος και του παραγό</w:t>
      </w:r>
      <w:r w:rsidR="008C4486" w:rsidRPr="00F247E1">
        <w:rPr>
          <w:rFonts w:ascii="Tahoma" w:hAnsi="Tahoma" w:cs="Tahoma"/>
          <w:b w:val="0"/>
          <w:spacing w:val="-1"/>
          <w:sz w:val="20"/>
        </w:rPr>
        <w:t>μ</w:t>
      </w:r>
      <w:r w:rsidRPr="00F247E1">
        <w:rPr>
          <w:rFonts w:ascii="Tahoma" w:hAnsi="Tahoma" w:cs="Tahoma"/>
          <w:b w:val="0"/>
          <w:spacing w:val="-1"/>
          <w:sz w:val="20"/>
        </w:rPr>
        <w:t>ενου ψηφιακά υπογεγρα</w:t>
      </w:r>
      <w:r w:rsidR="008C4486" w:rsidRPr="00F247E1">
        <w:rPr>
          <w:rFonts w:ascii="Tahoma" w:hAnsi="Tahoma" w:cs="Tahoma"/>
          <w:b w:val="0"/>
          <w:spacing w:val="-1"/>
          <w:sz w:val="20"/>
        </w:rPr>
        <w:t>μμ</w:t>
      </w:r>
      <w:r w:rsidRPr="00F247E1">
        <w:rPr>
          <w:rFonts w:ascii="Tahoma" w:hAnsi="Tahoma" w:cs="Tahoma"/>
          <w:b w:val="0"/>
          <w:spacing w:val="-1"/>
          <w:sz w:val="20"/>
        </w:rPr>
        <w:t xml:space="preserve">ένου ηλεκτρονικού </w:t>
      </w:r>
      <w:r w:rsidRPr="00F247E1">
        <w:rPr>
          <w:rFonts w:ascii="Tahoma" w:hAnsi="Tahoma" w:cs="Tahoma"/>
          <w:b w:val="0"/>
          <w:sz w:val="20"/>
        </w:rPr>
        <w:t>αρχείου πρέπει να ταυτίζονται. Σε αντίθετη περίπτωση, το σύστη</w:t>
      </w:r>
      <w:r w:rsidR="008C4486" w:rsidRPr="00F247E1">
        <w:rPr>
          <w:rFonts w:ascii="Tahoma" w:hAnsi="Tahoma" w:cs="Tahoma"/>
          <w:b w:val="0"/>
          <w:sz w:val="20"/>
        </w:rPr>
        <w:t xml:space="preserve">μα παράγει σχετικό </w:t>
      </w:r>
      <w:proofErr w:type="spellStart"/>
      <w:r w:rsidR="008C4486" w:rsidRPr="00F247E1">
        <w:rPr>
          <w:rFonts w:ascii="Tahoma" w:hAnsi="Tahoma" w:cs="Tahoma"/>
          <w:b w:val="0"/>
          <w:sz w:val="20"/>
        </w:rPr>
        <w:t>μ</w:t>
      </w:r>
      <w:r w:rsidRPr="00F247E1">
        <w:rPr>
          <w:rFonts w:ascii="Tahoma" w:hAnsi="Tahoma" w:cs="Tahoma"/>
          <w:b w:val="0"/>
          <w:sz w:val="20"/>
        </w:rPr>
        <w:t>ήνυµα</w:t>
      </w:r>
      <w:proofErr w:type="spellEnd"/>
      <w:r w:rsidRPr="00F247E1">
        <w:rPr>
          <w:rFonts w:ascii="Tahoma" w:hAnsi="Tahoma" w:cs="Tahoma"/>
          <w:b w:val="0"/>
          <w:sz w:val="20"/>
        </w:rPr>
        <w:t xml:space="preserve"> και ο προσφέρων καλείται να παράγει εκ νέου το</w:t>
      </w:r>
      <w:r w:rsidR="00481CBB" w:rsidRPr="00F247E1">
        <w:rPr>
          <w:rFonts w:ascii="Tahoma" w:hAnsi="Tahoma" w:cs="Tahoma"/>
          <w:b w:val="0"/>
          <w:sz w:val="20"/>
        </w:rPr>
        <w:t xml:space="preserve"> </w:t>
      </w:r>
      <w:r w:rsidRPr="00F247E1">
        <w:rPr>
          <w:rFonts w:ascii="Tahoma" w:hAnsi="Tahoma" w:cs="Tahoma"/>
          <w:b w:val="0"/>
          <w:sz w:val="20"/>
        </w:rPr>
        <w:t xml:space="preserve">ηλεκτρονικό αρχείο </w:t>
      </w:r>
      <w:r w:rsidRPr="00F247E1">
        <w:rPr>
          <w:rFonts w:ascii="Tahoma" w:hAnsi="Tahoma" w:cs="Tahoma"/>
          <w:b w:val="0"/>
          <w:sz w:val="20"/>
          <w:lang w:val="en-US"/>
        </w:rPr>
        <w:t>pdf</w:t>
      </w:r>
      <w:r w:rsidRPr="00F247E1">
        <w:rPr>
          <w:rFonts w:ascii="Tahoma" w:hAnsi="Tahoma" w:cs="Tahoma"/>
          <w:b w:val="0"/>
          <w:sz w:val="20"/>
        </w:rPr>
        <w:t xml:space="preserve">. </w:t>
      </w:r>
    </w:p>
    <w:p w:rsidR="00A31049" w:rsidRPr="00F247E1" w:rsidRDefault="00A31049" w:rsidP="00F22818">
      <w:pPr>
        <w:shd w:val="clear" w:color="auto" w:fill="FFFFFF"/>
        <w:tabs>
          <w:tab w:val="left" w:pos="1733"/>
        </w:tabs>
        <w:spacing w:before="254" w:line="360" w:lineRule="auto"/>
        <w:rPr>
          <w:rFonts w:ascii="Tahoma" w:hAnsi="Tahoma" w:cs="Tahoma"/>
          <w:b w:val="0"/>
          <w:bCs/>
          <w:sz w:val="20"/>
        </w:rPr>
      </w:pPr>
      <w:r w:rsidRPr="00F247E1">
        <w:rPr>
          <w:rFonts w:ascii="Tahoma" w:hAnsi="Tahoma" w:cs="Tahoma"/>
          <w:b w:val="0"/>
          <w:sz w:val="20"/>
        </w:rPr>
        <w:lastRenderedPageBreak/>
        <w:t xml:space="preserve">Εφόσον οι τεχνικές προδιαγραφές δεν έχουν αποτυπωθεί στο σύνολό τους στις  ειδικές  ηλεκτρονικές   </w:t>
      </w:r>
      <w:proofErr w:type="spellStart"/>
      <w:r w:rsidRPr="00F247E1">
        <w:rPr>
          <w:rFonts w:ascii="Tahoma" w:hAnsi="Tahoma" w:cs="Tahoma"/>
          <w:b w:val="0"/>
          <w:sz w:val="20"/>
        </w:rPr>
        <w:t>φόρµες</w:t>
      </w:r>
      <w:proofErr w:type="spellEnd"/>
      <w:r w:rsidRPr="00F247E1">
        <w:rPr>
          <w:rFonts w:ascii="Tahoma" w:hAnsi="Tahoma" w:cs="Tahoma"/>
          <w:b w:val="0"/>
          <w:sz w:val="20"/>
        </w:rPr>
        <w:t xml:space="preserve"> του </w:t>
      </w:r>
      <w:proofErr w:type="spellStart"/>
      <w:r w:rsidRPr="00F247E1">
        <w:rPr>
          <w:rFonts w:ascii="Tahoma" w:hAnsi="Tahoma" w:cs="Tahoma"/>
          <w:b w:val="0"/>
          <w:sz w:val="20"/>
        </w:rPr>
        <w:t>συστήµατος</w:t>
      </w:r>
      <w:proofErr w:type="spellEnd"/>
      <w:r w:rsidRPr="00F247E1">
        <w:rPr>
          <w:rFonts w:ascii="Tahoma" w:hAnsi="Tahoma" w:cs="Tahoma"/>
          <w:b w:val="0"/>
          <w:sz w:val="20"/>
        </w:rPr>
        <w:t xml:space="preserve">, ο προσφέρων επισυνάπτει ψηφιακά </w:t>
      </w:r>
      <w:proofErr w:type="spellStart"/>
      <w:r w:rsidRPr="00F247E1">
        <w:rPr>
          <w:rFonts w:ascii="Tahoma" w:hAnsi="Tahoma" w:cs="Tahoma"/>
          <w:b w:val="0"/>
          <w:sz w:val="20"/>
        </w:rPr>
        <w:t>υπογεγρα</w:t>
      </w:r>
      <w:proofErr w:type="spellEnd"/>
      <w:r w:rsidRPr="00F247E1">
        <w:rPr>
          <w:rFonts w:ascii="Tahoma" w:hAnsi="Tahoma" w:cs="Tahoma"/>
          <w:b w:val="0"/>
          <w:sz w:val="20"/>
        </w:rPr>
        <w:t xml:space="preserve">µµένα τα σχετικά ηλεκτρονικά αρχεία </w:t>
      </w:r>
      <w:r w:rsidRPr="00F247E1">
        <w:rPr>
          <w:rFonts w:ascii="Tahoma" w:hAnsi="Tahoma" w:cs="Tahoma"/>
          <w:b w:val="0"/>
          <w:bCs/>
          <w:sz w:val="20"/>
        </w:rPr>
        <w:t>(ι</w:t>
      </w:r>
      <w:r w:rsidRPr="00F247E1">
        <w:rPr>
          <w:rFonts w:ascii="Tahoma" w:hAnsi="Tahoma" w:cs="Tahoma"/>
          <w:b w:val="0"/>
          <w:sz w:val="20"/>
        </w:rPr>
        <w:t xml:space="preserve">δίως την </w:t>
      </w:r>
      <w:r w:rsidRPr="00F247E1">
        <w:rPr>
          <w:rFonts w:ascii="Tahoma" w:hAnsi="Tahoma" w:cs="Tahoma"/>
          <w:b w:val="0"/>
          <w:bCs/>
          <w:sz w:val="20"/>
          <w:u w:val="single"/>
        </w:rPr>
        <w:t>ΤΕΧΝΙΚΗ ΠΡΟΣΦΟΡΑ</w:t>
      </w:r>
      <w:r w:rsidRPr="00F247E1">
        <w:rPr>
          <w:rFonts w:ascii="Tahoma" w:hAnsi="Tahoma" w:cs="Tahoma"/>
          <w:b w:val="0"/>
          <w:bCs/>
          <w:sz w:val="20"/>
        </w:rPr>
        <w:t xml:space="preserve"> </w:t>
      </w:r>
      <w:r w:rsidRPr="00F247E1">
        <w:rPr>
          <w:rFonts w:ascii="Tahoma" w:hAnsi="Tahoma" w:cs="Tahoma"/>
          <w:b w:val="0"/>
          <w:sz w:val="20"/>
        </w:rPr>
        <w:t>του</w:t>
      </w:r>
      <w:r w:rsidRPr="00F247E1">
        <w:rPr>
          <w:rFonts w:ascii="Tahoma" w:hAnsi="Tahoma" w:cs="Tahoma"/>
          <w:b w:val="0"/>
          <w:bCs/>
          <w:sz w:val="20"/>
        </w:rPr>
        <w:t>).</w:t>
      </w:r>
    </w:p>
    <w:p w:rsidR="009B2B35" w:rsidRPr="00F247E1" w:rsidRDefault="009B2B35" w:rsidP="00F22818">
      <w:pPr>
        <w:shd w:val="clear" w:color="auto" w:fill="FFFFFF"/>
        <w:tabs>
          <w:tab w:val="left" w:pos="1733"/>
        </w:tabs>
        <w:spacing w:before="254" w:line="360" w:lineRule="auto"/>
        <w:rPr>
          <w:rFonts w:ascii="Tahoma" w:hAnsi="Tahoma" w:cs="Tahoma"/>
          <w:b w:val="0"/>
          <w:bCs/>
          <w:sz w:val="20"/>
        </w:rPr>
      </w:pPr>
      <w:r w:rsidRPr="00F247E1">
        <w:rPr>
          <w:rFonts w:ascii="Tahoma" w:hAnsi="Tahoma" w:cs="Tahoma"/>
          <w:b w:val="0"/>
          <w:sz w:val="20"/>
        </w:rPr>
        <w:t xml:space="preserve">Απαραίτητο στοιχείο της τεχνικής προσφοράς θα είναι </w:t>
      </w:r>
      <w:proofErr w:type="spellStart"/>
      <w:r w:rsidRPr="00F247E1">
        <w:rPr>
          <w:rFonts w:ascii="Tahoma" w:hAnsi="Tahoma" w:cs="Tahoma"/>
          <w:b w:val="0"/>
          <w:sz w:val="20"/>
        </w:rPr>
        <w:t>τo</w:t>
      </w:r>
      <w:proofErr w:type="spellEnd"/>
      <w:r w:rsidRPr="00F247E1">
        <w:rPr>
          <w:rFonts w:ascii="Tahoma" w:hAnsi="Tahoma" w:cs="Tahoma"/>
          <w:b w:val="0"/>
          <w:sz w:val="20"/>
        </w:rPr>
        <w:t xml:space="preserve"> «φύλλο συμμόρφωσης – τεκμηρίωσης» της ηλεκτρονικής πλατφόρμας του ΕΣΗΔΗΣ , ψηφιακά υπογεγραμμένο από τον προσφέροντα, στο οποίο θα απαντώνται μία προς μία και με την ίδια σειρά  όλες οι προδιαγραφές του Παραρτήματος  ΣΤ’ της παρούσης. Προσφορές οι οποίες θα απαντούν μονολεκτικά, χωρίς τεκμηρίωση και </w:t>
      </w:r>
      <w:proofErr w:type="spellStart"/>
      <w:r w:rsidRPr="00F247E1">
        <w:rPr>
          <w:rFonts w:ascii="Tahoma" w:hAnsi="Tahoma" w:cs="Tahoma"/>
          <w:b w:val="0"/>
          <w:sz w:val="20"/>
        </w:rPr>
        <w:t>παραμπομπές</w:t>
      </w:r>
      <w:proofErr w:type="spellEnd"/>
      <w:r w:rsidRPr="00F247E1">
        <w:rPr>
          <w:rFonts w:ascii="Tahoma" w:hAnsi="Tahoma" w:cs="Tahoma"/>
          <w:b w:val="0"/>
          <w:sz w:val="20"/>
        </w:rPr>
        <w:t xml:space="preserve"> θα απορρίπτονται</w:t>
      </w:r>
      <w:r w:rsidR="0040477A" w:rsidRPr="00F247E1">
        <w:rPr>
          <w:rFonts w:ascii="Tahoma" w:hAnsi="Tahoma" w:cs="Tahoma"/>
          <w:b w:val="0"/>
          <w:sz w:val="20"/>
        </w:rPr>
        <w:t>.</w:t>
      </w:r>
    </w:p>
    <w:p w:rsidR="0060598D" w:rsidRPr="00F247E1" w:rsidRDefault="003A5D65" w:rsidP="00E73AB7">
      <w:pPr>
        <w:autoSpaceDE w:val="0"/>
        <w:autoSpaceDN w:val="0"/>
        <w:spacing w:line="360" w:lineRule="auto"/>
        <w:ind w:right="149"/>
        <w:rPr>
          <w:rFonts w:ascii="Tahoma" w:hAnsi="Tahoma" w:cs="Tahoma"/>
          <w:b w:val="0"/>
          <w:sz w:val="20"/>
        </w:rPr>
      </w:pPr>
      <w:r w:rsidRPr="00F247E1">
        <w:rPr>
          <w:rFonts w:ascii="Tahoma" w:hAnsi="Tahoma" w:cs="Tahoma"/>
          <w:b w:val="0"/>
          <w:sz w:val="20"/>
        </w:rPr>
        <w:t>Έτσι, σ</w:t>
      </w:r>
      <w:r w:rsidR="00D305BF" w:rsidRPr="00F247E1">
        <w:rPr>
          <w:rFonts w:ascii="Tahoma" w:hAnsi="Tahoma" w:cs="Tahoma"/>
          <w:b w:val="0"/>
          <w:sz w:val="20"/>
        </w:rPr>
        <w:t>τον (υπό) φάκελο «Δικαιολογητικά Συμμετοχής – Τεχνική Προσφορά», υποβάλλεται ηλεκτρονικά πλήρης τεχνική περιγραφή στην ελληνική γλώσσα, σε πλήρη ανταπόκριση - παραπομπή (ανά είδος με αναφορά και στον κωδικό του) τόσο με τις τεχνικές προδιαγραφές και τους λοιπούς όρους της διακήρυξης, η οποία θα φέρει και ψηφιακή υπογραφή. Προς τούτο συντάσσεται και υποβάλλεται ψηφιακά υπογεγραμμένο το ΦΥΛΛΟ ΣΥΜ</w:t>
      </w:r>
      <w:r w:rsidR="0098431B" w:rsidRPr="00F247E1">
        <w:rPr>
          <w:rFonts w:ascii="Tahoma" w:hAnsi="Tahoma" w:cs="Tahoma"/>
          <w:b w:val="0"/>
          <w:sz w:val="20"/>
        </w:rPr>
        <w:t>Μ</w:t>
      </w:r>
      <w:r w:rsidR="00D305BF" w:rsidRPr="00F247E1">
        <w:rPr>
          <w:rFonts w:ascii="Tahoma" w:hAnsi="Tahoma" w:cs="Tahoma"/>
          <w:b w:val="0"/>
          <w:sz w:val="20"/>
        </w:rPr>
        <w:t>ΟΡΦΩΣΗΣ του Παραρτήματος ΣΤ</w:t>
      </w:r>
      <w:r w:rsidR="00E7703A" w:rsidRPr="00F247E1">
        <w:rPr>
          <w:rFonts w:ascii="Tahoma" w:hAnsi="Tahoma" w:cs="Tahoma"/>
          <w:b w:val="0"/>
          <w:sz w:val="20"/>
        </w:rPr>
        <w:t>΄</w:t>
      </w:r>
      <w:r w:rsidR="00D305BF" w:rsidRPr="00F247E1">
        <w:rPr>
          <w:rFonts w:ascii="Tahoma" w:hAnsi="Tahoma" w:cs="Tahoma"/>
          <w:b w:val="0"/>
          <w:sz w:val="20"/>
        </w:rPr>
        <w:t xml:space="preserve"> ΤΕΧΝΙΚΕΣ ΠΡΟΔΙΑΓΡΑΦΕΣ</w:t>
      </w:r>
      <w:r w:rsidR="00126212" w:rsidRPr="00F247E1">
        <w:rPr>
          <w:rFonts w:ascii="Tahoma" w:hAnsi="Tahoma" w:cs="Tahoma"/>
          <w:b w:val="0"/>
          <w:sz w:val="20"/>
        </w:rPr>
        <w:t xml:space="preserve"> (μόνο για τα είδη για τα οποία υποβάλλεται η προσφορά).</w:t>
      </w:r>
      <w:r w:rsidR="0060598D" w:rsidRPr="00F247E1">
        <w:rPr>
          <w:rFonts w:ascii="Tahoma" w:hAnsi="Tahoma" w:cs="Tahoma"/>
          <w:b w:val="0"/>
          <w:sz w:val="20"/>
        </w:rPr>
        <w:t xml:space="preserve"> </w:t>
      </w:r>
    </w:p>
    <w:p w:rsidR="00A31049" w:rsidRPr="00F247E1" w:rsidRDefault="00A31049" w:rsidP="00F22818">
      <w:pPr>
        <w:shd w:val="clear" w:color="auto" w:fill="FFFFFF"/>
        <w:tabs>
          <w:tab w:val="left" w:pos="1795"/>
        </w:tabs>
        <w:spacing w:before="250" w:line="360" w:lineRule="auto"/>
        <w:ind w:left="540" w:hanging="540"/>
        <w:rPr>
          <w:rFonts w:ascii="Tahoma" w:hAnsi="Tahoma" w:cs="Tahoma"/>
          <w:bCs/>
          <w:sz w:val="20"/>
          <w:u w:val="single"/>
        </w:rPr>
      </w:pPr>
      <w:r w:rsidRPr="00F247E1">
        <w:rPr>
          <w:rFonts w:ascii="Tahoma" w:hAnsi="Tahoma" w:cs="Tahoma"/>
          <w:bCs/>
          <w:spacing w:val="-4"/>
          <w:sz w:val="20"/>
        </w:rPr>
        <w:t>1.2.1.2.</w:t>
      </w:r>
      <w:r w:rsidR="004854CE" w:rsidRPr="00F247E1">
        <w:rPr>
          <w:rFonts w:ascii="Tahoma" w:hAnsi="Tahoma" w:cs="Tahoma"/>
          <w:bCs/>
          <w:spacing w:val="-4"/>
          <w:sz w:val="20"/>
        </w:rPr>
        <w:t>2</w:t>
      </w:r>
      <w:r w:rsidRPr="00F247E1">
        <w:rPr>
          <w:rFonts w:ascii="Tahoma" w:hAnsi="Tahoma" w:cs="Tahoma"/>
          <w:bCs/>
          <w:spacing w:val="-4"/>
          <w:sz w:val="20"/>
        </w:rPr>
        <w:t xml:space="preserve">. </w:t>
      </w:r>
      <w:r w:rsidR="00481CBB" w:rsidRPr="00F247E1">
        <w:rPr>
          <w:rFonts w:ascii="Tahoma" w:hAnsi="Tahoma" w:cs="Tahoma"/>
          <w:bCs/>
          <w:sz w:val="20"/>
          <w:u w:val="single"/>
        </w:rPr>
        <w:t>Δικαιολογητικά του άρθρου 82</w:t>
      </w:r>
      <w:r w:rsidRPr="00F247E1">
        <w:rPr>
          <w:rFonts w:ascii="Tahoma" w:hAnsi="Tahoma" w:cs="Tahoma"/>
          <w:bCs/>
          <w:sz w:val="20"/>
          <w:u w:val="single"/>
        </w:rPr>
        <w:t xml:space="preserve"> του </w:t>
      </w:r>
      <w:r w:rsidR="00481CBB" w:rsidRPr="00F247E1">
        <w:rPr>
          <w:rFonts w:ascii="Tahoma" w:hAnsi="Tahoma" w:cs="Tahoma"/>
          <w:bCs/>
          <w:sz w:val="20"/>
          <w:u w:val="single"/>
        </w:rPr>
        <w:t>Ν. 4412/2016</w:t>
      </w:r>
      <w:r w:rsidRPr="00F247E1">
        <w:rPr>
          <w:rFonts w:ascii="Tahoma" w:hAnsi="Tahoma" w:cs="Tahoma"/>
          <w:bCs/>
          <w:sz w:val="20"/>
          <w:u w:val="single"/>
        </w:rPr>
        <w:t xml:space="preserve"> </w:t>
      </w:r>
    </w:p>
    <w:p w:rsidR="007A4366" w:rsidRPr="00F247E1" w:rsidRDefault="004D4BC4" w:rsidP="007A4366">
      <w:pPr>
        <w:shd w:val="clear" w:color="auto" w:fill="FFFFFF"/>
        <w:tabs>
          <w:tab w:val="left" w:pos="1795"/>
        </w:tabs>
        <w:spacing w:before="250" w:line="360" w:lineRule="auto"/>
        <w:rPr>
          <w:rFonts w:ascii="Tahoma" w:hAnsi="Tahoma" w:cs="Tahoma"/>
          <w:b w:val="0"/>
          <w:sz w:val="20"/>
        </w:rPr>
      </w:pPr>
      <w:r w:rsidRPr="00F247E1">
        <w:rPr>
          <w:rFonts w:ascii="Tahoma" w:hAnsi="Tahoma" w:cs="Tahoma"/>
          <w:b w:val="0"/>
          <w:sz w:val="20"/>
        </w:rPr>
        <w:t xml:space="preserve">- </w:t>
      </w:r>
      <w:r w:rsidR="007A4366" w:rsidRPr="00F247E1">
        <w:rPr>
          <w:rFonts w:ascii="Tahoma" w:hAnsi="Tahoma" w:cs="Tahoma"/>
          <w:b w:val="0"/>
          <w:sz w:val="20"/>
        </w:rPr>
        <w:t>Σε περίπτωση που από τις τεχνικές προδιαγραφές απαιτείται η προσκόμιση πιστοποιητικών εκδιδόμενων από ανεξάρτητους οργανισμούς που βεβαιώνουν ότι ο οικονομικός φορέας συμμορφώνεται με ο</w:t>
      </w:r>
      <w:r w:rsidRPr="00F247E1">
        <w:rPr>
          <w:rFonts w:ascii="Tahoma" w:hAnsi="Tahoma" w:cs="Tahoma"/>
          <w:b w:val="0"/>
          <w:sz w:val="20"/>
        </w:rPr>
        <w:t>ρισμένα πρότυπα διασφάλισης ποι</w:t>
      </w:r>
      <w:r w:rsidR="007A4366" w:rsidRPr="00F247E1">
        <w:rPr>
          <w:rFonts w:ascii="Tahoma" w:hAnsi="Tahoma" w:cs="Tahoma"/>
          <w:b w:val="0"/>
          <w:sz w:val="20"/>
        </w:rPr>
        <w:t>ότητας, συμπεριλαμβανομένης της προσβασιμότητας για άτομα με ειδικέ</w:t>
      </w:r>
      <w:r w:rsidRPr="00F247E1">
        <w:rPr>
          <w:rFonts w:ascii="Tahoma" w:hAnsi="Tahoma" w:cs="Tahoma"/>
          <w:b w:val="0"/>
          <w:sz w:val="20"/>
        </w:rPr>
        <w:t>ς ανάγκες, οι οικονομικοί φορείς παραπέμπονται σε συστή</w:t>
      </w:r>
      <w:r w:rsidR="007A4366" w:rsidRPr="00F247E1">
        <w:rPr>
          <w:rFonts w:ascii="Tahoma" w:hAnsi="Tahoma" w:cs="Tahoma"/>
          <w:b w:val="0"/>
          <w:sz w:val="20"/>
        </w:rPr>
        <w:t>ματα διασφάλισης ποιότητας τα οποία βασίζονται στη σχετική σειρά ευρω</w:t>
      </w:r>
      <w:r w:rsidRPr="00F247E1">
        <w:rPr>
          <w:rFonts w:ascii="Tahoma" w:hAnsi="Tahoma" w:cs="Tahoma"/>
          <w:b w:val="0"/>
          <w:sz w:val="20"/>
        </w:rPr>
        <w:t>παϊκών προτύπων και έχουν πιστο</w:t>
      </w:r>
      <w:r w:rsidR="007A4366" w:rsidRPr="00F247E1">
        <w:rPr>
          <w:rFonts w:ascii="Tahoma" w:hAnsi="Tahoma" w:cs="Tahoma"/>
          <w:b w:val="0"/>
          <w:sz w:val="20"/>
        </w:rPr>
        <w:t xml:space="preserve">ποιηθεί από διαπιστευμένους οργανισμούς. </w:t>
      </w:r>
      <w:r w:rsidRPr="00F247E1">
        <w:rPr>
          <w:rFonts w:ascii="Tahoma" w:hAnsi="Tahoma" w:cs="Tahoma"/>
          <w:b w:val="0"/>
          <w:sz w:val="20"/>
        </w:rPr>
        <w:t>Η αναθέτουσα αρχή</w:t>
      </w:r>
      <w:r w:rsidR="007A4366" w:rsidRPr="00F247E1">
        <w:rPr>
          <w:rFonts w:ascii="Tahoma" w:hAnsi="Tahoma" w:cs="Tahoma"/>
          <w:b w:val="0"/>
          <w:sz w:val="20"/>
        </w:rPr>
        <w:t xml:space="preserve"> αναγνωρίζ</w:t>
      </w:r>
      <w:r w:rsidRPr="00F247E1">
        <w:rPr>
          <w:rFonts w:ascii="Tahoma" w:hAnsi="Tahoma" w:cs="Tahoma"/>
          <w:b w:val="0"/>
          <w:sz w:val="20"/>
        </w:rPr>
        <w:t>ει</w:t>
      </w:r>
      <w:r w:rsidR="007A4366" w:rsidRPr="00F247E1">
        <w:rPr>
          <w:rFonts w:ascii="Tahoma" w:hAnsi="Tahoma" w:cs="Tahoma"/>
          <w:b w:val="0"/>
          <w:sz w:val="20"/>
        </w:rPr>
        <w:t xml:space="preserve"> ισοδύναμα πιστοποιητικά από οργανισμούς εδρεύ</w:t>
      </w:r>
      <w:r w:rsidRPr="00F247E1">
        <w:rPr>
          <w:rFonts w:ascii="Tahoma" w:hAnsi="Tahoma" w:cs="Tahoma"/>
          <w:b w:val="0"/>
          <w:sz w:val="20"/>
        </w:rPr>
        <w:t>οντες σε άλλα κράτη - μέλη. Επί</w:t>
      </w:r>
      <w:r w:rsidR="007A4366" w:rsidRPr="00F247E1">
        <w:rPr>
          <w:rFonts w:ascii="Tahoma" w:hAnsi="Tahoma" w:cs="Tahoma"/>
          <w:b w:val="0"/>
          <w:sz w:val="20"/>
        </w:rPr>
        <w:t>σης, κάν</w:t>
      </w:r>
      <w:r w:rsidRPr="00F247E1">
        <w:rPr>
          <w:rFonts w:ascii="Tahoma" w:hAnsi="Tahoma" w:cs="Tahoma"/>
          <w:b w:val="0"/>
          <w:sz w:val="20"/>
        </w:rPr>
        <w:t>ει</w:t>
      </w:r>
      <w:r w:rsidR="007A4366" w:rsidRPr="00F247E1">
        <w:rPr>
          <w:rFonts w:ascii="Tahoma" w:hAnsi="Tahoma" w:cs="Tahoma"/>
          <w:b w:val="0"/>
          <w:sz w:val="20"/>
        </w:rPr>
        <w:t xml:space="preserve"> δεκτά άλλα αποδεικτικά στοιχεία για ισοδύναμα μέτρα διασφάλι</w:t>
      </w:r>
      <w:r w:rsidRPr="00F247E1">
        <w:rPr>
          <w:rFonts w:ascii="Tahoma" w:hAnsi="Tahoma" w:cs="Tahoma"/>
          <w:b w:val="0"/>
          <w:sz w:val="20"/>
        </w:rPr>
        <w:t xml:space="preserve">σης ποιότητας, εφόσον ο </w:t>
      </w:r>
      <w:r w:rsidR="007A4366" w:rsidRPr="00F247E1">
        <w:rPr>
          <w:rFonts w:ascii="Tahoma" w:hAnsi="Tahoma" w:cs="Tahoma"/>
          <w:b w:val="0"/>
          <w:sz w:val="20"/>
        </w:rPr>
        <w:t xml:space="preserve">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w:t>
      </w:r>
      <w:r w:rsidRPr="00F247E1">
        <w:rPr>
          <w:rFonts w:ascii="Tahoma" w:hAnsi="Tahoma" w:cs="Tahoma"/>
          <w:b w:val="0"/>
          <w:sz w:val="20"/>
        </w:rPr>
        <w:t>τα απαιτούμενο πρότυπα διασφάλι</w:t>
      </w:r>
      <w:r w:rsidR="007A4366" w:rsidRPr="00F247E1">
        <w:rPr>
          <w:rFonts w:ascii="Tahoma" w:hAnsi="Tahoma" w:cs="Tahoma"/>
          <w:b w:val="0"/>
          <w:sz w:val="20"/>
        </w:rPr>
        <w:t>σης ποιότητας.</w:t>
      </w:r>
    </w:p>
    <w:p w:rsidR="004D4BC4" w:rsidRPr="00F247E1" w:rsidRDefault="004D4BC4" w:rsidP="007A4366">
      <w:pPr>
        <w:shd w:val="clear" w:color="auto" w:fill="FFFFFF"/>
        <w:tabs>
          <w:tab w:val="left" w:pos="1795"/>
        </w:tabs>
        <w:spacing w:before="250" w:line="360" w:lineRule="auto"/>
        <w:rPr>
          <w:rFonts w:ascii="Tahoma" w:hAnsi="Tahoma" w:cs="Tahoma"/>
          <w:b w:val="0"/>
          <w:sz w:val="20"/>
        </w:rPr>
      </w:pPr>
      <w:r w:rsidRPr="00F247E1">
        <w:rPr>
          <w:rFonts w:ascii="Tahoma" w:hAnsi="Tahoma" w:cs="Tahoma"/>
          <w:b w:val="0"/>
          <w:sz w:val="20"/>
        </w:rPr>
        <w:t xml:space="preserve">- Σε περίπτωση που από τις τεχνικές προδιαγραφές απαιτείται </w:t>
      </w:r>
      <w:r w:rsidR="007A4366" w:rsidRPr="00F247E1">
        <w:rPr>
          <w:rFonts w:ascii="Tahoma" w:hAnsi="Tahoma" w:cs="Tahoma"/>
          <w:b w:val="0"/>
          <w:sz w:val="20"/>
        </w:rPr>
        <w:t>η υποβολή πιστοποιητικών εκδι</w:t>
      </w:r>
      <w:r w:rsidRPr="00F247E1">
        <w:rPr>
          <w:rFonts w:ascii="Tahoma" w:hAnsi="Tahoma" w:cs="Tahoma"/>
          <w:b w:val="0"/>
          <w:sz w:val="20"/>
        </w:rPr>
        <w:t>δομένων από ανεξάρτητους οργανι</w:t>
      </w:r>
      <w:r w:rsidR="007A4366" w:rsidRPr="00F247E1">
        <w:rPr>
          <w:rFonts w:ascii="Tahoma" w:hAnsi="Tahoma" w:cs="Tahoma"/>
          <w:b w:val="0"/>
          <w:sz w:val="20"/>
        </w:rPr>
        <w:t>σμούς που να βεβαιώνουν ότι ο οικονομικός φορέας συμμορφώνεται με συγκεκριμένα συστήματα ή πρότυπα  όσον αφορά την πε</w:t>
      </w:r>
      <w:r w:rsidRPr="00F247E1">
        <w:rPr>
          <w:rFonts w:ascii="Tahoma" w:hAnsi="Tahoma" w:cs="Tahoma"/>
          <w:b w:val="0"/>
          <w:sz w:val="20"/>
        </w:rPr>
        <w:t>ριβαλλοντική διαχείριση, τότε οι οικονομικοί φορείς παραπέ</w:t>
      </w:r>
      <w:r w:rsidR="007A4366" w:rsidRPr="00F247E1">
        <w:rPr>
          <w:rFonts w:ascii="Tahoma" w:hAnsi="Tahoma" w:cs="Tahoma"/>
          <w:b w:val="0"/>
          <w:sz w:val="20"/>
        </w:rPr>
        <w:t>μπον</w:t>
      </w:r>
      <w:r w:rsidRPr="00F247E1">
        <w:rPr>
          <w:rFonts w:ascii="Tahoma" w:hAnsi="Tahoma" w:cs="Tahoma"/>
          <w:b w:val="0"/>
          <w:sz w:val="20"/>
        </w:rPr>
        <w:t>ται</w:t>
      </w:r>
      <w:r w:rsidR="007A4366" w:rsidRPr="00F247E1">
        <w:rPr>
          <w:rFonts w:ascii="Tahoma" w:hAnsi="Tahoma" w:cs="Tahoma"/>
          <w:b w:val="0"/>
          <w:sz w:val="20"/>
        </w:rPr>
        <w:t xml:space="preserve"> στο σύστημα ο</w:t>
      </w:r>
      <w:r w:rsidRPr="00F247E1">
        <w:rPr>
          <w:rFonts w:ascii="Tahoma" w:hAnsi="Tahoma" w:cs="Tahoma"/>
          <w:b w:val="0"/>
          <w:sz w:val="20"/>
        </w:rPr>
        <w:t>ικολογικής διαχείρισης και ελέγ</w:t>
      </w:r>
      <w:r w:rsidR="007A4366" w:rsidRPr="00F247E1">
        <w:rPr>
          <w:rFonts w:ascii="Tahoma" w:hAnsi="Tahoma" w:cs="Tahoma"/>
          <w:b w:val="0"/>
          <w:sz w:val="20"/>
        </w:rPr>
        <w:t xml:space="preserve">χου (EMAS) της </w:t>
      </w:r>
      <w:r w:rsidRPr="00F247E1">
        <w:rPr>
          <w:rFonts w:ascii="Tahoma" w:hAnsi="Tahoma" w:cs="Tahoma"/>
          <w:b w:val="0"/>
          <w:sz w:val="20"/>
        </w:rPr>
        <w:t>Ευρωπαϊκής Ένωσης ή σε άλλα συστήματα περιβαλ</w:t>
      </w:r>
      <w:r w:rsidR="007A4366" w:rsidRPr="00F247E1">
        <w:rPr>
          <w:rFonts w:ascii="Tahoma" w:hAnsi="Tahoma" w:cs="Tahoma"/>
          <w:b w:val="0"/>
          <w:sz w:val="20"/>
        </w:rPr>
        <w:t xml:space="preserve">λοντικής διαχείρισης που έχουν αναγνωριστεί, σύμφωνα με το άρθρο 45 του Κανονισμού (ΕΚ) </w:t>
      </w:r>
      <w:proofErr w:type="spellStart"/>
      <w:r w:rsidR="007A4366" w:rsidRPr="00F247E1">
        <w:rPr>
          <w:rFonts w:ascii="Tahoma" w:hAnsi="Tahoma" w:cs="Tahoma"/>
          <w:b w:val="0"/>
          <w:sz w:val="20"/>
        </w:rPr>
        <w:t>αριθμ</w:t>
      </w:r>
      <w:proofErr w:type="spellEnd"/>
      <w:r w:rsidR="007A4366" w:rsidRPr="00F247E1">
        <w:rPr>
          <w:rFonts w:ascii="Tahoma" w:hAnsi="Tahoma" w:cs="Tahoma"/>
          <w:b w:val="0"/>
          <w:sz w:val="20"/>
        </w:rPr>
        <w:t>. 1221/2009 ή σε άλλα πρότυπα περ</w:t>
      </w:r>
      <w:r w:rsidRPr="00F247E1">
        <w:rPr>
          <w:rFonts w:ascii="Tahoma" w:hAnsi="Tahoma" w:cs="Tahoma"/>
          <w:b w:val="0"/>
          <w:sz w:val="20"/>
        </w:rPr>
        <w:t>ιβαλλοντικής διαχείρισης βασιζό</w:t>
      </w:r>
      <w:r w:rsidR="007A4366" w:rsidRPr="00F247E1">
        <w:rPr>
          <w:rFonts w:ascii="Tahoma" w:hAnsi="Tahoma" w:cs="Tahoma"/>
          <w:b w:val="0"/>
          <w:sz w:val="20"/>
        </w:rPr>
        <w:t>μενα σε αντίστοιχα ε</w:t>
      </w:r>
      <w:r w:rsidRPr="00F247E1">
        <w:rPr>
          <w:rFonts w:ascii="Tahoma" w:hAnsi="Tahoma" w:cs="Tahoma"/>
          <w:b w:val="0"/>
          <w:sz w:val="20"/>
        </w:rPr>
        <w:t>υρωπαϊκά ή διεθνή πρότυπα που έ</w:t>
      </w:r>
      <w:r w:rsidR="007A4366" w:rsidRPr="00F247E1">
        <w:rPr>
          <w:rFonts w:ascii="Tahoma" w:hAnsi="Tahoma" w:cs="Tahoma"/>
          <w:b w:val="0"/>
          <w:sz w:val="20"/>
        </w:rPr>
        <w:t>χουν εκδοθεί από δι</w:t>
      </w:r>
      <w:r w:rsidRPr="00F247E1">
        <w:rPr>
          <w:rFonts w:ascii="Tahoma" w:hAnsi="Tahoma" w:cs="Tahoma"/>
          <w:b w:val="0"/>
          <w:sz w:val="20"/>
        </w:rPr>
        <w:t>απιστευμένους οργανισμούς. Η αναθέτουσα</w:t>
      </w:r>
      <w:r w:rsidR="007A4366" w:rsidRPr="00F247E1">
        <w:rPr>
          <w:rFonts w:ascii="Tahoma" w:hAnsi="Tahoma" w:cs="Tahoma"/>
          <w:b w:val="0"/>
          <w:sz w:val="20"/>
        </w:rPr>
        <w:t xml:space="preserve"> αρχ</w:t>
      </w:r>
      <w:r w:rsidRPr="00F247E1">
        <w:rPr>
          <w:rFonts w:ascii="Tahoma" w:hAnsi="Tahoma" w:cs="Tahoma"/>
          <w:b w:val="0"/>
          <w:sz w:val="20"/>
        </w:rPr>
        <w:t>ή</w:t>
      </w:r>
      <w:r w:rsidR="007A4366" w:rsidRPr="00F247E1">
        <w:rPr>
          <w:rFonts w:ascii="Tahoma" w:hAnsi="Tahoma" w:cs="Tahoma"/>
          <w:b w:val="0"/>
          <w:sz w:val="20"/>
        </w:rPr>
        <w:t xml:space="preserve"> αναγνωρίζ</w:t>
      </w:r>
      <w:r w:rsidRPr="00F247E1">
        <w:rPr>
          <w:rFonts w:ascii="Tahoma" w:hAnsi="Tahoma" w:cs="Tahoma"/>
          <w:b w:val="0"/>
          <w:sz w:val="20"/>
        </w:rPr>
        <w:t>ει</w:t>
      </w:r>
      <w:r w:rsidR="007A4366" w:rsidRPr="00F247E1">
        <w:rPr>
          <w:rFonts w:ascii="Tahoma" w:hAnsi="Tahoma" w:cs="Tahoma"/>
          <w:b w:val="0"/>
          <w:sz w:val="20"/>
        </w:rPr>
        <w:t xml:space="preserve"> ισοδύναμα </w:t>
      </w:r>
      <w:r w:rsidRPr="00F247E1">
        <w:rPr>
          <w:rFonts w:ascii="Tahoma" w:hAnsi="Tahoma" w:cs="Tahoma"/>
          <w:b w:val="0"/>
          <w:sz w:val="20"/>
        </w:rPr>
        <w:t>πιστοποιη</w:t>
      </w:r>
      <w:r w:rsidR="007A4366" w:rsidRPr="00F247E1">
        <w:rPr>
          <w:rFonts w:ascii="Tahoma" w:hAnsi="Tahoma" w:cs="Tahoma"/>
          <w:b w:val="0"/>
          <w:sz w:val="20"/>
        </w:rPr>
        <w:t>τικά από οργανισμούς εδρεύοντες σε άλλα κράτη - μέλη.</w:t>
      </w:r>
    </w:p>
    <w:p w:rsidR="006B4211" w:rsidRPr="00F247E1" w:rsidRDefault="007A4366" w:rsidP="00A86DB8">
      <w:pPr>
        <w:shd w:val="clear" w:color="auto" w:fill="FFFFFF"/>
        <w:tabs>
          <w:tab w:val="left" w:pos="1795"/>
        </w:tabs>
        <w:spacing w:before="250" w:line="360" w:lineRule="auto"/>
        <w:rPr>
          <w:rFonts w:ascii="Tahoma" w:hAnsi="Tahoma" w:cs="Tahoma"/>
          <w:b w:val="0"/>
          <w:sz w:val="20"/>
        </w:rPr>
      </w:pPr>
      <w:r w:rsidRPr="00F247E1">
        <w:rPr>
          <w:rFonts w:ascii="Tahoma" w:hAnsi="Tahoma" w:cs="Tahoma"/>
          <w:b w:val="0"/>
          <w:sz w:val="20"/>
        </w:rPr>
        <w:t>Όταν ο οικονομικός φορέας τεκμηριωμένα δεν έχει πρόσβαση στα εν λόγω πιστοποιητικά ή δεν έχει τη δυνατότητα να τα απο</w:t>
      </w:r>
      <w:r w:rsidR="004D4BC4" w:rsidRPr="00F247E1">
        <w:rPr>
          <w:rFonts w:ascii="Tahoma" w:hAnsi="Tahoma" w:cs="Tahoma"/>
          <w:b w:val="0"/>
          <w:sz w:val="20"/>
        </w:rPr>
        <w:t>κτήσει εντός των σχετικών προθε</w:t>
      </w:r>
      <w:r w:rsidRPr="00F247E1">
        <w:rPr>
          <w:rFonts w:ascii="Tahoma" w:hAnsi="Tahoma" w:cs="Tahoma"/>
          <w:b w:val="0"/>
          <w:sz w:val="20"/>
        </w:rPr>
        <w:t>σμιών, για λόγους για τους οποίους δεν ευθ</w:t>
      </w:r>
      <w:r w:rsidR="004D4BC4" w:rsidRPr="00F247E1">
        <w:rPr>
          <w:rFonts w:ascii="Tahoma" w:hAnsi="Tahoma" w:cs="Tahoma"/>
          <w:b w:val="0"/>
          <w:sz w:val="20"/>
        </w:rPr>
        <w:t>ύνεται ο ί</w:t>
      </w:r>
      <w:r w:rsidRPr="00F247E1">
        <w:rPr>
          <w:rFonts w:ascii="Tahoma" w:hAnsi="Tahoma" w:cs="Tahoma"/>
          <w:b w:val="0"/>
          <w:sz w:val="20"/>
        </w:rPr>
        <w:t xml:space="preserve">διος, η αναθέτουσα </w:t>
      </w:r>
      <w:r w:rsidR="004D4BC4" w:rsidRPr="00F247E1">
        <w:rPr>
          <w:rFonts w:ascii="Tahoma" w:hAnsi="Tahoma" w:cs="Tahoma"/>
          <w:b w:val="0"/>
          <w:sz w:val="20"/>
        </w:rPr>
        <w:t>αρχή αποδέχεται επίσης άλλα απο</w:t>
      </w:r>
      <w:r w:rsidRPr="00F247E1">
        <w:rPr>
          <w:rFonts w:ascii="Tahoma" w:hAnsi="Tahoma" w:cs="Tahoma"/>
          <w:b w:val="0"/>
          <w:sz w:val="20"/>
        </w:rPr>
        <w:t xml:space="preserve">δεικτικά μέσα μέτρων περιβαλλοντικής διαχείρισης, υπό </w:t>
      </w:r>
      <w:r w:rsidRPr="00F247E1">
        <w:rPr>
          <w:rFonts w:ascii="Tahoma" w:hAnsi="Tahoma" w:cs="Tahoma"/>
          <w:b w:val="0"/>
          <w:sz w:val="20"/>
        </w:rPr>
        <w:lastRenderedPageBreak/>
        <w:t xml:space="preserve">την προϋπόθεση ότι </w:t>
      </w:r>
      <w:r w:rsidR="004D4BC4" w:rsidRPr="00F247E1">
        <w:rPr>
          <w:rFonts w:ascii="Tahoma" w:hAnsi="Tahoma" w:cs="Tahoma"/>
          <w:b w:val="0"/>
          <w:sz w:val="20"/>
        </w:rPr>
        <w:t>ο ενδιαφερόμενος οικονομικός φο</w:t>
      </w:r>
      <w:r w:rsidRPr="00F247E1">
        <w:rPr>
          <w:rFonts w:ascii="Tahoma" w:hAnsi="Tahoma" w:cs="Tahoma"/>
          <w:b w:val="0"/>
          <w:sz w:val="20"/>
        </w:rPr>
        <w:t xml:space="preserve">ρέας αποδεικνύει ότι </w:t>
      </w:r>
      <w:r w:rsidR="004D4BC4" w:rsidRPr="00F247E1">
        <w:rPr>
          <w:rFonts w:ascii="Tahoma" w:hAnsi="Tahoma" w:cs="Tahoma"/>
          <w:b w:val="0"/>
          <w:sz w:val="20"/>
        </w:rPr>
        <w:t>τα συγκεκριμένα μέτρα είναι ισο</w:t>
      </w:r>
      <w:r w:rsidRPr="00F247E1">
        <w:rPr>
          <w:rFonts w:ascii="Tahoma" w:hAnsi="Tahoma" w:cs="Tahoma"/>
          <w:b w:val="0"/>
          <w:sz w:val="20"/>
        </w:rPr>
        <w:t>δύναμα με εκείνα που απαιτούνται βάσ</w:t>
      </w:r>
      <w:r w:rsidR="004D4BC4" w:rsidRPr="00F247E1">
        <w:rPr>
          <w:rFonts w:ascii="Tahoma" w:hAnsi="Tahoma" w:cs="Tahoma"/>
          <w:b w:val="0"/>
          <w:sz w:val="20"/>
        </w:rPr>
        <w:t>ει του εφαρμο</w:t>
      </w:r>
      <w:r w:rsidRPr="00F247E1">
        <w:rPr>
          <w:rFonts w:ascii="Tahoma" w:hAnsi="Tahoma" w:cs="Tahoma"/>
          <w:b w:val="0"/>
          <w:sz w:val="20"/>
        </w:rPr>
        <w:t>στέου συστήματος ή τ</w:t>
      </w:r>
      <w:r w:rsidR="004D4BC4" w:rsidRPr="00F247E1">
        <w:rPr>
          <w:rFonts w:ascii="Tahoma" w:hAnsi="Tahoma" w:cs="Tahoma"/>
          <w:b w:val="0"/>
          <w:sz w:val="20"/>
        </w:rPr>
        <w:t>ου προτύπου περιβαλλοντικής δια</w:t>
      </w:r>
      <w:r w:rsidRPr="00F247E1">
        <w:rPr>
          <w:rFonts w:ascii="Tahoma" w:hAnsi="Tahoma" w:cs="Tahoma"/>
          <w:b w:val="0"/>
          <w:sz w:val="20"/>
        </w:rPr>
        <w:t>χείρισης.</w:t>
      </w:r>
    </w:p>
    <w:p w:rsidR="004B4D0D" w:rsidRDefault="00A31049" w:rsidP="00A86DB8">
      <w:pPr>
        <w:shd w:val="clear" w:color="auto" w:fill="FFFFFF"/>
        <w:tabs>
          <w:tab w:val="left" w:pos="1795"/>
        </w:tabs>
        <w:spacing w:before="250" w:line="360" w:lineRule="auto"/>
        <w:rPr>
          <w:rFonts w:ascii="Tahoma" w:hAnsi="Tahoma" w:cs="Tahoma"/>
          <w:b w:val="0"/>
          <w:bCs/>
          <w:sz w:val="20"/>
        </w:rPr>
      </w:pPr>
      <w:r w:rsidRPr="00F247E1">
        <w:rPr>
          <w:rFonts w:ascii="Tahoma" w:hAnsi="Tahoma" w:cs="Tahoma"/>
          <w:b w:val="0"/>
          <w:sz w:val="20"/>
        </w:rPr>
        <w:t>Τα</w:t>
      </w:r>
      <w:r w:rsidRPr="00F247E1">
        <w:rPr>
          <w:rFonts w:ascii="Tahoma" w:hAnsi="Tahoma" w:cs="Tahoma"/>
          <w:b w:val="0"/>
          <w:bCs/>
          <w:sz w:val="20"/>
        </w:rPr>
        <w:t xml:space="preserve"> ανωτέρω στοιχεία και δικαιολογητικά της τεχνικής προσφοράς του προσφέροντος υποβάλλονται από </w:t>
      </w:r>
      <w:r w:rsidR="004D4BC4" w:rsidRPr="00F247E1">
        <w:rPr>
          <w:rFonts w:ascii="Tahoma" w:hAnsi="Tahoma" w:cs="Tahoma"/>
          <w:b w:val="0"/>
          <w:bCs/>
          <w:sz w:val="20"/>
        </w:rPr>
        <w:t xml:space="preserve">τον οικονομικό φορέα </w:t>
      </w:r>
      <w:r w:rsidRPr="00F247E1">
        <w:rPr>
          <w:rFonts w:ascii="Tahoma" w:hAnsi="Tahoma" w:cs="Tahoma"/>
          <w:b w:val="0"/>
          <w:bCs/>
          <w:sz w:val="20"/>
        </w:rPr>
        <w:t>ηλεκτρονικά σε µ</w:t>
      </w:r>
      <w:proofErr w:type="spellStart"/>
      <w:r w:rsidRPr="00F247E1">
        <w:rPr>
          <w:rFonts w:ascii="Tahoma" w:hAnsi="Tahoma" w:cs="Tahoma"/>
          <w:b w:val="0"/>
          <w:bCs/>
          <w:sz w:val="20"/>
        </w:rPr>
        <w:t>ορφή</w:t>
      </w:r>
      <w:proofErr w:type="spellEnd"/>
      <w:r w:rsidRPr="00F247E1">
        <w:rPr>
          <w:rFonts w:ascii="Tahoma" w:hAnsi="Tahoma" w:cs="Tahoma"/>
          <w:b w:val="0"/>
          <w:bCs/>
          <w:sz w:val="20"/>
        </w:rPr>
        <w:t xml:space="preserve"> αρχείου τύπου .</w:t>
      </w:r>
      <w:r w:rsidRPr="00F247E1">
        <w:rPr>
          <w:rFonts w:ascii="Tahoma" w:hAnsi="Tahoma" w:cs="Tahoma"/>
          <w:b w:val="0"/>
          <w:bCs/>
          <w:sz w:val="20"/>
          <w:lang w:val="en-US"/>
        </w:rPr>
        <w:t>pdf</w:t>
      </w:r>
      <w:r w:rsidR="004B4D0D" w:rsidRPr="004B4D0D">
        <w:rPr>
          <w:rFonts w:ascii="Tahoma" w:hAnsi="Tahoma" w:cs="Tahoma"/>
          <w:b w:val="0"/>
          <w:bCs/>
          <w:sz w:val="20"/>
        </w:rPr>
        <w:t>.</w:t>
      </w:r>
    </w:p>
    <w:p w:rsidR="004B4D0D" w:rsidRPr="004B4D0D" w:rsidRDefault="004B4D0D" w:rsidP="004B4D0D">
      <w:pPr>
        <w:rPr>
          <w:rFonts w:ascii="Tahoma" w:hAnsi="Tahoma" w:cs="Tahoma"/>
          <w:sz w:val="20"/>
        </w:rPr>
      </w:pPr>
      <w:r w:rsidRPr="004B4D0D">
        <w:rPr>
          <w:rFonts w:ascii="Tahoma" w:hAnsi="Tahoma" w:cs="Tahoma"/>
          <w:sz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483104" w:rsidRPr="00F247E1" w:rsidRDefault="00483104" w:rsidP="00F22818">
      <w:pPr>
        <w:shd w:val="clear" w:color="auto" w:fill="FFFFFF"/>
        <w:spacing w:line="360" w:lineRule="auto"/>
        <w:ind w:right="10"/>
        <w:rPr>
          <w:rFonts w:ascii="Tahoma" w:hAnsi="Tahoma" w:cs="Tahoma"/>
          <w:b w:val="0"/>
          <w:bCs/>
          <w:spacing w:val="-1"/>
          <w:sz w:val="20"/>
        </w:rPr>
      </w:pPr>
    </w:p>
    <w:p w:rsidR="00A31049" w:rsidRPr="00F247E1" w:rsidRDefault="00A31049" w:rsidP="00F22818">
      <w:pPr>
        <w:shd w:val="clear" w:color="auto" w:fill="FFFFFF"/>
        <w:spacing w:before="269" w:line="360" w:lineRule="auto"/>
        <w:rPr>
          <w:rFonts w:ascii="Tahoma" w:hAnsi="Tahoma" w:cs="Tahoma"/>
          <w:sz w:val="20"/>
        </w:rPr>
      </w:pPr>
      <w:r w:rsidRPr="00F247E1">
        <w:rPr>
          <w:rFonts w:ascii="Tahoma" w:hAnsi="Tahoma" w:cs="Tahoma"/>
          <w:bCs/>
          <w:sz w:val="20"/>
        </w:rPr>
        <w:t xml:space="preserve">1.2.2.   </w:t>
      </w:r>
      <w:proofErr w:type="spellStart"/>
      <w:r w:rsidRPr="00F247E1">
        <w:rPr>
          <w:rFonts w:ascii="Tahoma" w:hAnsi="Tahoma" w:cs="Tahoma"/>
          <w:bCs/>
          <w:sz w:val="20"/>
          <w:u w:val="single"/>
        </w:rPr>
        <w:t>Περιεχόµενα</w:t>
      </w:r>
      <w:proofErr w:type="spellEnd"/>
      <w:r w:rsidRPr="00F247E1">
        <w:rPr>
          <w:rFonts w:ascii="Tahoma" w:hAnsi="Tahoma" w:cs="Tahoma"/>
          <w:bCs/>
          <w:sz w:val="20"/>
          <w:u w:val="single"/>
        </w:rPr>
        <w:t xml:space="preserve"> (</w:t>
      </w:r>
      <w:proofErr w:type="spellStart"/>
      <w:r w:rsidRPr="00F247E1">
        <w:rPr>
          <w:rFonts w:ascii="Tahoma" w:hAnsi="Tahoma" w:cs="Tahoma"/>
          <w:bCs/>
          <w:sz w:val="20"/>
          <w:u w:val="single"/>
        </w:rPr>
        <w:t>υπο</w:t>
      </w:r>
      <w:proofErr w:type="spellEnd"/>
      <w:r w:rsidRPr="00F247E1">
        <w:rPr>
          <w:rFonts w:ascii="Tahoma" w:hAnsi="Tahoma" w:cs="Tahoma"/>
          <w:bCs/>
          <w:sz w:val="20"/>
          <w:u w:val="single"/>
        </w:rPr>
        <w:t>)φακέλου «</w:t>
      </w:r>
      <w:proofErr w:type="spellStart"/>
      <w:r w:rsidRPr="00F247E1">
        <w:rPr>
          <w:rFonts w:ascii="Tahoma" w:hAnsi="Tahoma" w:cs="Tahoma"/>
          <w:bCs/>
          <w:sz w:val="20"/>
          <w:u w:val="single"/>
        </w:rPr>
        <w:t>Οικονοµική</w:t>
      </w:r>
      <w:proofErr w:type="spellEnd"/>
      <w:r w:rsidRPr="00F247E1">
        <w:rPr>
          <w:rFonts w:ascii="Tahoma" w:hAnsi="Tahoma" w:cs="Tahoma"/>
          <w:bCs/>
          <w:sz w:val="20"/>
          <w:u w:val="single"/>
        </w:rPr>
        <w:t xml:space="preserve"> Προσφορά»</w:t>
      </w:r>
    </w:p>
    <w:p w:rsidR="00A31049" w:rsidRPr="00F247E1" w:rsidRDefault="00A31049" w:rsidP="00F22818">
      <w:pPr>
        <w:shd w:val="clear" w:color="auto" w:fill="FFFFFF"/>
        <w:spacing w:before="274" w:line="360" w:lineRule="auto"/>
        <w:ind w:right="14"/>
        <w:rPr>
          <w:rFonts w:ascii="Tahoma" w:hAnsi="Tahoma" w:cs="Tahoma"/>
          <w:b w:val="0"/>
          <w:sz w:val="20"/>
        </w:rPr>
      </w:pPr>
      <w:r w:rsidRPr="00F247E1">
        <w:rPr>
          <w:rFonts w:ascii="Tahoma" w:hAnsi="Tahoma" w:cs="Tahoma"/>
          <w:b w:val="0"/>
          <w:sz w:val="20"/>
        </w:rPr>
        <w:t>Στον (</w:t>
      </w:r>
      <w:proofErr w:type="spellStart"/>
      <w:r w:rsidRPr="00F247E1">
        <w:rPr>
          <w:rFonts w:ascii="Tahoma" w:hAnsi="Tahoma" w:cs="Tahoma"/>
          <w:b w:val="0"/>
          <w:sz w:val="20"/>
        </w:rPr>
        <w:t>υπο</w:t>
      </w:r>
      <w:proofErr w:type="spellEnd"/>
      <w:r w:rsidRPr="00F247E1">
        <w:rPr>
          <w:rFonts w:ascii="Tahoma" w:hAnsi="Tahoma" w:cs="Tahoma"/>
          <w:b w:val="0"/>
          <w:sz w:val="20"/>
        </w:rPr>
        <w:t xml:space="preserve">)φάκελο* µε την ένδειξη </w:t>
      </w:r>
      <w:r w:rsidRPr="00F247E1">
        <w:rPr>
          <w:rFonts w:ascii="Tahoma" w:hAnsi="Tahoma" w:cs="Tahoma"/>
          <w:b w:val="0"/>
          <w:bCs/>
          <w:sz w:val="20"/>
        </w:rPr>
        <w:t>«</w:t>
      </w:r>
      <w:proofErr w:type="spellStart"/>
      <w:r w:rsidRPr="00F247E1">
        <w:rPr>
          <w:rFonts w:ascii="Tahoma" w:hAnsi="Tahoma" w:cs="Tahoma"/>
          <w:b w:val="0"/>
          <w:sz w:val="20"/>
          <w:u w:val="single"/>
        </w:rPr>
        <w:t>Οικονοµική</w:t>
      </w:r>
      <w:proofErr w:type="spellEnd"/>
      <w:r w:rsidRPr="00F247E1">
        <w:rPr>
          <w:rFonts w:ascii="Tahoma" w:hAnsi="Tahoma" w:cs="Tahoma"/>
          <w:b w:val="0"/>
          <w:sz w:val="20"/>
          <w:u w:val="single"/>
        </w:rPr>
        <w:t xml:space="preserve"> Προσφορά</w:t>
      </w:r>
      <w:r w:rsidRPr="00F247E1">
        <w:rPr>
          <w:rFonts w:ascii="Tahoma" w:hAnsi="Tahoma" w:cs="Tahoma"/>
          <w:b w:val="0"/>
          <w:bCs/>
          <w:sz w:val="20"/>
        </w:rPr>
        <w:t xml:space="preserve">» </w:t>
      </w:r>
      <w:proofErr w:type="spellStart"/>
      <w:r w:rsidRPr="00F247E1">
        <w:rPr>
          <w:rFonts w:ascii="Tahoma" w:hAnsi="Tahoma" w:cs="Tahoma"/>
          <w:b w:val="0"/>
          <w:sz w:val="20"/>
        </w:rPr>
        <w:t>περιλαµβάνεται</w:t>
      </w:r>
      <w:proofErr w:type="spellEnd"/>
      <w:r w:rsidRPr="00F247E1">
        <w:rPr>
          <w:rFonts w:ascii="Tahoma" w:hAnsi="Tahoma" w:cs="Tahoma"/>
          <w:b w:val="0"/>
          <w:sz w:val="20"/>
        </w:rPr>
        <w:t xml:space="preserve"> η </w:t>
      </w:r>
      <w:proofErr w:type="spellStart"/>
      <w:r w:rsidRPr="00F247E1">
        <w:rPr>
          <w:rFonts w:ascii="Tahoma" w:hAnsi="Tahoma" w:cs="Tahoma"/>
          <w:b w:val="0"/>
          <w:sz w:val="20"/>
        </w:rPr>
        <w:t>οικονοµική</w:t>
      </w:r>
      <w:proofErr w:type="spellEnd"/>
      <w:r w:rsidRPr="00F247E1">
        <w:rPr>
          <w:rFonts w:ascii="Tahoma" w:hAnsi="Tahoma" w:cs="Tahoma"/>
          <w:b w:val="0"/>
          <w:sz w:val="20"/>
        </w:rPr>
        <w:t xml:space="preserve"> προσφορά του </w:t>
      </w:r>
      <w:proofErr w:type="spellStart"/>
      <w:r w:rsidRPr="00F247E1">
        <w:rPr>
          <w:rFonts w:ascii="Tahoma" w:hAnsi="Tahoma" w:cs="Tahoma"/>
          <w:b w:val="0"/>
          <w:sz w:val="20"/>
        </w:rPr>
        <w:t>οικονοµικού</w:t>
      </w:r>
      <w:proofErr w:type="spellEnd"/>
      <w:r w:rsidRPr="00F247E1">
        <w:rPr>
          <w:rFonts w:ascii="Tahoma" w:hAnsi="Tahoma" w:cs="Tahoma"/>
          <w:b w:val="0"/>
          <w:sz w:val="20"/>
        </w:rPr>
        <w:t xml:space="preserve"> φορέα.</w:t>
      </w:r>
    </w:p>
    <w:p w:rsidR="00A31049" w:rsidRPr="00F247E1" w:rsidRDefault="00A31049" w:rsidP="00F22818">
      <w:pPr>
        <w:shd w:val="clear" w:color="auto" w:fill="FFFFFF"/>
        <w:spacing w:line="360" w:lineRule="auto"/>
        <w:ind w:right="5"/>
        <w:rPr>
          <w:rFonts w:ascii="Tahoma" w:hAnsi="Tahoma" w:cs="Tahoma"/>
          <w:b w:val="0"/>
          <w:sz w:val="20"/>
        </w:rPr>
      </w:pPr>
      <w:r w:rsidRPr="00F247E1">
        <w:rPr>
          <w:rFonts w:ascii="Tahoma" w:hAnsi="Tahoma" w:cs="Tahoma"/>
          <w:b w:val="0"/>
          <w:sz w:val="20"/>
        </w:rPr>
        <w:t xml:space="preserve">Η </w:t>
      </w:r>
      <w:proofErr w:type="spellStart"/>
      <w:r w:rsidRPr="00F247E1">
        <w:rPr>
          <w:rFonts w:ascii="Tahoma" w:hAnsi="Tahoma" w:cs="Tahoma"/>
          <w:b w:val="0"/>
          <w:sz w:val="20"/>
        </w:rPr>
        <w:t>Οικονοµική</w:t>
      </w:r>
      <w:proofErr w:type="spellEnd"/>
      <w:r w:rsidRPr="00F247E1">
        <w:rPr>
          <w:rFonts w:ascii="Tahoma" w:hAnsi="Tahoma" w:cs="Tahoma"/>
          <w:b w:val="0"/>
          <w:sz w:val="20"/>
        </w:rPr>
        <w:t xml:space="preserve"> Προσφορά </w:t>
      </w:r>
      <w:r w:rsidRPr="00F247E1">
        <w:rPr>
          <w:rFonts w:ascii="Tahoma" w:hAnsi="Tahoma" w:cs="Tahoma"/>
          <w:b w:val="0"/>
          <w:sz w:val="20"/>
          <w:u w:val="single"/>
        </w:rPr>
        <w:t>υποβάλλεται ηλεκτρονικά</w:t>
      </w:r>
      <w:r w:rsidRPr="00F247E1">
        <w:rPr>
          <w:rFonts w:ascii="Tahoma" w:hAnsi="Tahoma" w:cs="Tahoma"/>
          <w:b w:val="0"/>
          <w:sz w:val="20"/>
        </w:rPr>
        <w:t xml:space="preserve"> </w:t>
      </w:r>
      <w:r w:rsidRPr="00F247E1">
        <w:rPr>
          <w:rFonts w:ascii="Tahoma" w:hAnsi="Tahoma" w:cs="Tahoma"/>
          <w:b w:val="0"/>
          <w:bCs/>
          <w:sz w:val="20"/>
        </w:rPr>
        <w:t xml:space="preserve">επί ποινή απορρίψεως </w:t>
      </w:r>
      <w:r w:rsidRPr="00F247E1">
        <w:rPr>
          <w:rFonts w:ascii="Tahoma" w:hAnsi="Tahoma" w:cs="Tahoma"/>
          <w:b w:val="0"/>
          <w:sz w:val="20"/>
        </w:rPr>
        <w:t>στον (υπό) φάκελο «</w:t>
      </w:r>
      <w:proofErr w:type="spellStart"/>
      <w:r w:rsidRPr="00F247E1">
        <w:rPr>
          <w:rFonts w:ascii="Tahoma" w:hAnsi="Tahoma" w:cs="Tahoma"/>
          <w:b w:val="0"/>
          <w:sz w:val="20"/>
        </w:rPr>
        <w:t>Οικονοµική</w:t>
      </w:r>
      <w:proofErr w:type="spellEnd"/>
      <w:r w:rsidRPr="00F247E1">
        <w:rPr>
          <w:rFonts w:ascii="Tahoma" w:hAnsi="Tahoma" w:cs="Tahoma"/>
          <w:b w:val="0"/>
          <w:sz w:val="20"/>
        </w:rPr>
        <w:t xml:space="preserve"> Προσφορά».</w:t>
      </w:r>
    </w:p>
    <w:p w:rsidR="009B2B35" w:rsidRPr="00F247E1" w:rsidRDefault="00A31049" w:rsidP="009B2B35">
      <w:pPr>
        <w:shd w:val="clear" w:color="auto" w:fill="FFFFFF"/>
        <w:spacing w:line="360" w:lineRule="auto"/>
        <w:ind w:right="5"/>
        <w:rPr>
          <w:rFonts w:ascii="Tahoma" w:hAnsi="Tahoma" w:cs="Tahoma"/>
          <w:b w:val="0"/>
          <w:sz w:val="20"/>
        </w:rPr>
      </w:pPr>
      <w:r w:rsidRPr="00F247E1">
        <w:rPr>
          <w:rFonts w:ascii="Tahoma" w:hAnsi="Tahoma" w:cs="Tahoma"/>
          <w:b w:val="0"/>
          <w:sz w:val="20"/>
        </w:rPr>
        <w:t xml:space="preserve">Η </w:t>
      </w:r>
      <w:proofErr w:type="spellStart"/>
      <w:r w:rsidRPr="00F247E1">
        <w:rPr>
          <w:rFonts w:ascii="Tahoma" w:hAnsi="Tahoma" w:cs="Tahoma"/>
          <w:b w:val="0"/>
          <w:sz w:val="20"/>
        </w:rPr>
        <w:t>οικονοµική</w:t>
      </w:r>
      <w:proofErr w:type="spellEnd"/>
      <w:r w:rsidRPr="00F247E1">
        <w:rPr>
          <w:rFonts w:ascii="Tahoma" w:hAnsi="Tahoma" w:cs="Tahoma"/>
          <w:b w:val="0"/>
          <w:sz w:val="20"/>
        </w:rPr>
        <w:t xml:space="preserve"> προσφορά, συντάσσεται </w:t>
      </w:r>
      <w:proofErr w:type="spellStart"/>
      <w:r w:rsidRPr="00F247E1">
        <w:rPr>
          <w:rFonts w:ascii="Tahoma" w:hAnsi="Tahoma" w:cs="Tahoma"/>
          <w:b w:val="0"/>
          <w:sz w:val="20"/>
        </w:rPr>
        <w:t>συµπληρώνοντας</w:t>
      </w:r>
      <w:proofErr w:type="spellEnd"/>
      <w:r w:rsidRPr="00F247E1">
        <w:rPr>
          <w:rFonts w:ascii="Tahoma" w:hAnsi="Tahoma" w:cs="Tahoma"/>
          <w:b w:val="0"/>
          <w:sz w:val="20"/>
        </w:rPr>
        <w:t xml:space="preserve"> την αντίστοιχη </w:t>
      </w:r>
      <w:r w:rsidRPr="00F247E1">
        <w:rPr>
          <w:rFonts w:ascii="Tahoma" w:hAnsi="Tahoma" w:cs="Tahoma"/>
          <w:b w:val="0"/>
          <w:sz w:val="20"/>
          <w:u w:val="single"/>
        </w:rPr>
        <w:t xml:space="preserve">ειδική ηλεκτρονική </w:t>
      </w:r>
      <w:proofErr w:type="spellStart"/>
      <w:r w:rsidRPr="00F247E1">
        <w:rPr>
          <w:rFonts w:ascii="Tahoma" w:hAnsi="Tahoma" w:cs="Tahoma"/>
          <w:b w:val="0"/>
          <w:sz w:val="20"/>
          <w:u w:val="single"/>
        </w:rPr>
        <w:t>φόρµα</w:t>
      </w:r>
      <w:proofErr w:type="spellEnd"/>
      <w:r w:rsidRPr="00F247E1">
        <w:rPr>
          <w:rFonts w:ascii="Tahoma" w:hAnsi="Tahoma" w:cs="Tahoma"/>
          <w:b w:val="0"/>
          <w:sz w:val="20"/>
          <w:u w:val="single"/>
        </w:rPr>
        <w:t xml:space="preserve"> του </w:t>
      </w:r>
      <w:proofErr w:type="spellStart"/>
      <w:r w:rsidRPr="00F247E1">
        <w:rPr>
          <w:rFonts w:ascii="Tahoma" w:hAnsi="Tahoma" w:cs="Tahoma"/>
          <w:b w:val="0"/>
          <w:sz w:val="20"/>
          <w:u w:val="single"/>
        </w:rPr>
        <w:t>συστήµατος</w:t>
      </w:r>
      <w:proofErr w:type="spellEnd"/>
      <w:r w:rsidRPr="00F247E1">
        <w:rPr>
          <w:rFonts w:ascii="Tahoma" w:hAnsi="Tahoma" w:cs="Tahoma"/>
          <w:b w:val="0"/>
          <w:sz w:val="20"/>
        </w:rPr>
        <w:t xml:space="preserve">. Στην συνέχεια, το </w:t>
      </w:r>
      <w:proofErr w:type="spellStart"/>
      <w:r w:rsidRPr="00F247E1">
        <w:rPr>
          <w:rFonts w:ascii="Tahoma" w:hAnsi="Tahoma" w:cs="Tahoma"/>
          <w:b w:val="0"/>
          <w:sz w:val="20"/>
        </w:rPr>
        <w:t>σύστηµα</w:t>
      </w:r>
      <w:proofErr w:type="spellEnd"/>
      <w:r w:rsidRPr="00F247E1">
        <w:rPr>
          <w:rFonts w:ascii="Tahoma" w:hAnsi="Tahoma" w:cs="Tahoma"/>
          <w:b w:val="0"/>
          <w:sz w:val="20"/>
        </w:rPr>
        <w:t xml:space="preserve"> παράγει σχετικό ηλεκτρονικό αρχείο, σε µ</w:t>
      </w:r>
      <w:proofErr w:type="spellStart"/>
      <w:r w:rsidRPr="00F247E1">
        <w:rPr>
          <w:rFonts w:ascii="Tahoma" w:hAnsi="Tahoma" w:cs="Tahoma"/>
          <w:b w:val="0"/>
          <w:sz w:val="20"/>
        </w:rPr>
        <w:t>ορφή</w:t>
      </w:r>
      <w:proofErr w:type="spellEnd"/>
      <w:r w:rsidRPr="00F247E1">
        <w:rPr>
          <w:rFonts w:ascii="Tahoma" w:hAnsi="Tahoma" w:cs="Tahoma"/>
          <w:b w:val="0"/>
          <w:sz w:val="20"/>
        </w:rPr>
        <w:t xml:space="preserve"> </w:t>
      </w:r>
      <w:r w:rsidRPr="00F247E1">
        <w:rPr>
          <w:rFonts w:ascii="Tahoma" w:hAnsi="Tahoma" w:cs="Tahoma"/>
          <w:b w:val="0"/>
          <w:bCs/>
          <w:sz w:val="20"/>
          <w:lang w:val="en-US"/>
        </w:rPr>
        <w:t>pdf</w:t>
      </w:r>
      <w:r w:rsidRPr="00F247E1">
        <w:rPr>
          <w:rFonts w:ascii="Tahoma" w:hAnsi="Tahoma" w:cs="Tahoma"/>
          <w:b w:val="0"/>
          <w:sz w:val="20"/>
        </w:rPr>
        <w:t xml:space="preserve">, το οποίο </w:t>
      </w:r>
      <w:r w:rsidRPr="00F247E1">
        <w:rPr>
          <w:rFonts w:ascii="Tahoma" w:hAnsi="Tahoma" w:cs="Tahoma"/>
          <w:b w:val="0"/>
          <w:sz w:val="20"/>
          <w:u w:val="single"/>
        </w:rPr>
        <w:t>υπογράφεται ψηφιακά</w:t>
      </w:r>
      <w:r w:rsidRPr="00F247E1">
        <w:rPr>
          <w:rFonts w:ascii="Tahoma" w:hAnsi="Tahoma" w:cs="Tahoma"/>
          <w:b w:val="0"/>
          <w:sz w:val="20"/>
        </w:rPr>
        <w:t xml:space="preserve"> και υποβάλλεται από τον προσφέροντα. Τα στοιχεία που </w:t>
      </w:r>
      <w:proofErr w:type="spellStart"/>
      <w:r w:rsidRPr="00F247E1">
        <w:rPr>
          <w:rFonts w:ascii="Tahoma" w:hAnsi="Tahoma" w:cs="Tahoma"/>
          <w:b w:val="0"/>
          <w:sz w:val="20"/>
        </w:rPr>
        <w:t>περιλαµβάνονται</w:t>
      </w:r>
      <w:proofErr w:type="spellEnd"/>
      <w:r w:rsidRPr="00F247E1">
        <w:rPr>
          <w:rFonts w:ascii="Tahoma" w:hAnsi="Tahoma" w:cs="Tahoma"/>
          <w:b w:val="0"/>
          <w:sz w:val="20"/>
        </w:rPr>
        <w:t xml:space="preserve"> στην ειδική ηλεκτρονική </w:t>
      </w:r>
      <w:proofErr w:type="spellStart"/>
      <w:r w:rsidRPr="00F247E1">
        <w:rPr>
          <w:rFonts w:ascii="Tahoma" w:hAnsi="Tahoma" w:cs="Tahoma"/>
          <w:b w:val="0"/>
          <w:sz w:val="20"/>
        </w:rPr>
        <w:t>φόρµα</w:t>
      </w:r>
      <w:proofErr w:type="spellEnd"/>
      <w:r w:rsidRPr="00F247E1">
        <w:rPr>
          <w:rFonts w:ascii="Tahoma" w:hAnsi="Tahoma" w:cs="Tahoma"/>
          <w:b w:val="0"/>
          <w:sz w:val="20"/>
        </w:rPr>
        <w:t xml:space="preserve"> του </w:t>
      </w:r>
      <w:proofErr w:type="spellStart"/>
      <w:r w:rsidRPr="00F247E1">
        <w:rPr>
          <w:rFonts w:ascii="Tahoma" w:hAnsi="Tahoma" w:cs="Tahoma"/>
          <w:b w:val="0"/>
          <w:sz w:val="20"/>
        </w:rPr>
        <w:t>συστήµατος</w:t>
      </w:r>
      <w:proofErr w:type="spellEnd"/>
      <w:r w:rsidRPr="00F247E1">
        <w:rPr>
          <w:rFonts w:ascii="Tahoma" w:hAnsi="Tahoma" w:cs="Tahoma"/>
          <w:b w:val="0"/>
          <w:sz w:val="20"/>
        </w:rPr>
        <w:t xml:space="preserve"> και του </w:t>
      </w:r>
      <w:proofErr w:type="spellStart"/>
      <w:r w:rsidRPr="00F247E1">
        <w:rPr>
          <w:rFonts w:ascii="Tahoma" w:hAnsi="Tahoma" w:cs="Tahoma"/>
          <w:b w:val="0"/>
          <w:sz w:val="20"/>
        </w:rPr>
        <w:t>παραγόµενου</w:t>
      </w:r>
      <w:proofErr w:type="spellEnd"/>
      <w:r w:rsidRPr="00F247E1">
        <w:rPr>
          <w:rFonts w:ascii="Tahoma" w:hAnsi="Tahoma" w:cs="Tahoma"/>
          <w:b w:val="0"/>
          <w:sz w:val="20"/>
        </w:rPr>
        <w:t xml:space="preserve"> ψηφιακά </w:t>
      </w:r>
      <w:proofErr w:type="spellStart"/>
      <w:r w:rsidRPr="00F247E1">
        <w:rPr>
          <w:rFonts w:ascii="Tahoma" w:hAnsi="Tahoma" w:cs="Tahoma"/>
          <w:b w:val="0"/>
          <w:sz w:val="20"/>
        </w:rPr>
        <w:t>υπογεγρα</w:t>
      </w:r>
      <w:proofErr w:type="spellEnd"/>
      <w:r w:rsidRPr="00F247E1">
        <w:rPr>
          <w:rFonts w:ascii="Tahoma" w:hAnsi="Tahoma" w:cs="Tahoma"/>
          <w:b w:val="0"/>
          <w:sz w:val="20"/>
        </w:rPr>
        <w:t>µµ</w:t>
      </w:r>
      <w:proofErr w:type="spellStart"/>
      <w:r w:rsidRPr="00F247E1">
        <w:rPr>
          <w:rFonts w:ascii="Tahoma" w:hAnsi="Tahoma" w:cs="Tahoma"/>
          <w:b w:val="0"/>
          <w:sz w:val="20"/>
        </w:rPr>
        <w:t>ένου</w:t>
      </w:r>
      <w:proofErr w:type="spellEnd"/>
      <w:r w:rsidRPr="00F247E1">
        <w:rPr>
          <w:rFonts w:ascii="Tahoma" w:hAnsi="Tahoma" w:cs="Tahoma"/>
          <w:b w:val="0"/>
          <w:sz w:val="20"/>
        </w:rPr>
        <w:t xml:space="preserve"> ηλεκτρονικού αρχείου πρέπει να ταυτίζονται. Σε αντίθετη περίπτωση, το </w:t>
      </w:r>
      <w:proofErr w:type="spellStart"/>
      <w:r w:rsidRPr="00F247E1">
        <w:rPr>
          <w:rFonts w:ascii="Tahoma" w:hAnsi="Tahoma" w:cs="Tahoma"/>
          <w:b w:val="0"/>
          <w:sz w:val="20"/>
        </w:rPr>
        <w:t>σύστηµα</w:t>
      </w:r>
      <w:proofErr w:type="spellEnd"/>
      <w:r w:rsidRPr="00F247E1">
        <w:rPr>
          <w:rFonts w:ascii="Tahoma" w:hAnsi="Tahoma" w:cs="Tahoma"/>
          <w:b w:val="0"/>
          <w:sz w:val="20"/>
        </w:rPr>
        <w:t xml:space="preserve"> παράγει σχετικό µ</w:t>
      </w:r>
      <w:proofErr w:type="spellStart"/>
      <w:r w:rsidRPr="00F247E1">
        <w:rPr>
          <w:rFonts w:ascii="Tahoma" w:hAnsi="Tahoma" w:cs="Tahoma"/>
          <w:b w:val="0"/>
          <w:sz w:val="20"/>
        </w:rPr>
        <w:t>ήνυµα</w:t>
      </w:r>
      <w:proofErr w:type="spellEnd"/>
      <w:r w:rsidRPr="00F247E1">
        <w:rPr>
          <w:rFonts w:ascii="Tahoma" w:hAnsi="Tahoma" w:cs="Tahoma"/>
          <w:b w:val="0"/>
          <w:sz w:val="20"/>
        </w:rPr>
        <w:t xml:space="preserve"> και ο προσφέρων καλείται να παράγει εκ νέου το ηλεκτρονικό αρχείο </w:t>
      </w:r>
      <w:r w:rsidRPr="00F247E1">
        <w:rPr>
          <w:rFonts w:ascii="Tahoma" w:hAnsi="Tahoma" w:cs="Tahoma"/>
          <w:b w:val="0"/>
          <w:sz w:val="20"/>
          <w:lang w:val="en-US"/>
        </w:rPr>
        <w:t>pdf</w:t>
      </w:r>
      <w:r w:rsidRPr="00F247E1">
        <w:rPr>
          <w:rFonts w:ascii="Tahoma" w:hAnsi="Tahoma" w:cs="Tahoma"/>
          <w:b w:val="0"/>
          <w:sz w:val="20"/>
        </w:rPr>
        <w:t>.</w:t>
      </w:r>
    </w:p>
    <w:p w:rsidR="00A31049" w:rsidRPr="00F247E1" w:rsidRDefault="00A31049" w:rsidP="009B2B35">
      <w:pPr>
        <w:shd w:val="clear" w:color="auto" w:fill="FFFFFF"/>
        <w:spacing w:line="360" w:lineRule="auto"/>
        <w:ind w:right="5"/>
        <w:rPr>
          <w:rFonts w:ascii="Tahoma" w:hAnsi="Tahoma" w:cs="Tahoma"/>
          <w:b w:val="0"/>
          <w:sz w:val="20"/>
        </w:rPr>
      </w:pPr>
      <w:r w:rsidRPr="00F247E1">
        <w:rPr>
          <w:rFonts w:ascii="Tahoma" w:hAnsi="Tahoma" w:cs="Tahoma"/>
          <w:b w:val="0"/>
          <w:sz w:val="20"/>
        </w:rPr>
        <w:t xml:space="preserve">Εφόσον η </w:t>
      </w:r>
      <w:proofErr w:type="spellStart"/>
      <w:r w:rsidRPr="00F247E1">
        <w:rPr>
          <w:rFonts w:ascii="Tahoma" w:hAnsi="Tahoma" w:cs="Tahoma"/>
          <w:b w:val="0"/>
          <w:sz w:val="20"/>
        </w:rPr>
        <w:t>οικονοµική</w:t>
      </w:r>
      <w:proofErr w:type="spellEnd"/>
      <w:r w:rsidRPr="00F247E1">
        <w:rPr>
          <w:rFonts w:ascii="Tahoma" w:hAnsi="Tahoma" w:cs="Tahoma"/>
          <w:b w:val="0"/>
          <w:sz w:val="20"/>
        </w:rPr>
        <w:t xml:space="preserve"> προσφορά δεν έχει αποτυπωθεί στο σύνολό της στις ειδικές ηλεκτρονικές </w:t>
      </w:r>
      <w:proofErr w:type="spellStart"/>
      <w:r w:rsidRPr="00F247E1">
        <w:rPr>
          <w:rFonts w:ascii="Tahoma" w:hAnsi="Tahoma" w:cs="Tahoma"/>
          <w:b w:val="0"/>
          <w:sz w:val="20"/>
        </w:rPr>
        <w:t>φόρµες</w:t>
      </w:r>
      <w:proofErr w:type="spellEnd"/>
      <w:r w:rsidRPr="00F247E1">
        <w:rPr>
          <w:rFonts w:ascii="Tahoma" w:hAnsi="Tahoma" w:cs="Tahoma"/>
          <w:b w:val="0"/>
          <w:sz w:val="20"/>
        </w:rPr>
        <w:t xml:space="preserve"> του </w:t>
      </w:r>
      <w:proofErr w:type="spellStart"/>
      <w:r w:rsidRPr="00F247E1">
        <w:rPr>
          <w:rFonts w:ascii="Tahoma" w:hAnsi="Tahoma" w:cs="Tahoma"/>
          <w:b w:val="0"/>
          <w:sz w:val="20"/>
        </w:rPr>
        <w:t>συστήµατος</w:t>
      </w:r>
      <w:proofErr w:type="spellEnd"/>
      <w:r w:rsidRPr="00F247E1">
        <w:rPr>
          <w:rFonts w:ascii="Tahoma" w:hAnsi="Tahoma" w:cs="Tahoma"/>
          <w:b w:val="0"/>
          <w:sz w:val="20"/>
        </w:rPr>
        <w:t xml:space="preserve">, ο προσφέρων επισυνάπτει ψηφιακά </w:t>
      </w:r>
      <w:proofErr w:type="spellStart"/>
      <w:r w:rsidRPr="00F247E1">
        <w:rPr>
          <w:rFonts w:ascii="Tahoma" w:hAnsi="Tahoma" w:cs="Tahoma"/>
          <w:b w:val="0"/>
          <w:sz w:val="20"/>
        </w:rPr>
        <w:t>υπογεγρα</w:t>
      </w:r>
      <w:proofErr w:type="spellEnd"/>
      <w:r w:rsidRPr="00F247E1">
        <w:rPr>
          <w:rFonts w:ascii="Tahoma" w:hAnsi="Tahoma" w:cs="Tahoma"/>
          <w:b w:val="0"/>
          <w:sz w:val="20"/>
        </w:rPr>
        <w:t>µµένα τα σχετικά ηλεκτρονικά αρχεία</w:t>
      </w:r>
      <w:r w:rsidRPr="00F247E1">
        <w:rPr>
          <w:rFonts w:ascii="Tahoma" w:hAnsi="Tahoma" w:cs="Tahoma"/>
          <w:b w:val="0"/>
          <w:bCs/>
          <w:sz w:val="20"/>
        </w:rPr>
        <w:t>.</w:t>
      </w:r>
    </w:p>
    <w:p w:rsidR="00A31049" w:rsidRPr="00F247E1" w:rsidRDefault="00A31049" w:rsidP="00F22818">
      <w:pPr>
        <w:shd w:val="clear" w:color="auto" w:fill="FFFFFF"/>
        <w:spacing w:line="360" w:lineRule="auto"/>
        <w:rPr>
          <w:rFonts w:ascii="Tahoma" w:hAnsi="Tahoma" w:cs="Tahoma"/>
          <w:b w:val="0"/>
          <w:bCs/>
          <w:sz w:val="20"/>
        </w:rPr>
      </w:pPr>
      <w:r w:rsidRPr="00F247E1">
        <w:rPr>
          <w:rFonts w:ascii="Tahoma" w:hAnsi="Tahoma" w:cs="Tahoma"/>
          <w:b w:val="0"/>
          <w:sz w:val="20"/>
        </w:rPr>
        <w:t xml:space="preserve">Στην </w:t>
      </w:r>
      <w:proofErr w:type="spellStart"/>
      <w:r w:rsidRPr="00F247E1">
        <w:rPr>
          <w:rFonts w:ascii="Tahoma" w:hAnsi="Tahoma" w:cs="Tahoma"/>
          <w:b w:val="0"/>
          <w:sz w:val="20"/>
          <w:u w:val="single"/>
        </w:rPr>
        <w:t>Οικονοµική</w:t>
      </w:r>
      <w:proofErr w:type="spellEnd"/>
      <w:r w:rsidRPr="00F247E1">
        <w:rPr>
          <w:rFonts w:ascii="Tahoma" w:hAnsi="Tahoma" w:cs="Tahoma"/>
          <w:b w:val="0"/>
          <w:sz w:val="20"/>
          <w:u w:val="single"/>
        </w:rPr>
        <w:t xml:space="preserve"> Προσφορά</w:t>
      </w:r>
      <w:r w:rsidRPr="00F247E1">
        <w:rPr>
          <w:rFonts w:ascii="Tahoma" w:hAnsi="Tahoma" w:cs="Tahoma"/>
          <w:b w:val="0"/>
          <w:sz w:val="20"/>
        </w:rPr>
        <w:t xml:space="preserve"> αναγράφεται </w:t>
      </w:r>
      <w:r w:rsidRPr="00F247E1">
        <w:rPr>
          <w:rFonts w:ascii="Tahoma" w:hAnsi="Tahoma" w:cs="Tahoma"/>
          <w:b w:val="0"/>
          <w:sz w:val="20"/>
          <w:u w:val="single"/>
        </w:rPr>
        <w:t xml:space="preserve">η </w:t>
      </w:r>
      <w:proofErr w:type="spellStart"/>
      <w:r w:rsidRPr="00F247E1">
        <w:rPr>
          <w:rFonts w:ascii="Tahoma" w:hAnsi="Tahoma" w:cs="Tahoma"/>
          <w:b w:val="0"/>
          <w:sz w:val="20"/>
          <w:u w:val="single"/>
        </w:rPr>
        <w:t>τιµή</w:t>
      </w:r>
      <w:proofErr w:type="spellEnd"/>
      <w:r w:rsidRPr="00F247E1">
        <w:rPr>
          <w:rFonts w:ascii="Tahoma" w:hAnsi="Tahoma" w:cs="Tahoma"/>
          <w:b w:val="0"/>
          <w:sz w:val="20"/>
        </w:rPr>
        <w:t xml:space="preserve"> και ο </w:t>
      </w:r>
      <w:r w:rsidRPr="00F247E1">
        <w:rPr>
          <w:rFonts w:ascii="Tahoma" w:hAnsi="Tahoma" w:cs="Tahoma"/>
          <w:b w:val="0"/>
          <w:sz w:val="20"/>
          <w:u w:val="single"/>
        </w:rPr>
        <w:t xml:space="preserve">τρόπος </w:t>
      </w:r>
      <w:proofErr w:type="spellStart"/>
      <w:r w:rsidRPr="00F247E1">
        <w:rPr>
          <w:rFonts w:ascii="Tahoma" w:hAnsi="Tahoma" w:cs="Tahoma"/>
          <w:b w:val="0"/>
          <w:sz w:val="20"/>
          <w:u w:val="single"/>
        </w:rPr>
        <w:t>πληρωµής</w:t>
      </w:r>
      <w:proofErr w:type="spellEnd"/>
      <w:r w:rsidRPr="00F247E1">
        <w:rPr>
          <w:rFonts w:ascii="Tahoma" w:hAnsi="Tahoma" w:cs="Tahoma"/>
          <w:b w:val="0"/>
          <w:sz w:val="20"/>
        </w:rPr>
        <w:t xml:space="preserve">, όπως ορίζεται κατωτέρω </w:t>
      </w:r>
      <w:r w:rsidRPr="00F247E1">
        <w:rPr>
          <w:rFonts w:ascii="Tahoma" w:hAnsi="Tahoma" w:cs="Tahoma"/>
          <w:b w:val="0"/>
          <w:bCs/>
          <w:sz w:val="20"/>
        </w:rPr>
        <w:t xml:space="preserve">: </w:t>
      </w:r>
    </w:p>
    <w:p w:rsidR="005342AB" w:rsidRPr="00F247E1" w:rsidRDefault="005342AB" w:rsidP="00F22818">
      <w:pPr>
        <w:shd w:val="clear" w:color="auto" w:fill="FFFFFF"/>
        <w:spacing w:line="360" w:lineRule="auto"/>
        <w:rPr>
          <w:rFonts w:ascii="Tahoma" w:hAnsi="Tahoma" w:cs="Tahoma"/>
          <w:b w:val="0"/>
          <w:bCs/>
          <w:sz w:val="20"/>
        </w:rPr>
      </w:pPr>
    </w:p>
    <w:p w:rsidR="00A31049" w:rsidRPr="00F247E1" w:rsidRDefault="00A31049" w:rsidP="00AC7D5D">
      <w:pPr>
        <w:shd w:val="clear" w:color="auto" w:fill="FFFFFF"/>
        <w:spacing w:line="360" w:lineRule="auto"/>
        <w:outlineLvl w:val="0"/>
        <w:rPr>
          <w:rFonts w:ascii="Tahoma" w:hAnsi="Tahoma" w:cs="Tahoma"/>
          <w:bCs/>
          <w:sz w:val="20"/>
          <w:u w:val="single"/>
        </w:rPr>
      </w:pPr>
      <w:r w:rsidRPr="00F247E1">
        <w:rPr>
          <w:rFonts w:ascii="Tahoma" w:hAnsi="Tahoma" w:cs="Tahoma"/>
          <w:bCs/>
          <w:sz w:val="20"/>
        </w:rPr>
        <w:t>1.2.2.1. Προσφερόμενες Τι</w:t>
      </w:r>
      <w:r w:rsidR="008C4486" w:rsidRPr="00F247E1">
        <w:rPr>
          <w:rFonts w:ascii="Tahoma" w:hAnsi="Tahoma" w:cs="Tahoma"/>
          <w:bCs/>
          <w:sz w:val="20"/>
        </w:rPr>
        <w:t>μ</w:t>
      </w:r>
      <w:r w:rsidRPr="00F247E1">
        <w:rPr>
          <w:rFonts w:ascii="Tahoma" w:hAnsi="Tahoma" w:cs="Tahoma"/>
          <w:bCs/>
          <w:sz w:val="20"/>
        </w:rPr>
        <w:t>ές</w:t>
      </w:r>
    </w:p>
    <w:p w:rsidR="00A16CEB" w:rsidRPr="00F247E1" w:rsidRDefault="000F7F77" w:rsidP="00A16CEB">
      <w:pPr>
        <w:shd w:val="clear" w:color="auto" w:fill="FFFFFF"/>
        <w:spacing w:line="360" w:lineRule="auto"/>
        <w:rPr>
          <w:rFonts w:ascii="Tahoma" w:hAnsi="Tahoma" w:cs="Tahoma"/>
          <w:b w:val="0"/>
          <w:spacing w:val="-2"/>
          <w:w w:val="104"/>
          <w:sz w:val="20"/>
        </w:rPr>
      </w:pPr>
      <w:r w:rsidRPr="00F247E1">
        <w:rPr>
          <w:rFonts w:ascii="Tahoma" w:hAnsi="Tahoma" w:cs="Tahoma"/>
          <w:b w:val="0"/>
          <w:sz w:val="20"/>
        </w:rPr>
        <w:t>Ι</w:t>
      </w:r>
      <w:r w:rsidR="00A16CEB" w:rsidRPr="00F247E1">
        <w:rPr>
          <w:rFonts w:ascii="Tahoma" w:hAnsi="Tahoma" w:cs="Tahoma"/>
          <w:bCs/>
          <w:sz w:val="20"/>
        </w:rPr>
        <w:t xml:space="preserve">. </w:t>
      </w:r>
      <w:r w:rsidR="00A16CEB" w:rsidRPr="00F247E1">
        <w:rPr>
          <w:rFonts w:ascii="Tahoma" w:hAnsi="Tahoma" w:cs="Tahoma"/>
          <w:sz w:val="20"/>
        </w:rPr>
        <w:t>Τιμή µ</w:t>
      </w:r>
      <w:proofErr w:type="spellStart"/>
      <w:r w:rsidR="00A16CEB" w:rsidRPr="00F247E1">
        <w:rPr>
          <w:rFonts w:ascii="Tahoma" w:hAnsi="Tahoma" w:cs="Tahoma"/>
          <w:sz w:val="20"/>
        </w:rPr>
        <w:t>ονάδος</w:t>
      </w:r>
      <w:proofErr w:type="spellEnd"/>
      <w:r w:rsidR="00A16CEB" w:rsidRPr="00F247E1">
        <w:rPr>
          <w:rFonts w:ascii="Tahoma" w:hAnsi="Tahoma" w:cs="Tahoma"/>
          <w:sz w:val="20"/>
        </w:rPr>
        <w:t xml:space="preserve"> σε ΕΥΡΩ </w:t>
      </w:r>
      <w:r w:rsidR="00A16CEB" w:rsidRPr="00F247E1">
        <w:rPr>
          <w:rFonts w:ascii="Tahoma" w:hAnsi="Tahoma" w:cs="Tahoma"/>
          <w:sz w:val="20"/>
          <w:u w:val="single"/>
        </w:rPr>
        <w:t xml:space="preserve">συμπεριλαμβανομένων των Υπέρ τρίτων κρατήσεων </w:t>
      </w:r>
      <w:r w:rsidR="00A16CEB" w:rsidRPr="00F247E1">
        <w:rPr>
          <w:rFonts w:ascii="Tahoma" w:hAnsi="Tahoma" w:cs="Tahoma"/>
          <w:sz w:val="20"/>
        </w:rPr>
        <w:t xml:space="preserve">και κάθε είδους δαπανών για παράδοση των ειδών ελευθέρων, σύμφωνα µε το ΠΑΡΑΡΤΗΜΑ Α΄. </w:t>
      </w:r>
      <w:r w:rsidR="00A16CEB" w:rsidRPr="00F247E1">
        <w:rPr>
          <w:rFonts w:ascii="Tahoma" w:hAnsi="Tahoma" w:cs="Tahoma"/>
          <w:b w:val="0"/>
          <w:spacing w:val="-1"/>
          <w:w w:val="104"/>
          <w:sz w:val="20"/>
        </w:rPr>
        <w:t xml:space="preserve">Προσφορές που δεν δίνουν τις τιμές σε ΕΥΡΩ ή που καθορίζουν σχέση ΕΥΡΩ προς ξένο </w:t>
      </w:r>
      <w:r w:rsidR="00A16CEB" w:rsidRPr="00F247E1">
        <w:rPr>
          <w:rFonts w:ascii="Tahoma" w:hAnsi="Tahoma" w:cs="Tahoma"/>
          <w:b w:val="0"/>
          <w:spacing w:val="-2"/>
          <w:w w:val="104"/>
          <w:sz w:val="20"/>
        </w:rPr>
        <w:t>νόμισμα  θα  απορρίπτονται ως απαράδεκτες.</w:t>
      </w:r>
    </w:p>
    <w:p w:rsidR="00A16CEB" w:rsidRPr="00F247E1" w:rsidRDefault="00A16CEB" w:rsidP="00A16CEB">
      <w:pPr>
        <w:shd w:val="clear" w:color="auto" w:fill="FFFFFF"/>
        <w:tabs>
          <w:tab w:val="left" w:pos="360"/>
          <w:tab w:val="left" w:pos="9900"/>
        </w:tabs>
        <w:autoSpaceDE w:val="0"/>
        <w:autoSpaceDN w:val="0"/>
        <w:spacing w:line="360" w:lineRule="auto"/>
        <w:rPr>
          <w:rFonts w:ascii="Tahoma" w:hAnsi="Tahoma" w:cs="Tahoma"/>
          <w:b w:val="0"/>
          <w:spacing w:val="-4"/>
          <w:w w:val="104"/>
          <w:sz w:val="20"/>
        </w:rPr>
      </w:pPr>
      <w:r w:rsidRPr="00F247E1">
        <w:rPr>
          <w:rFonts w:ascii="Tahoma" w:hAnsi="Tahoma" w:cs="Tahoma"/>
          <w:spacing w:val="1"/>
          <w:w w:val="104"/>
          <w:sz w:val="20"/>
        </w:rPr>
        <w:t>ΙΙ.</w:t>
      </w:r>
      <w:r w:rsidRPr="00F247E1">
        <w:rPr>
          <w:rFonts w:ascii="Tahoma" w:hAnsi="Tahoma" w:cs="Tahoma"/>
          <w:b w:val="0"/>
          <w:spacing w:val="1"/>
          <w:w w:val="104"/>
          <w:sz w:val="20"/>
        </w:rPr>
        <w:t xml:space="preserve"> Η αναγραφή της τιμής σε ΕΥΡΩ, μπορεί να γίνεται με δύο ή και περισσότερα δεκαδικά </w:t>
      </w:r>
      <w:r w:rsidRPr="00F247E1">
        <w:rPr>
          <w:rFonts w:ascii="Tahoma" w:hAnsi="Tahoma" w:cs="Tahoma"/>
          <w:b w:val="0"/>
          <w:spacing w:val="-1"/>
          <w:w w:val="104"/>
          <w:sz w:val="20"/>
        </w:rPr>
        <w:t xml:space="preserve">ψηφία (άνευ ορίου), εφόσον χρησιμοποιείται σε ενδιάμεσους υπολογισμούς. Το γενικό σύνολο </w:t>
      </w:r>
      <w:r w:rsidRPr="00F247E1">
        <w:rPr>
          <w:rFonts w:ascii="Tahoma" w:hAnsi="Tahoma" w:cs="Tahoma"/>
          <w:b w:val="0"/>
          <w:spacing w:val="-3"/>
          <w:w w:val="104"/>
          <w:sz w:val="20"/>
        </w:rPr>
        <w:t>στρογγυλοποιείται σε δυο δεκαδικά ψηφία, προς τα άνω εάν τ</w:t>
      </w:r>
      <w:r w:rsidRPr="00F247E1">
        <w:rPr>
          <w:rFonts w:ascii="Tahoma" w:hAnsi="Tahoma" w:cs="Tahoma"/>
          <w:b w:val="0"/>
          <w:spacing w:val="-3"/>
          <w:w w:val="104"/>
          <w:sz w:val="20"/>
          <w:lang w:val="en-US"/>
        </w:rPr>
        <w:t>o</w:t>
      </w:r>
      <w:r w:rsidRPr="00F247E1">
        <w:rPr>
          <w:rFonts w:ascii="Tahoma" w:hAnsi="Tahoma" w:cs="Tahoma"/>
          <w:b w:val="0"/>
          <w:spacing w:val="-3"/>
          <w:w w:val="104"/>
          <w:sz w:val="20"/>
        </w:rPr>
        <w:t xml:space="preserve"> τρίτο δεκαδικό ψηφίο είναι ίσο ή </w:t>
      </w:r>
      <w:r w:rsidRPr="00F247E1">
        <w:rPr>
          <w:rFonts w:ascii="Tahoma" w:hAnsi="Tahoma" w:cs="Tahoma"/>
          <w:b w:val="0"/>
          <w:spacing w:val="-2"/>
          <w:w w:val="104"/>
          <w:sz w:val="20"/>
        </w:rPr>
        <w:t>μεγαλύτερο του πέντε και προς τα κάτω εάν είναι μικρότερο του πέντε.</w:t>
      </w:r>
    </w:p>
    <w:p w:rsidR="00A16CEB" w:rsidRPr="00F247E1" w:rsidRDefault="00A16CEB" w:rsidP="00A16CEB">
      <w:pPr>
        <w:shd w:val="clear" w:color="auto" w:fill="FFFFFF"/>
        <w:tabs>
          <w:tab w:val="left" w:pos="360"/>
          <w:tab w:val="left" w:pos="9900"/>
        </w:tabs>
        <w:autoSpaceDE w:val="0"/>
        <w:autoSpaceDN w:val="0"/>
        <w:spacing w:line="360" w:lineRule="auto"/>
        <w:rPr>
          <w:rFonts w:ascii="Tahoma" w:hAnsi="Tahoma" w:cs="Tahoma"/>
          <w:sz w:val="20"/>
        </w:rPr>
      </w:pPr>
      <w:r w:rsidRPr="00F247E1">
        <w:rPr>
          <w:rFonts w:ascii="Tahoma" w:hAnsi="Tahoma" w:cs="Tahoma"/>
          <w:sz w:val="20"/>
        </w:rPr>
        <w:t>Στην προσφορά πρέπει να προκύπτει με σαφήνεια η προσφερόμενη τιμή διαφορετικά η προσφορά  απορρίπτεται ως απαράδεκτη.</w:t>
      </w:r>
    </w:p>
    <w:p w:rsidR="00355516" w:rsidRPr="00F247E1" w:rsidRDefault="00355516" w:rsidP="00355516">
      <w:pPr>
        <w:autoSpaceDE w:val="0"/>
        <w:autoSpaceDN w:val="0"/>
        <w:spacing w:line="367" w:lineRule="auto"/>
        <w:ind w:right="81"/>
        <w:rPr>
          <w:rFonts w:ascii="Tahoma" w:hAnsi="Tahoma" w:cs="Tahoma"/>
          <w:sz w:val="20"/>
          <w:u w:val="single"/>
        </w:rPr>
      </w:pPr>
      <w:r w:rsidRPr="00F247E1">
        <w:rPr>
          <w:rFonts w:ascii="Tahoma" w:hAnsi="Tahoma" w:cs="Tahoma"/>
          <w:bCs/>
          <w:spacing w:val="-6"/>
          <w:w w:val="102"/>
          <w:sz w:val="20"/>
          <w:u w:val="single"/>
        </w:rPr>
        <w:lastRenderedPageBreak/>
        <w:t>Σ</w:t>
      </w:r>
      <w:r w:rsidRPr="00F247E1">
        <w:rPr>
          <w:rFonts w:ascii="Tahoma" w:hAnsi="Tahoma" w:cs="Tahoma"/>
          <w:bCs/>
          <w:spacing w:val="-8"/>
          <w:w w:val="102"/>
          <w:sz w:val="20"/>
          <w:u w:val="single"/>
        </w:rPr>
        <w:t>τ</w:t>
      </w:r>
      <w:r w:rsidRPr="00F247E1">
        <w:rPr>
          <w:rFonts w:ascii="Tahoma" w:hAnsi="Tahoma" w:cs="Tahoma"/>
          <w:bCs/>
          <w:spacing w:val="-7"/>
          <w:w w:val="102"/>
          <w:sz w:val="20"/>
          <w:u w:val="single"/>
        </w:rPr>
        <w:t>η</w:t>
      </w:r>
      <w:r w:rsidRPr="00F247E1">
        <w:rPr>
          <w:rFonts w:ascii="Tahoma" w:hAnsi="Tahoma" w:cs="Tahoma"/>
          <w:bCs/>
          <w:w w:val="102"/>
          <w:sz w:val="20"/>
          <w:u w:val="single"/>
        </w:rPr>
        <w:t xml:space="preserve">ν </w:t>
      </w:r>
      <w:r w:rsidRPr="00F247E1">
        <w:rPr>
          <w:rFonts w:ascii="Tahoma" w:hAnsi="Tahoma" w:cs="Tahoma"/>
          <w:bCs/>
          <w:spacing w:val="-51"/>
          <w:w w:val="101"/>
          <w:sz w:val="20"/>
          <w:u w:val="single"/>
        </w:rPr>
        <w:t xml:space="preserve"> </w:t>
      </w:r>
      <w:r w:rsidRPr="00F247E1">
        <w:rPr>
          <w:rFonts w:ascii="Tahoma" w:hAnsi="Tahoma" w:cs="Tahoma"/>
          <w:bCs/>
          <w:spacing w:val="-6"/>
          <w:w w:val="101"/>
          <w:sz w:val="20"/>
          <w:u w:val="single"/>
        </w:rPr>
        <w:t>οικονομική</w:t>
      </w:r>
      <w:r w:rsidRPr="00F247E1">
        <w:rPr>
          <w:rFonts w:ascii="Tahoma" w:hAnsi="Tahoma" w:cs="Tahoma"/>
          <w:bCs/>
          <w:w w:val="102"/>
          <w:sz w:val="20"/>
          <w:u w:val="single"/>
        </w:rPr>
        <w:t xml:space="preserve"> </w:t>
      </w:r>
      <w:r w:rsidRPr="00F247E1">
        <w:rPr>
          <w:rFonts w:ascii="Tahoma" w:hAnsi="Tahoma" w:cs="Tahoma"/>
          <w:bCs/>
          <w:spacing w:val="-51"/>
          <w:w w:val="101"/>
          <w:sz w:val="20"/>
          <w:u w:val="single"/>
        </w:rPr>
        <w:t xml:space="preserve"> </w:t>
      </w:r>
      <w:r w:rsidRPr="00F247E1">
        <w:rPr>
          <w:rFonts w:ascii="Tahoma" w:hAnsi="Tahoma" w:cs="Tahoma"/>
          <w:bCs/>
          <w:spacing w:val="-7"/>
          <w:w w:val="102"/>
          <w:sz w:val="20"/>
          <w:u w:val="single"/>
        </w:rPr>
        <w:t>π</w:t>
      </w:r>
      <w:r w:rsidRPr="00F247E1">
        <w:rPr>
          <w:rFonts w:ascii="Tahoma" w:hAnsi="Tahoma" w:cs="Tahoma"/>
          <w:bCs/>
          <w:spacing w:val="-4"/>
          <w:w w:val="102"/>
          <w:sz w:val="20"/>
          <w:u w:val="single"/>
        </w:rPr>
        <w:t>ρ</w:t>
      </w:r>
      <w:r w:rsidRPr="00F247E1">
        <w:rPr>
          <w:rFonts w:ascii="Tahoma" w:hAnsi="Tahoma" w:cs="Tahoma"/>
          <w:bCs/>
          <w:spacing w:val="-6"/>
          <w:w w:val="101"/>
          <w:sz w:val="20"/>
          <w:u w:val="single"/>
        </w:rPr>
        <w:t>ο</w:t>
      </w:r>
      <w:r w:rsidRPr="00F247E1">
        <w:rPr>
          <w:rFonts w:ascii="Tahoma" w:hAnsi="Tahoma" w:cs="Tahoma"/>
          <w:bCs/>
          <w:spacing w:val="-6"/>
          <w:w w:val="102"/>
          <w:sz w:val="20"/>
          <w:u w:val="single"/>
        </w:rPr>
        <w:t>σφ</w:t>
      </w:r>
      <w:r w:rsidRPr="00F247E1">
        <w:rPr>
          <w:rFonts w:ascii="Tahoma" w:hAnsi="Tahoma" w:cs="Tahoma"/>
          <w:bCs/>
          <w:spacing w:val="-4"/>
          <w:w w:val="101"/>
          <w:sz w:val="20"/>
          <w:u w:val="single"/>
        </w:rPr>
        <w:t>ο</w:t>
      </w:r>
      <w:r w:rsidRPr="00F247E1">
        <w:rPr>
          <w:rFonts w:ascii="Tahoma" w:hAnsi="Tahoma" w:cs="Tahoma"/>
          <w:bCs/>
          <w:spacing w:val="-4"/>
          <w:w w:val="102"/>
          <w:sz w:val="20"/>
          <w:u w:val="single"/>
        </w:rPr>
        <w:t>ρ</w:t>
      </w:r>
      <w:r w:rsidRPr="00F247E1">
        <w:rPr>
          <w:rFonts w:ascii="Tahoma" w:hAnsi="Tahoma" w:cs="Tahoma"/>
          <w:bCs/>
          <w:spacing w:val="-9"/>
          <w:w w:val="102"/>
          <w:sz w:val="20"/>
          <w:u w:val="single"/>
        </w:rPr>
        <w:t xml:space="preserve">ά </w:t>
      </w:r>
      <w:r w:rsidRPr="00F247E1">
        <w:rPr>
          <w:rFonts w:ascii="Tahoma" w:hAnsi="Tahoma" w:cs="Tahoma"/>
          <w:bCs/>
          <w:w w:val="101"/>
          <w:sz w:val="20"/>
          <w:u w:val="single"/>
        </w:rPr>
        <w:t>,</w:t>
      </w:r>
      <w:r w:rsidRPr="00F247E1">
        <w:rPr>
          <w:rFonts w:ascii="Tahoma" w:hAnsi="Tahoma" w:cs="Tahoma"/>
          <w:bCs/>
          <w:spacing w:val="-50"/>
          <w:w w:val="101"/>
          <w:sz w:val="20"/>
          <w:u w:val="single"/>
        </w:rPr>
        <w:t xml:space="preserve"> </w:t>
      </w:r>
      <w:r w:rsidRPr="00F247E1">
        <w:rPr>
          <w:rFonts w:ascii="Tahoma" w:hAnsi="Tahoma" w:cs="Tahoma"/>
          <w:bCs/>
          <w:spacing w:val="-4"/>
          <w:w w:val="102"/>
          <w:sz w:val="20"/>
          <w:u w:val="single"/>
        </w:rPr>
        <w:t>θ</w:t>
      </w:r>
      <w:r w:rsidRPr="00F247E1">
        <w:rPr>
          <w:rFonts w:ascii="Tahoma" w:hAnsi="Tahoma" w:cs="Tahoma"/>
          <w:bCs/>
          <w:w w:val="102"/>
          <w:sz w:val="20"/>
          <w:u w:val="single"/>
        </w:rPr>
        <w:t>α</w:t>
      </w:r>
      <w:r w:rsidRPr="00F247E1">
        <w:rPr>
          <w:rFonts w:ascii="Tahoma" w:hAnsi="Tahoma" w:cs="Tahoma"/>
          <w:bCs/>
          <w:spacing w:val="-51"/>
          <w:w w:val="101"/>
          <w:sz w:val="20"/>
          <w:u w:val="single"/>
        </w:rPr>
        <w:t xml:space="preserve"> </w:t>
      </w:r>
      <w:r w:rsidRPr="00F247E1">
        <w:rPr>
          <w:rFonts w:ascii="Tahoma" w:hAnsi="Tahoma" w:cs="Tahoma"/>
          <w:bCs/>
          <w:spacing w:val="-7"/>
          <w:w w:val="102"/>
          <w:sz w:val="20"/>
          <w:u w:val="single"/>
        </w:rPr>
        <w:t>ανα</w:t>
      </w:r>
      <w:r w:rsidRPr="00F247E1">
        <w:rPr>
          <w:rFonts w:ascii="Tahoma" w:hAnsi="Tahoma" w:cs="Tahoma"/>
          <w:bCs/>
          <w:spacing w:val="-4"/>
          <w:w w:val="102"/>
          <w:sz w:val="20"/>
          <w:u w:val="single"/>
        </w:rPr>
        <w:t>γ</w:t>
      </w:r>
      <w:r w:rsidRPr="00F247E1">
        <w:rPr>
          <w:rFonts w:ascii="Tahoma" w:hAnsi="Tahoma" w:cs="Tahoma"/>
          <w:bCs/>
          <w:spacing w:val="-7"/>
          <w:w w:val="102"/>
          <w:sz w:val="20"/>
          <w:u w:val="single"/>
        </w:rPr>
        <w:t>ρ</w:t>
      </w:r>
      <w:r w:rsidRPr="00F247E1">
        <w:rPr>
          <w:rFonts w:ascii="Tahoma" w:hAnsi="Tahoma" w:cs="Tahoma"/>
          <w:bCs/>
          <w:spacing w:val="-4"/>
          <w:w w:val="102"/>
          <w:sz w:val="20"/>
          <w:u w:val="single"/>
        </w:rPr>
        <w:t>α</w:t>
      </w:r>
      <w:r w:rsidRPr="00F247E1">
        <w:rPr>
          <w:rFonts w:ascii="Tahoma" w:hAnsi="Tahoma" w:cs="Tahoma"/>
          <w:bCs/>
          <w:spacing w:val="-6"/>
          <w:w w:val="102"/>
          <w:sz w:val="20"/>
          <w:u w:val="single"/>
        </w:rPr>
        <w:t>φ</w:t>
      </w:r>
      <w:r w:rsidRPr="00F247E1">
        <w:rPr>
          <w:rFonts w:ascii="Tahoma" w:hAnsi="Tahoma" w:cs="Tahoma"/>
          <w:bCs/>
          <w:spacing w:val="-8"/>
          <w:w w:val="102"/>
          <w:sz w:val="20"/>
          <w:u w:val="single"/>
        </w:rPr>
        <w:t>ε</w:t>
      </w:r>
      <w:r w:rsidRPr="00F247E1">
        <w:rPr>
          <w:rFonts w:ascii="Tahoma" w:hAnsi="Tahoma" w:cs="Tahoma"/>
          <w:bCs/>
          <w:w w:val="102"/>
          <w:sz w:val="20"/>
          <w:u w:val="single"/>
        </w:rPr>
        <w:t xml:space="preserve">ί </w:t>
      </w:r>
      <w:r w:rsidRPr="00F247E1">
        <w:rPr>
          <w:rFonts w:ascii="Tahoma" w:hAnsi="Tahoma" w:cs="Tahoma"/>
          <w:bCs/>
          <w:spacing w:val="-51"/>
          <w:w w:val="101"/>
          <w:sz w:val="20"/>
          <w:u w:val="single"/>
        </w:rPr>
        <w:t xml:space="preserve">  </w:t>
      </w:r>
      <w:r w:rsidRPr="00F247E1">
        <w:rPr>
          <w:rFonts w:ascii="Tahoma" w:hAnsi="Tahoma" w:cs="Tahoma"/>
          <w:bCs/>
          <w:spacing w:val="-3"/>
          <w:w w:val="102"/>
          <w:sz w:val="20"/>
          <w:u w:val="single"/>
        </w:rPr>
        <w:t>υ</w:t>
      </w:r>
      <w:r w:rsidRPr="00F247E1">
        <w:rPr>
          <w:rFonts w:ascii="Tahoma" w:hAnsi="Tahoma" w:cs="Tahoma"/>
          <w:bCs/>
          <w:spacing w:val="-9"/>
          <w:w w:val="102"/>
          <w:sz w:val="20"/>
          <w:u w:val="single"/>
        </w:rPr>
        <w:t>π</w:t>
      </w:r>
      <w:r w:rsidRPr="00F247E1">
        <w:rPr>
          <w:rFonts w:ascii="Tahoma" w:hAnsi="Tahoma" w:cs="Tahoma"/>
          <w:bCs/>
          <w:spacing w:val="-6"/>
          <w:w w:val="101"/>
          <w:sz w:val="20"/>
          <w:u w:val="single"/>
        </w:rPr>
        <w:t>ο</w:t>
      </w:r>
      <w:r w:rsidRPr="00F247E1">
        <w:rPr>
          <w:rFonts w:ascii="Tahoma" w:hAnsi="Tahoma" w:cs="Tahoma"/>
          <w:bCs/>
          <w:spacing w:val="-3"/>
          <w:w w:val="102"/>
          <w:sz w:val="20"/>
          <w:u w:val="single"/>
        </w:rPr>
        <w:t>χ</w:t>
      </w:r>
      <w:r w:rsidRPr="00F247E1">
        <w:rPr>
          <w:rFonts w:ascii="Tahoma" w:hAnsi="Tahoma" w:cs="Tahoma"/>
          <w:bCs/>
          <w:spacing w:val="-7"/>
          <w:w w:val="102"/>
          <w:sz w:val="20"/>
          <w:u w:val="single"/>
        </w:rPr>
        <w:t>ρ</w:t>
      </w:r>
      <w:r w:rsidRPr="00F247E1">
        <w:rPr>
          <w:rFonts w:ascii="Tahoma" w:hAnsi="Tahoma" w:cs="Tahoma"/>
          <w:bCs/>
          <w:spacing w:val="-5"/>
          <w:w w:val="102"/>
          <w:sz w:val="20"/>
          <w:u w:val="single"/>
        </w:rPr>
        <w:t>εω</w:t>
      </w:r>
      <w:r w:rsidRPr="00F247E1">
        <w:rPr>
          <w:rFonts w:ascii="Tahoma" w:hAnsi="Tahoma" w:cs="Tahoma"/>
          <w:bCs/>
          <w:spacing w:val="-8"/>
          <w:w w:val="102"/>
          <w:sz w:val="20"/>
          <w:u w:val="single"/>
        </w:rPr>
        <w:t>τ</w:t>
      </w:r>
      <w:r w:rsidRPr="00F247E1">
        <w:rPr>
          <w:rFonts w:ascii="Tahoma" w:hAnsi="Tahoma" w:cs="Tahoma"/>
          <w:bCs/>
          <w:spacing w:val="-6"/>
          <w:w w:val="102"/>
          <w:sz w:val="20"/>
          <w:u w:val="single"/>
        </w:rPr>
        <w:t>ικ</w:t>
      </w:r>
      <w:r w:rsidRPr="00F247E1">
        <w:rPr>
          <w:rFonts w:ascii="Tahoma" w:hAnsi="Tahoma" w:cs="Tahoma"/>
          <w:bCs/>
          <w:w w:val="102"/>
          <w:sz w:val="20"/>
          <w:u w:val="single"/>
        </w:rPr>
        <w:t xml:space="preserve">ά </w:t>
      </w:r>
      <w:r w:rsidRPr="00F247E1">
        <w:rPr>
          <w:rFonts w:ascii="Tahoma" w:hAnsi="Tahoma" w:cs="Tahoma"/>
          <w:bCs/>
          <w:spacing w:val="-51"/>
          <w:w w:val="101"/>
          <w:sz w:val="20"/>
          <w:u w:val="single"/>
        </w:rPr>
        <w:t xml:space="preserve"> </w:t>
      </w:r>
      <w:r w:rsidRPr="00F247E1">
        <w:rPr>
          <w:rFonts w:ascii="Tahoma" w:hAnsi="Tahoma" w:cs="Tahoma"/>
          <w:bCs/>
          <w:w w:val="102"/>
          <w:sz w:val="20"/>
          <w:u w:val="single"/>
        </w:rPr>
        <w:t xml:space="preserve">η </w:t>
      </w:r>
      <w:r w:rsidRPr="00F247E1">
        <w:rPr>
          <w:rFonts w:ascii="Tahoma" w:hAnsi="Tahoma" w:cs="Tahoma"/>
          <w:bCs/>
          <w:spacing w:val="-51"/>
          <w:w w:val="101"/>
          <w:sz w:val="20"/>
          <w:u w:val="single"/>
        </w:rPr>
        <w:t xml:space="preserve"> </w:t>
      </w:r>
      <w:r w:rsidRPr="00F247E1">
        <w:rPr>
          <w:rFonts w:ascii="Tahoma" w:hAnsi="Tahoma" w:cs="Tahoma"/>
          <w:bCs/>
          <w:spacing w:val="-5"/>
          <w:w w:val="102"/>
          <w:sz w:val="20"/>
          <w:u w:val="single"/>
        </w:rPr>
        <w:t>π</w:t>
      </w:r>
      <w:r w:rsidRPr="00F247E1">
        <w:rPr>
          <w:rFonts w:ascii="Tahoma" w:hAnsi="Tahoma" w:cs="Tahoma"/>
          <w:bCs/>
          <w:spacing w:val="-7"/>
          <w:w w:val="102"/>
          <w:sz w:val="20"/>
          <w:u w:val="single"/>
        </w:rPr>
        <w:t>ρ</w:t>
      </w:r>
      <w:r w:rsidRPr="00F247E1">
        <w:rPr>
          <w:rFonts w:ascii="Tahoma" w:hAnsi="Tahoma" w:cs="Tahoma"/>
          <w:bCs/>
          <w:spacing w:val="-9"/>
          <w:w w:val="101"/>
          <w:sz w:val="20"/>
          <w:u w:val="single"/>
        </w:rPr>
        <w:t>ο</w:t>
      </w:r>
      <w:r w:rsidRPr="00F247E1">
        <w:rPr>
          <w:rFonts w:ascii="Tahoma" w:hAnsi="Tahoma" w:cs="Tahoma"/>
          <w:bCs/>
          <w:spacing w:val="-4"/>
          <w:w w:val="102"/>
          <w:sz w:val="20"/>
          <w:u w:val="single"/>
        </w:rPr>
        <w:t>σφ</w:t>
      </w:r>
      <w:r w:rsidRPr="00F247E1">
        <w:rPr>
          <w:rFonts w:ascii="Tahoma" w:hAnsi="Tahoma" w:cs="Tahoma"/>
          <w:bCs/>
          <w:spacing w:val="-8"/>
          <w:w w:val="102"/>
          <w:sz w:val="20"/>
          <w:u w:val="single"/>
        </w:rPr>
        <w:t>ε</w:t>
      </w:r>
      <w:r w:rsidRPr="00F247E1">
        <w:rPr>
          <w:rFonts w:ascii="Tahoma" w:hAnsi="Tahoma" w:cs="Tahoma"/>
          <w:bCs/>
          <w:spacing w:val="-7"/>
          <w:w w:val="102"/>
          <w:sz w:val="20"/>
          <w:u w:val="single"/>
        </w:rPr>
        <w:t>ρ</w:t>
      </w:r>
      <w:r w:rsidRPr="00F247E1">
        <w:rPr>
          <w:rFonts w:ascii="Tahoma" w:hAnsi="Tahoma" w:cs="Tahoma"/>
          <w:bCs/>
          <w:spacing w:val="-6"/>
          <w:w w:val="101"/>
          <w:sz w:val="20"/>
          <w:u w:val="single"/>
        </w:rPr>
        <w:t>ό</w:t>
      </w:r>
      <w:r w:rsidRPr="00F247E1">
        <w:rPr>
          <w:rFonts w:ascii="Tahoma" w:hAnsi="Tahoma" w:cs="Tahoma"/>
          <w:bCs/>
          <w:spacing w:val="-4"/>
          <w:sz w:val="20"/>
          <w:u w:val="single"/>
        </w:rPr>
        <w:t>μ</w:t>
      </w:r>
      <w:r w:rsidRPr="00F247E1">
        <w:rPr>
          <w:rFonts w:ascii="Tahoma" w:hAnsi="Tahoma" w:cs="Tahoma"/>
          <w:bCs/>
          <w:spacing w:val="-8"/>
          <w:w w:val="102"/>
          <w:sz w:val="20"/>
          <w:u w:val="single"/>
        </w:rPr>
        <w:t>ε</w:t>
      </w:r>
      <w:r w:rsidRPr="00F247E1">
        <w:rPr>
          <w:rFonts w:ascii="Tahoma" w:hAnsi="Tahoma" w:cs="Tahoma"/>
          <w:bCs/>
          <w:spacing w:val="-4"/>
          <w:w w:val="102"/>
          <w:sz w:val="20"/>
          <w:u w:val="single"/>
        </w:rPr>
        <w:t>ν</w:t>
      </w:r>
      <w:r w:rsidRPr="00F247E1">
        <w:rPr>
          <w:rFonts w:ascii="Tahoma" w:hAnsi="Tahoma" w:cs="Tahoma"/>
          <w:bCs/>
          <w:w w:val="102"/>
          <w:sz w:val="20"/>
          <w:u w:val="single"/>
        </w:rPr>
        <w:t xml:space="preserve">η </w:t>
      </w:r>
      <w:r w:rsidRPr="00F247E1">
        <w:rPr>
          <w:rFonts w:ascii="Tahoma" w:hAnsi="Tahoma" w:cs="Tahoma"/>
          <w:bCs/>
          <w:spacing w:val="-51"/>
          <w:w w:val="101"/>
          <w:sz w:val="20"/>
          <w:u w:val="single"/>
        </w:rPr>
        <w:t xml:space="preserve"> </w:t>
      </w:r>
      <w:r w:rsidRPr="00F247E1">
        <w:rPr>
          <w:rFonts w:ascii="Tahoma" w:hAnsi="Tahoma" w:cs="Tahoma"/>
          <w:bCs/>
          <w:spacing w:val="-8"/>
          <w:w w:val="102"/>
          <w:sz w:val="20"/>
          <w:u w:val="single"/>
        </w:rPr>
        <w:t xml:space="preserve">τιμή </w:t>
      </w:r>
      <w:r w:rsidRPr="00F247E1">
        <w:rPr>
          <w:rFonts w:ascii="Tahoma" w:hAnsi="Tahoma" w:cs="Tahoma"/>
          <w:bCs/>
          <w:w w:val="101"/>
          <w:sz w:val="20"/>
          <w:u w:val="single"/>
        </w:rPr>
        <w:t>,</w:t>
      </w:r>
      <w:r w:rsidRPr="00F247E1">
        <w:rPr>
          <w:rFonts w:ascii="Tahoma" w:hAnsi="Tahoma" w:cs="Tahoma"/>
          <w:bCs/>
          <w:spacing w:val="-50"/>
          <w:w w:val="101"/>
          <w:sz w:val="20"/>
          <w:u w:val="single"/>
        </w:rPr>
        <w:t xml:space="preserve"> </w:t>
      </w:r>
      <w:r w:rsidRPr="00F247E1">
        <w:rPr>
          <w:rFonts w:ascii="Tahoma" w:hAnsi="Tahoma" w:cs="Tahoma"/>
          <w:bCs/>
          <w:w w:val="102"/>
          <w:sz w:val="20"/>
          <w:u w:val="single"/>
        </w:rPr>
        <w:t>η</w:t>
      </w:r>
      <w:r w:rsidRPr="00F247E1">
        <w:rPr>
          <w:rFonts w:ascii="Tahoma" w:hAnsi="Tahoma" w:cs="Tahoma"/>
          <w:bCs/>
          <w:spacing w:val="-51"/>
          <w:w w:val="101"/>
          <w:sz w:val="20"/>
          <w:u w:val="single"/>
        </w:rPr>
        <w:t xml:space="preserve"> </w:t>
      </w:r>
      <w:r w:rsidRPr="00F247E1">
        <w:rPr>
          <w:rFonts w:ascii="Tahoma" w:hAnsi="Tahoma" w:cs="Tahoma"/>
          <w:bCs/>
          <w:spacing w:val="-8"/>
          <w:w w:val="102"/>
          <w:sz w:val="20"/>
          <w:u w:val="single"/>
        </w:rPr>
        <w:t xml:space="preserve"> τιμή</w:t>
      </w:r>
      <w:r w:rsidRPr="00F247E1">
        <w:rPr>
          <w:rFonts w:ascii="Tahoma" w:hAnsi="Tahoma" w:cs="Tahoma"/>
          <w:bCs/>
          <w:w w:val="102"/>
          <w:sz w:val="20"/>
          <w:u w:val="single"/>
        </w:rPr>
        <w:t xml:space="preserve"> </w:t>
      </w:r>
      <w:r w:rsidRPr="00F247E1">
        <w:rPr>
          <w:rFonts w:ascii="Tahoma" w:hAnsi="Tahoma" w:cs="Tahoma"/>
          <w:bCs/>
          <w:spacing w:val="-51"/>
          <w:w w:val="101"/>
          <w:sz w:val="20"/>
          <w:u w:val="single"/>
        </w:rPr>
        <w:t xml:space="preserve"> </w:t>
      </w:r>
      <w:r w:rsidRPr="00F247E1">
        <w:rPr>
          <w:rFonts w:ascii="Tahoma" w:hAnsi="Tahoma" w:cs="Tahoma"/>
          <w:bCs/>
          <w:spacing w:val="-6"/>
          <w:w w:val="102"/>
          <w:sz w:val="20"/>
          <w:u w:val="single"/>
        </w:rPr>
        <w:t>κ</w:t>
      </w:r>
      <w:r w:rsidRPr="00F247E1">
        <w:rPr>
          <w:rFonts w:ascii="Tahoma" w:hAnsi="Tahoma" w:cs="Tahoma"/>
          <w:bCs/>
          <w:spacing w:val="-7"/>
          <w:w w:val="102"/>
          <w:sz w:val="20"/>
          <w:u w:val="single"/>
        </w:rPr>
        <w:t>α</w:t>
      </w:r>
      <w:r w:rsidRPr="00F247E1">
        <w:rPr>
          <w:rFonts w:ascii="Tahoma" w:hAnsi="Tahoma" w:cs="Tahoma"/>
          <w:bCs/>
          <w:w w:val="102"/>
          <w:sz w:val="20"/>
          <w:u w:val="single"/>
        </w:rPr>
        <w:t xml:space="preserve">ι </w:t>
      </w:r>
      <w:r w:rsidRPr="00F247E1">
        <w:rPr>
          <w:rFonts w:ascii="Tahoma" w:hAnsi="Tahoma" w:cs="Tahoma"/>
          <w:bCs/>
          <w:spacing w:val="-51"/>
          <w:w w:val="101"/>
          <w:sz w:val="20"/>
          <w:u w:val="single"/>
        </w:rPr>
        <w:t xml:space="preserve"> </w:t>
      </w:r>
      <w:r w:rsidRPr="00F247E1">
        <w:rPr>
          <w:rFonts w:ascii="Tahoma" w:hAnsi="Tahoma" w:cs="Tahoma"/>
          <w:bCs/>
          <w:w w:val="101"/>
          <w:sz w:val="20"/>
          <w:u w:val="single"/>
        </w:rPr>
        <w:t xml:space="preserve">ο </w:t>
      </w:r>
      <w:r w:rsidRPr="00F247E1">
        <w:rPr>
          <w:rFonts w:ascii="Tahoma" w:hAnsi="Tahoma" w:cs="Tahoma"/>
          <w:bCs/>
          <w:spacing w:val="-51"/>
          <w:w w:val="101"/>
          <w:sz w:val="20"/>
          <w:u w:val="single"/>
        </w:rPr>
        <w:t xml:space="preserve"> </w:t>
      </w:r>
      <w:r w:rsidRPr="00F247E1">
        <w:rPr>
          <w:rFonts w:ascii="Tahoma" w:hAnsi="Tahoma" w:cs="Tahoma"/>
          <w:bCs/>
          <w:spacing w:val="-6"/>
          <w:sz w:val="20"/>
          <w:u w:val="single"/>
        </w:rPr>
        <w:t>κ</w:t>
      </w:r>
      <w:r w:rsidRPr="00F247E1">
        <w:rPr>
          <w:rFonts w:ascii="Tahoma" w:hAnsi="Tahoma" w:cs="Tahoma"/>
          <w:bCs/>
          <w:spacing w:val="-8"/>
          <w:sz w:val="20"/>
          <w:u w:val="single"/>
        </w:rPr>
        <w:t>ω</w:t>
      </w:r>
      <w:r w:rsidRPr="00F247E1">
        <w:rPr>
          <w:rFonts w:ascii="Tahoma" w:hAnsi="Tahoma" w:cs="Tahoma"/>
          <w:bCs/>
          <w:spacing w:val="-6"/>
          <w:sz w:val="20"/>
          <w:u w:val="single"/>
        </w:rPr>
        <w:t>δ</w:t>
      </w:r>
      <w:r w:rsidRPr="00F247E1">
        <w:rPr>
          <w:rFonts w:ascii="Tahoma" w:hAnsi="Tahoma" w:cs="Tahoma"/>
          <w:bCs/>
          <w:spacing w:val="-4"/>
          <w:sz w:val="20"/>
          <w:u w:val="single"/>
        </w:rPr>
        <w:t>ι</w:t>
      </w:r>
      <w:r w:rsidRPr="00F247E1">
        <w:rPr>
          <w:rFonts w:ascii="Tahoma" w:hAnsi="Tahoma" w:cs="Tahoma"/>
          <w:bCs/>
          <w:spacing w:val="-6"/>
          <w:sz w:val="20"/>
          <w:u w:val="single"/>
        </w:rPr>
        <w:t>κό</w:t>
      </w:r>
      <w:r w:rsidRPr="00F247E1">
        <w:rPr>
          <w:rFonts w:ascii="Tahoma" w:hAnsi="Tahoma" w:cs="Tahoma"/>
          <w:bCs/>
          <w:sz w:val="20"/>
          <w:u w:val="single"/>
        </w:rPr>
        <w:t>ς</w:t>
      </w:r>
      <w:r w:rsidRPr="00F247E1">
        <w:rPr>
          <w:rFonts w:ascii="Tahoma" w:hAnsi="Tahoma" w:cs="Tahoma"/>
          <w:bCs/>
          <w:spacing w:val="15"/>
          <w:sz w:val="20"/>
          <w:u w:val="single"/>
        </w:rPr>
        <w:t xml:space="preserve"> </w:t>
      </w:r>
      <w:r w:rsidRPr="00F247E1">
        <w:rPr>
          <w:rFonts w:ascii="Tahoma" w:hAnsi="Tahoma" w:cs="Tahoma"/>
          <w:bCs/>
          <w:spacing w:val="-8"/>
          <w:sz w:val="20"/>
          <w:u w:val="single"/>
        </w:rPr>
        <w:t>τ</w:t>
      </w:r>
      <w:r w:rsidRPr="00F247E1">
        <w:rPr>
          <w:rFonts w:ascii="Tahoma" w:hAnsi="Tahoma" w:cs="Tahoma"/>
          <w:bCs/>
          <w:spacing w:val="-6"/>
          <w:w w:val="101"/>
          <w:sz w:val="20"/>
          <w:u w:val="single"/>
        </w:rPr>
        <w:t>ο</w:t>
      </w:r>
      <w:r w:rsidRPr="00F247E1">
        <w:rPr>
          <w:rFonts w:ascii="Tahoma" w:hAnsi="Tahoma" w:cs="Tahoma"/>
          <w:bCs/>
          <w:w w:val="102"/>
          <w:sz w:val="20"/>
          <w:u w:val="single"/>
        </w:rPr>
        <w:t>υ</w:t>
      </w:r>
      <w:r w:rsidRPr="00F247E1">
        <w:rPr>
          <w:rFonts w:ascii="Tahoma" w:hAnsi="Tahoma" w:cs="Tahoma"/>
          <w:bCs/>
          <w:spacing w:val="-65"/>
          <w:w w:val="101"/>
          <w:sz w:val="20"/>
          <w:u w:val="single"/>
        </w:rPr>
        <w:t xml:space="preserve">      </w:t>
      </w:r>
      <w:r w:rsidRPr="00F247E1">
        <w:rPr>
          <w:rFonts w:ascii="Tahoma" w:hAnsi="Tahoma" w:cs="Tahoma"/>
          <w:bCs/>
          <w:spacing w:val="-6"/>
          <w:w w:val="102"/>
          <w:sz w:val="20"/>
          <w:u w:val="single"/>
        </w:rPr>
        <w:t>υ</w:t>
      </w:r>
      <w:r w:rsidRPr="00F247E1">
        <w:rPr>
          <w:rFonts w:ascii="Tahoma" w:hAnsi="Tahoma" w:cs="Tahoma"/>
          <w:bCs/>
          <w:spacing w:val="-7"/>
          <w:w w:val="102"/>
          <w:sz w:val="20"/>
          <w:u w:val="single"/>
        </w:rPr>
        <w:t>λ</w:t>
      </w:r>
      <w:r w:rsidRPr="00F247E1">
        <w:rPr>
          <w:rFonts w:ascii="Tahoma" w:hAnsi="Tahoma" w:cs="Tahoma"/>
          <w:bCs/>
          <w:spacing w:val="-4"/>
          <w:w w:val="102"/>
          <w:sz w:val="20"/>
          <w:u w:val="single"/>
        </w:rPr>
        <w:t>ι</w:t>
      </w:r>
      <w:r w:rsidRPr="00F247E1">
        <w:rPr>
          <w:rFonts w:ascii="Tahoma" w:hAnsi="Tahoma" w:cs="Tahoma"/>
          <w:bCs/>
          <w:spacing w:val="-6"/>
          <w:w w:val="102"/>
          <w:sz w:val="20"/>
          <w:u w:val="single"/>
        </w:rPr>
        <w:t>κ</w:t>
      </w:r>
      <w:r w:rsidRPr="00F247E1">
        <w:rPr>
          <w:rFonts w:ascii="Tahoma" w:hAnsi="Tahoma" w:cs="Tahoma"/>
          <w:bCs/>
          <w:spacing w:val="-9"/>
          <w:w w:val="101"/>
          <w:sz w:val="20"/>
          <w:u w:val="single"/>
        </w:rPr>
        <w:t>ο</w:t>
      </w:r>
      <w:r w:rsidRPr="00F247E1">
        <w:rPr>
          <w:rFonts w:ascii="Tahoma" w:hAnsi="Tahoma" w:cs="Tahoma"/>
          <w:bCs/>
          <w:w w:val="102"/>
          <w:sz w:val="20"/>
          <w:u w:val="single"/>
        </w:rPr>
        <w:t xml:space="preserve">ύ </w:t>
      </w:r>
      <w:r w:rsidRPr="00F247E1">
        <w:rPr>
          <w:rFonts w:ascii="Tahoma" w:hAnsi="Tahoma" w:cs="Tahoma"/>
          <w:bCs/>
          <w:spacing w:val="-62"/>
          <w:w w:val="101"/>
          <w:sz w:val="20"/>
          <w:u w:val="single"/>
        </w:rPr>
        <w:t xml:space="preserve"> </w:t>
      </w:r>
      <w:r w:rsidRPr="00F247E1">
        <w:rPr>
          <w:rFonts w:ascii="Tahoma" w:hAnsi="Tahoma" w:cs="Tahoma"/>
          <w:bCs/>
          <w:spacing w:val="-9"/>
          <w:w w:val="102"/>
          <w:sz w:val="20"/>
          <w:u w:val="single"/>
        </w:rPr>
        <w:t>α</w:t>
      </w:r>
      <w:r w:rsidRPr="00F247E1">
        <w:rPr>
          <w:rFonts w:ascii="Tahoma" w:hAnsi="Tahoma" w:cs="Tahoma"/>
          <w:bCs/>
          <w:w w:val="102"/>
          <w:sz w:val="20"/>
          <w:u w:val="single"/>
        </w:rPr>
        <w:t xml:space="preserve">ν </w:t>
      </w:r>
      <w:r w:rsidRPr="00F247E1">
        <w:rPr>
          <w:rFonts w:ascii="Tahoma" w:hAnsi="Tahoma" w:cs="Tahoma"/>
          <w:bCs/>
          <w:spacing w:val="-63"/>
          <w:w w:val="101"/>
          <w:sz w:val="20"/>
          <w:u w:val="single"/>
        </w:rPr>
        <w:t xml:space="preserve">  </w:t>
      </w:r>
      <w:r w:rsidRPr="00F247E1">
        <w:rPr>
          <w:rFonts w:ascii="Tahoma" w:hAnsi="Tahoma" w:cs="Tahoma"/>
          <w:bCs/>
          <w:spacing w:val="-3"/>
          <w:w w:val="102"/>
          <w:sz w:val="20"/>
          <w:u w:val="single"/>
        </w:rPr>
        <w:t>υ</w:t>
      </w:r>
      <w:r w:rsidRPr="00F247E1">
        <w:rPr>
          <w:rFonts w:ascii="Tahoma" w:hAnsi="Tahoma" w:cs="Tahoma"/>
          <w:bCs/>
          <w:spacing w:val="-9"/>
          <w:w w:val="102"/>
          <w:sz w:val="20"/>
          <w:u w:val="single"/>
        </w:rPr>
        <w:t>π</w:t>
      </w:r>
      <w:r w:rsidRPr="00F247E1">
        <w:rPr>
          <w:rFonts w:ascii="Tahoma" w:hAnsi="Tahoma" w:cs="Tahoma"/>
          <w:bCs/>
          <w:spacing w:val="-4"/>
          <w:w w:val="102"/>
          <w:sz w:val="20"/>
          <w:u w:val="single"/>
        </w:rPr>
        <w:t>ά</w:t>
      </w:r>
      <w:r w:rsidRPr="00F247E1">
        <w:rPr>
          <w:rFonts w:ascii="Tahoma" w:hAnsi="Tahoma" w:cs="Tahoma"/>
          <w:bCs/>
          <w:spacing w:val="-7"/>
          <w:w w:val="102"/>
          <w:sz w:val="20"/>
          <w:u w:val="single"/>
        </w:rPr>
        <w:t>ρ</w:t>
      </w:r>
      <w:r w:rsidRPr="00F247E1">
        <w:rPr>
          <w:rFonts w:ascii="Tahoma" w:hAnsi="Tahoma" w:cs="Tahoma"/>
          <w:bCs/>
          <w:spacing w:val="-5"/>
          <w:w w:val="102"/>
          <w:sz w:val="20"/>
          <w:u w:val="single"/>
        </w:rPr>
        <w:t>χ</w:t>
      </w:r>
      <w:r w:rsidRPr="00F247E1">
        <w:rPr>
          <w:rFonts w:ascii="Tahoma" w:hAnsi="Tahoma" w:cs="Tahoma"/>
          <w:bCs/>
          <w:spacing w:val="-8"/>
          <w:w w:val="102"/>
          <w:sz w:val="20"/>
          <w:u w:val="single"/>
        </w:rPr>
        <w:t>ε</w:t>
      </w:r>
      <w:r w:rsidRPr="00F247E1">
        <w:rPr>
          <w:rFonts w:ascii="Tahoma" w:hAnsi="Tahoma" w:cs="Tahoma"/>
          <w:bCs/>
          <w:w w:val="102"/>
          <w:sz w:val="20"/>
          <w:u w:val="single"/>
        </w:rPr>
        <w:t xml:space="preserve">ι </w:t>
      </w:r>
      <w:r w:rsidRPr="00F247E1">
        <w:rPr>
          <w:rFonts w:ascii="Tahoma" w:hAnsi="Tahoma" w:cs="Tahoma"/>
          <w:bCs/>
          <w:spacing w:val="-66"/>
          <w:w w:val="101"/>
          <w:sz w:val="20"/>
          <w:u w:val="single"/>
        </w:rPr>
        <w:t xml:space="preserve"> </w:t>
      </w:r>
      <w:r w:rsidRPr="00F247E1">
        <w:rPr>
          <w:rFonts w:ascii="Tahoma" w:hAnsi="Tahoma" w:cs="Tahoma"/>
          <w:bCs/>
          <w:spacing w:val="-4"/>
          <w:w w:val="102"/>
          <w:sz w:val="20"/>
          <w:u w:val="single"/>
        </w:rPr>
        <w:t>σ</w:t>
      </w:r>
      <w:r w:rsidRPr="00F247E1">
        <w:rPr>
          <w:rFonts w:ascii="Tahoma" w:hAnsi="Tahoma" w:cs="Tahoma"/>
          <w:bCs/>
          <w:spacing w:val="-8"/>
          <w:w w:val="102"/>
          <w:sz w:val="20"/>
          <w:u w:val="single"/>
        </w:rPr>
        <w:t>τ</w:t>
      </w:r>
      <w:r w:rsidRPr="00F247E1">
        <w:rPr>
          <w:rFonts w:ascii="Tahoma" w:hAnsi="Tahoma" w:cs="Tahoma"/>
          <w:bCs/>
          <w:w w:val="101"/>
          <w:sz w:val="20"/>
          <w:u w:val="single"/>
        </w:rPr>
        <w:t xml:space="preserve">ο </w:t>
      </w:r>
      <w:r w:rsidRPr="00F247E1">
        <w:rPr>
          <w:rFonts w:ascii="Tahoma" w:hAnsi="Tahoma" w:cs="Tahoma"/>
          <w:bCs/>
          <w:spacing w:val="-63"/>
          <w:w w:val="101"/>
          <w:sz w:val="20"/>
          <w:u w:val="single"/>
        </w:rPr>
        <w:t xml:space="preserve"> </w:t>
      </w:r>
      <w:r w:rsidRPr="00F247E1">
        <w:rPr>
          <w:rFonts w:ascii="Tahoma" w:hAnsi="Tahoma" w:cs="Tahoma"/>
          <w:bCs/>
          <w:spacing w:val="-8"/>
          <w:w w:val="102"/>
          <w:sz w:val="20"/>
          <w:u w:val="single"/>
        </w:rPr>
        <w:t>τ</w:t>
      </w:r>
      <w:r w:rsidRPr="00F247E1">
        <w:rPr>
          <w:rFonts w:ascii="Tahoma" w:hAnsi="Tahoma" w:cs="Tahoma"/>
          <w:bCs/>
          <w:spacing w:val="-4"/>
          <w:w w:val="102"/>
          <w:sz w:val="20"/>
          <w:u w:val="single"/>
        </w:rPr>
        <w:t>ρ</w:t>
      </w:r>
      <w:r w:rsidRPr="00F247E1">
        <w:rPr>
          <w:rFonts w:ascii="Tahoma" w:hAnsi="Tahoma" w:cs="Tahoma"/>
          <w:bCs/>
          <w:spacing w:val="-8"/>
          <w:w w:val="102"/>
          <w:sz w:val="20"/>
          <w:u w:val="single"/>
        </w:rPr>
        <w:t>έ</w:t>
      </w:r>
      <w:r w:rsidRPr="00F247E1">
        <w:rPr>
          <w:rFonts w:ascii="Tahoma" w:hAnsi="Tahoma" w:cs="Tahoma"/>
          <w:bCs/>
          <w:spacing w:val="-5"/>
          <w:w w:val="102"/>
          <w:sz w:val="20"/>
          <w:u w:val="single"/>
        </w:rPr>
        <w:t>χ</w:t>
      </w:r>
      <w:r w:rsidRPr="00F247E1">
        <w:rPr>
          <w:rFonts w:ascii="Tahoma" w:hAnsi="Tahoma" w:cs="Tahoma"/>
          <w:bCs/>
          <w:spacing w:val="-4"/>
          <w:w w:val="101"/>
          <w:sz w:val="20"/>
          <w:u w:val="single"/>
        </w:rPr>
        <w:t>ο</w:t>
      </w:r>
      <w:r w:rsidRPr="00F247E1">
        <w:rPr>
          <w:rFonts w:ascii="Tahoma" w:hAnsi="Tahoma" w:cs="Tahoma"/>
          <w:bCs/>
          <w:w w:val="102"/>
          <w:sz w:val="20"/>
          <w:u w:val="single"/>
        </w:rPr>
        <w:t xml:space="preserve">ν </w:t>
      </w:r>
      <w:r w:rsidRPr="00F247E1">
        <w:rPr>
          <w:rFonts w:ascii="Tahoma" w:hAnsi="Tahoma" w:cs="Tahoma"/>
          <w:bCs/>
          <w:spacing w:val="-66"/>
          <w:w w:val="101"/>
          <w:sz w:val="20"/>
          <w:u w:val="single"/>
        </w:rPr>
        <w:t xml:space="preserve"> </w:t>
      </w:r>
      <w:r w:rsidRPr="00F247E1">
        <w:rPr>
          <w:rFonts w:ascii="Tahoma" w:hAnsi="Tahoma" w:cs="Tahoma"/>
          <w:bCs/>
          <w:spacing w:val="-3"/>
          <w:w w:val="102"/>
          <w:sz w:val="20"/>
          <w:u w:val="single"/>
        </w:rPr>
        <w:t>Π</w:t>
      </w:r>
      <w:r w:rsidRPr="00F247E1">
        <w:rPr>
          <w:rFonts w:ascii="Tahoma" w:hAnsi="Tahoma" w:cs="Tahoma"/>
          <w:bCs/>
          <w:spacing w:val="-9"/>
          <w:w w:val="102"/>
          <w:sz w:val="20"/>
          <w:u w:val="single"/>
        </w:rPr>
        <w:t>α</w:t>
      </w:r>
      <w:r w:rsidRPr="00F247E1">
        <w:rPr>
          <w:rFonts w:ascii="Tahoma" w:hAnsi="Tahoma" w:cs="Tahoma"/>
          <w:bCs/>
          <w:spacing w:val="-4"/>
          <w:w w:val="102"/>
          <w:sz w:val="20"/>
          <w:u w:val="single"/>
        </w:rPr>
        <w:t>ρ</w:t>
      </w:r>
      <w:r w:rsidRPr="00F247E1">
        <w:rPr>
          <w:rFonts w:ascii="Tahoma" w:hAnsi="Tahoma" w:cs="Tahoma"/>
          <w:bCs/>
          <w:spacing w:val="-7"/>
          <w:w w:val="102"/>
          <w:sz w:val="20"/>
          <w:u w:val="single"/>
        </w:rPr>
        <w:t>α</w:t>
      </w:r>
      <w:r w:rsidRPr="00F247E1">
        <w:rPr>
          <w:rFonts w:ascii="Tahoma" w:hAnsi="Tahoma" w:cs="Tahoma"/>
          <w:bCs/>
          <w:spacing w:val="-5"/>
          <w:w w:val="102"/>
          <w:sz w:val="20"/>
          <w:u w:val="single"/>
        </w:rPr>
        <w:t>τ</w:t>
      </w:r>
      <w:r w:rsidRPr="00F247E1">
        <w:rPr>
          <w:rFonts w:ascii="Tahoma" w:hAnsi="Tahoma" w:cs="Tahoma"/>
          <w:bCs/>
          <w:spacing w:val="-6"/>
          <w:w w:val="102"/>
          <w:sz w:val="20"/>
          <w:u w:val="single"/>
        </w:rPr>
        <w:t>η</w:t>
      </w:r>
      <w:r w:rsidRPr="00F247E1">
        <w:rPr>
          <w:rFonts w:ascii="Tahoma" w:hAnsi="Tahoma" w:cs="Tahoma"/>
          <w:bCs/>
          <w:spacing w:val="-7"/>
          <w:w w:val="102"/>
          <w:sz w:val="20"/>
          <w:u w:val="single"/>
        </w:rPr>
        <w:t>ρ</w:t>
      </w:r>
      <w:r w:rsidRPr="00F247E1">
        <w:rPr>
          <w:rFonts w:ascii="Tahoma" w:hAnsi="Tahoma" w:cs="Tahoma"/>
          <w:bCs/>
          <w:spacing w:val="-4"/>
          <w:w w:val="102"/>
          <w:sz w:val="20"/>
          <w:u w:val="single"/>
        </w:rPr>
        <w:t>η</w:t>
      </w:r>
      <w:r w:rsidRPr="00F247E1">
        <w:rPr>
          <w:rFonts w:ascii="Tahoma" w:hAnsi="Tahoma" w:cs="Tahoma"/>
          <w:bCs/>
          <w:spacing w:val="-8"/>
          <w:w w:val="102"/>
          <w:sz w:val="20"/>
          <w:u w:val="single"/>
        </w:rPr>
        <w:t>τ</w:t>
      </w:r>
      <w:r w:rsidRPr="00F247E1">
        <w:rPr>
          <w:rFonts w:ascii="Tahoma" w:hAnsi="Tahoma" w:cs="Tahoma"/>
          <w:bCs/>
          <w:spacing w:val="-6"/>
          <w:w w:val="102"/>
          <w:sz w:val="20"/>
          <w:u w:val="single"/>
        </w:rPr>
        <w:t>ή</w:t>
      </w:r>
      <w:r w:rsidRPr="00F247E1">
        <w:rPr>
          <w:rFonts w:ascii="Tahoma" w:hAnsi="Tahoma" w:cs="Tahoma"/>
          <w:bCs/>
          <w:spacing w:val="-7"/>
          <w:w w:val="102"/>
          <w:sz w:val="20"/>
          <w:u w:val="single"/>
        </w:rPr>
        <w:t>ρ</w:t>
      </w:r>
      <w:r w:rsidRPr="00F247E1">
        <w:rPr>
          <w:rFonts w:ascii="Tahoma" w:hAnsi="Tahoma" w:cs="Tahoma"/>
          <w:bCs/>
          <w:spacing w:val="-6"/>
          <w:w w:val="102"/>
          <w:sz w:val="20"/>
          <w:u w:val="single"/>
        </w:rPr>
        <w:t>ι</w:t>
      </w:r>
      <w:r w:rsidRPr="00F247E1">
        <w:rPr>
          <w:rFonts w:ascii="Tahoma" w:hAnsi="Tahoma" w:cs="Tahoma"/>
          <w:bCs/>
          <w:w w:val="101"/>
          <w:sz w:val="20"/>
          <w:u w:val="single"/>
        </w:rPr>
        <w:t>ο</w:t>
      </w:r>
      <w:r w:rsidRPr="00F247E1">
        <w:rPr>
          <w:rFonts w:ascii="Tahoma" w:hAnsi="Tahoma" w:cs="Tahoma"/>
          <w:bCs/>
          <w:spacing w:val="-63"/>
          <w:w w:val="101"/>
          <w:sz w:val="20"/>
          <w:u w:val="single"/>
        </w:rPr>
        <w:t xml:space="preserve"> </w:t>
      </w:r>
      <w:r w:rsidRPr="00F247E1">
        <w:rPr>
          <w:rFonts w:ascii="Tahoma" w:hAnsi="Tahoma" w:cs="Tahoma"/>
          <w:bCs/>
          <w:spacing w:val="-6"/>
          <w:w w:val="102"/>
          <w:sz w:val="20"/>
          <w:u w:val="single"/>
        </w:rPr>
        <w:t xml:space="preserve">  τιμών</w:t>
      </w:r>
      <w:r w:rsidRPr="00F247E1">
        <w:rPr>
          <w:rFonts w:ascii="Tahoma" w:hAnsi="Tahoma" w:cs="Tahoma"/>
          <w:bCs/>
          <w:spacing w:val="-63"/>
          <w:w w:val="101"/>
          <w:sz w:val="20"/>
          <w:u w:val="single"/>
        </w:rPr>
        <w:t xml:space="preserve">  .</w:t>
      </w:r>
    </w:p>
    <w:p w:rsidR="00355516" w:rsidRPr="00F247E1" w:rsidRDefault="00355516" w:rsidP="00355516">
      <w:pPr>
        <w:autoSpaceDE w:val="0"/>
        <w:autoSpaceDN w:val="0"/>
        <w:spacing w:before="5" w:line="362" w:lineRule="auto"/>
        <w:ind w:left="116" w:right="81"/>
        <w:rPr>
          <w:rFonts w:ascii="Tahoma" w:hAnsi="Tahoma" w:cs="Tahoma"/>
          <w:b w:val="0"/>
          <w:bCs/>
          <w:color w:val="FF0000"/>
          <w:w w:val="101"/>
          <w:sz w:val="20"/>
        </w:rPr>
      </w:pPr>
      <w:r w:rsidRPr="00F247E1">
        <w:rPr>
          <w:rFonts w:ascii="Tahoma" w:hAnsi="Tahoma" w:cs="Tahoma"/>
          <w:b w:val="0"/>
          <w:bCs/>
          <w:sz w:val="20"/>
        </w:rPr>
        <w:t>Η</w:t>
      </w:r>
      <w:r w:rsidRPr="00F247E1">
        <w:rPr>
          <w:rFonts w:ascii="Tahoma" w:hAnsi="Tahoma" w:cs="Tahoma"/>
          <w:b w:val="0"/>
          <w:bCs/>
          <w:spacing w:val="-10"/>
          <w:sz w:val="20"/>
        </w:rPr>
        <w:t xml:space="preserve"> </w:t>
      </w:r>
      <w:r w:rsidRPr="00F247E1">
        <w:rPr>
          <w:rFonts w:ascii="Tahoma" w:hAnsi="Tahoma" w:cs="Tahoma"/>
          <w:b w:val="0"/>
          <w:bCs/>
          <w:spacing w:val="-6"/>
          <w:sz w:val="20"/>
        </w:rPr>
        <w:t>Τ</w:t>
      </w:r>
      <w:r w:rsidRPr="00F247E1">
        <w:rPr>
          <w:rFonts w:ascii="Tahoma" w:hAnsi="Tahoma" w:cs="Tahoma"/>
          <w:b w:val="0"/>
          <w:bCs/>
          <w:spacing w:val="-7"/>
          <w:sz w:val="20"/>
        </w:rPr>
        <w:t>Ι</w:t>
      </w:r>
      <w:r w:rsidRPr="00F247E1">
        <w:rPr>
          <w:rFonts w:ascii="Tahoma" w:hAnsi="Tahoma" w:cs="Tahoma"/>
          <w:b w:val="0"/>
          <w:bCs/>
          <w:spacing w:val="-5"/>
          <w:sz w:val="20"/>
        </w:rPr>
        <w:t>ΜΗ</w:t>
      </w:r>
      <w:r w:rsidRPr="00F247E1">
        <w:rPr>
          <w:rFonts w:ascii="Tahoma" w:hAnsi="Tahoma" w:cs="Tahoma"/>
          <w:b w:val="0"/>
          <w:bCs/>
          <w:spacing w:val="-1"/>
          <w:sz w:val="20"/>
        </w:rPr>
        <w:t xml:space="preserve"> </w:t>
      </w:r>
      <w:r w:rsidRPr="00F247E1">
        <w:rPr>
          <w:rFonts w:ascii="Tahoma" w:hAnsi="Tahoma" w:cs="Tahoma"/>
          <w:b w:val="0"/>
          <w:bCs/>
          <w:spacing w:val="-5"/>
          <w:sz w:val="20"/>
        </w:rPr>
        <w:t>β</w:t>
      </w:r>
      <w:r w:rsidRPr="00F247E1">
        <w:rPr>
          <w:rFonts w:ascii="Tahoma" w:hAnsi="Tahoma" w:cs="Tahoma"/>
          <w:b w:val="0"/>
          <w:bCs/>
          <w:spacing w:val="-9"/>
          <w:sz w:val="20"/>
        </w:rPr>
        <w:t>ά</w:t>
      </w:r>
      <w:r w:rsidRPr="00F247E1">
        <w:rPr>
          <w:rFonts w:ascii="Tahoma" w:hAnsi="Tahoma" w:cs="Tahoma"/>
          <w:b w:val="0"/>
          <w:bCs/>
          <w:spacing w:val="-4"/>
          <w:sz w:val="20"/>
        </w:rPr>
        <w:t>σ</w:t>
      </w:r>
      <w:r w:rsidRPr="00F247E1">
        <w:rPr>
          <w:rFonts w:ascii="Tahoma" w:hAnsi="Tahoma" w:cs="Tahoma"/>
          <w:b w:val="0"/>
          <w:bCs/>
          <w:sz w:val="20"/>
        </w:rPr>
        <w:t>η</w:t>
      </w:r>
      <w:r w:rsidRPr="00F247E1">
        <w:rPr>
          <w:rFonts w:ascii="Tahoma" w:hAnsi="Tahoma" w:cs="Tahoma"/>
          <w:b w:val="0"/>
          <w:bCs/>
          <w:spacing w:val="-3"/>
          <w:sz w:val="20"/>
        </w:rPr>
        <w:t xml:space="preserve"> </w:t>
      </w:r>
      <w:r w:rsidRPr="00F247E1">
        <w:rPr>
          <w:rFonts w:ascii="Tahoma" w:hAnsi="Tahoma" w:cs="Tahoma"/>
          <w:b w:val="0"/>
          <w:bCs/>
          <w:spacing w:val="-8"/>
          <w:sz w:val="20"/>
        </w:rPr>
        <w:t>τ</w:t>
      </w:r>
      <w:r w:rsidRPr="00F247E1">
        <w:rPr>
          <w:rFonts w:ascii="Tahoma" w:hAnsi="Tahoma" w:cs="Tahoma"/>
          <w:b w:val="0"/>
          <w:bCs/>
          <w:spacing w:val="-9"/>
          <w:sz w:val="20"/>
        </w:rPr>
        <w:t>ο</w:t>
      </w:r>
      <w:r w:rsidRPr="00F247E1">
        <w:rPr>
          <w:rFonts w:ascii="Tahoma" w:hAnsi="Tahoma" w:cs="Tahoma"/>
          <w:b w:val="0"/>
          <w:bCs/>
          <w:sz w:val="20"/>
        </w:rPr>
        <w:t>υ</w:t>
      </w:r>
      <w:r w:rsidRPr="00F247E1">
        <w:rPr>
          <w:rFonts w:ascii="Tahoma" w:hAnsi="Tahoma" w:cs="Tahoma"/>
          <w:b w:val="0"/>
          <w:bCs/>
          <w:spacing w:val="-8"/>
          <w:sz w:val="20"/>
        </w:rPr>
        <w:t xml:space="preserve"> </w:t>
      </w:r>
      <w:r w:rsidRPr="00F247E1">
        <w:rPr>
          <w:rFonts w:ascii="Tahoma" w:hAnsi="Tahoma" w:cs="Tahoma"/>
          <w:b w:val="0"/>
          <w:bCs/>
          <w:spacing w:val="-6"/>
          <w:sz w:val="20"/>
        </w:rPr>
        <w:t>Ν</w:t>
      </w:r>
      <w:r w:rsidRPr="00F247E1">
        <w:rPr>
          <w:rFonts w:ascii="Tahoma" w:hAnsi="Tahoma" w:cs="Tahoma"/>
          <w:b w:val="0"/>
          <w:bCs/>
          <w:sz w:val="20"/>
        </w:rPr>
        <w:t>.</w:t>
      </w:r>
      <w:r w:rsidRPr="00F247E1">
        <w:rPr>
          <w:rFonts w:ascii="Tahoma" w:hAnsi="Tahoma" w:cs="Tahoma"/>
          <w:b w:val="0"/>
          <w:bCs/>
          <w:spacing w:val="-8"/>
          <w:sz w:val="20"/>
        </w:rPr>
        <w:t xml:space="preserve"> </w:t>
      </w:r>
      <w:r w:rsidRPr="00F247E1">
        <w:rPr>
          <w:rFonts w:ascii="Tahoma" w:hAnsi="Tahoma" w:cs="Tahoma"/>
          <w:b w:val="0"/>
          <w:bCs/>
          <w:spacing w:val="-4"/>
          <w:sz w:val="20"/>
        </w:rPr>
        <w:t>3</w:t>
      </w:r>
      <w:r w:rsidRPr="00F247E1">
        <w:rPr>
          <w:rFonts w:ascii="Tahoma" w:hAnsi="Tahoma" w:cs="Tahoma"/>
          <w:b w:val="0"/>
          <w:bCs/>
          <w:spacing w:val="-9"/>
          <w:sz w:val="20"/>
        </w:rPr>
        <w:t>9</w:t>
      </w:r>
      <w:r w:rsidRPr="00F247E1">
        <w:rPr>
          <w:rFonts w:ascii="Tahoma" w:hAnsi="Tahoma" w:cs="Tahoma"/>
          <w:b w:val="0"/>
          <w:bCs/>
          <w:spacing w:val="-6"/>
          <w:sz w:val="20"/>
        </w:rPr>
        <w:t>18</w:t>
      </w:r>
      <w:r w:rsidRPr="00F247E1">
        <w:rPr>
          <w:rFonts w:ascii="Tahoma" w:hAnsi="Tahoma" w:cs="Tahoma"/>
          <w:b w:val="0"/>
          <w:bCs/>
          <w:spacing w:val="-7"/>
          <w:sz w:val="20"/>
        </w:rPr>
        <w:t>/</w:t>
      </w:r>
      <w:r w:rsidRPr="00F247E1">
        <w:rPr>
          <w:rFonts w:ascii="Tahoma" w:hAnsi="Tahoma" w:cs="Tahoma"/>
          <w:b w:val="0"/>
          <w:bCs/>
          <w:spacing w:val="-4"/>
          <w:sz w:val="20"/>
        </w:rPr>
        <w:t>1</w:t>
      </w:r>
      <w:r w:rsidRPr="00F247E1">
        <w:rPr>
          <w:rFonts w:ascii="Tahoma" w:hAnsi="Tahoma" w:cs="Tahoma"/>
          <w:b w:val="0"/>
          <w:bCs/>
          <w:sz w:val="20"/>
        </w:rPr>
        <w:t>1</w:t>
      </w:r>
      <w:r w:rsidRPr="00F247E1">
        <w:rPr>
          <w:rFonts w:ascii="Tahoma" w:hAnsi="Tahoma" w:cs="Tahoma"/>
          <w:b w:val="0"/>
          <w:bCs/>
          <w:spacing w:val="-7"/>
          <w:sz w:val="20"/>
        </w:rPr>
        <w:t xml:space="preserve"> άρθρο 13 όπως αντικαταστάθηκε και ισχύει με τη παρ. 7 του άρθρου 14 του Ν.4052/2012, </w:t>
      </w:r>
      <w:r w:rsidRPr="00F247E1">
        <w:rPr>
          <w:rFonts w:ascii="Tahoma" w:hAnsi="Tahoma" w:cs="Tahoma"/>
          <w:b w:val="0"/>
          <w:bCs/>
          <w:spacing w:val="-4"/>
          <w:sz w:val="20"/>
        </w:rPr>
        <w:t>θ</w:t>
      </w:r>
      <w:r w:rsidRPr="00F247E1">
        <w:rPr>
          <w:rFonts w:ascii="Tahoma" w:hAnsi="Tahoma" w:cs="Tahoma"/>
          <w:b w:val="0"/>
          <w:bCs/>
          <w:sz w:val="20"/>
        </w:rPr>
        <w:t>α</w:t>
      </w:r>
      <w:r w:rsidRPr="00F247E1">
        <w:rPr>
          <w:rFonts w:ascii="Tahoma" w:hAnsi="Tahoma" w:cs="Tahoma"/>
          <w:b w:val="0"/>
          <w:bCs/>
          <w:spacing w:val="-10"/>
          <w:sz w:val="20"/>
        </w:rPr>
        <w:t xml:space="preserve"> </w:t>
      </w:r>
      <w:r w:rsidRPr="00F247E1">
        <w:rPr>
          <w:rFonts w:ascii="Tahoma" w:hAnsi="Tahoma" w:cs="Tahoma"/>
          <w:b w:val="0"/>
          <w:bCs/>
          <w:spacing w:val="-8"/>
          <w:sz w:val="20"/>
        </w:rPr>
        <w:t>ε</w:t>
      </w:r>
      <w:r w:rsidRPr="00F247E1">
        <w:rPr>
          <w:rFonts w:ascii="Tahoma" w:hAnsi="Tahoma" w:cs="Tahoma"/>
          <w:b w:val="0"/>
          <w:bCs/>
          <w:spacing w:val="-4"/>
          <w:sz w:val="20"/>
        </w:rPr>
        <w:t>ίν</w:t>
      </w:r>
      <w:r w:rsidRPr="00F247E1">
        <w:rPr>
          <w:rFonts w:ascii="Tahoma" w:hAnsi="Tahoma" w:cs="Tahoma"/>
          <w:b w:val="0"/>
          <w:bCs/>
          <w:spacing w:val="-9"/>
          <w:sz w:val="20"/>
        </w:rPr>
        <w:t>α</w:t>
      </w:r>
      <w:r w:rsidRPr="00F247E1">
        <w:rPr>
          <w:rFonts w:ascii="Tahoma" w:hAnsi="Tahoma" w:cs="Tahoma"/>
          <w:b w:val="0"/>
          <w:bCs/>
          <w:sz w:val="20"/>
        </w:rPr>
        <w:t>ι</w:t>
      </w:r>
      <w:r w:rsidRPr="00F247E1">
        <w:rPr>
          <w:rFonts w:ascii="Tahoma" w:hAnsi="Tahoma" w:cs="Tahoma"/>
          <w:b w:val="0"/>
          <w:bCs/>
          <w:spacing w:val="-1"/>
          <w:sz w:val="20"/>
        </w:rPr>
        <w:t xml:space="preserve"> </w:t>
      </w:r>
      <w:r w:rsidRPr="00F247E1">
        <w:rPr>
          <w:rFonts w:ascii="Tahoma" w:hAnsi="Tahoma" w:cs="Tahoma"/>
          <w:b w:val="0"/>
          <w:bCs/>
          <w:spacing w:val="-5"/>
          <w:sz w:val="20"/>
        </w:rPr>
        <w:t>ε</w:t>
      </w:r>
      <w:r w:rsidRPr="00F247E1">
        <w:rPr>
          <w:rFonts w:ascii="Tahoma" w:hAnsi="Tahoma" w:cs="Tahoma"/>
          <w:b w:val="0"/>
          <w:bCs/>
          <w:spacing w:val="-9"/>
          <w:sz w:val="20"/>
        </w:rPr>
        <w:t>π</w:t>
      </w:r>
      <w:r w:rsidRPr="00F247E1">
        <w:rPr>
          <w:rFonts w:ascii="Tahoma" w:hAnsi="Tahoma" w:cs="Tahoma"/>
          <w:b w:val="0"/>
          <w:bCs/>
          <w:sz w:val="20"/>
        </w:rPr>
        <w:t>ί</w:t>
      </w:r>
      <w:r w:rsidRPr="00F247E1">
        <w:rPr>
          <w:rFonts w:ascii="Tahoma" w:hAnsi="Tahoma" w:cs="Tahoma"/>
          <w:b w:val="0"/>
          <w:bCs/>
          <w:spacing w:val="-7"/>
          <w:sz w:val="20"/>
        </w:rPr>
        <w:t xml:space="preserve"> π</w:t>
      </w:r>
      <w:r w:rsidRPr="00F247E1">
        <w:rPr>
          <w:rFonts w:ascii="Tahoma" w:hAnsi="Tahoma" w:cs="Tahoma"/>
          <w:b w:val="0"/>
          <w:bCs/>
          <w:spacing w:val="-6"/>
          <w:sz w:val="20"/>
        </w:rPr>
        <w:t>ο</w:t>
      </w:r>
      <w:r w:rsidRPr="00F247E1">
        <w:rPr>
          <w:rFonts w:ascii="Tahoma" w:hAnsi="Tahoma" w:cs="Tahoma"/>
          <w:b w:val="0"/>
          <w:bCs/>
          <w:spacing w:val="-7"/>
          <w:sz w:val="20"/>
        </w:rPr>
        <w:t>ι</w:t>
      </w:r>
      <w:r w:rsidRPr="00F247E1">
        <w:rPr>
          <w:rFonts w:ascii="Tahoma" w:hAnsi="Tahoma" w:cs="Tahoma"/>
          <w:b w:val="0"/>
          <w:bCs/>
          <w:spacing w:val="-4"/>
          <w:sz w:val="20"/>
        </w:rPr>
        <w:t>νή</w:t>
      </w:r>
      <w:r w:rsidRPr="00F247E1">
        <w:rPr>
          <w:rFonts w:ascii="Tahoma" w:hAnsi="Tahoma" w:cs="Tahoma"/>
          <w:b w:val="0"/>
          <w:bCs/>
          <w:sz w:val="20"/>
        </w:rPr>
        <w:t>ς</w:t>
      </w:r>
      <w:r w:rsidRPr="00F247E1">
        <w:rPr>
          <w:rFonts w:ascii="Tahoma" w:hAnsi="Tahoma" w:cs="Tahoma"/>
          <w:b w:val="0"/>
          <w:bCs/>
          <w:spacing w:val="-4"/>
          <w:sz w:val="20"/>
        </w:rPr>
        <w:t xml:space="preserve"> α</w:t>
      </w:r>
      <w:r w:rsidRPr="00F247E1">
        <w:rPr>
          <w:rFonts w:ascii="Tahoma" w:hAnsi="Tahoma" w:cs="Tahoma"/>
          <w:b w:val="0"/>
          <w:bCs/>
          <w:spacing w:val="-9"/>
          <w:sz w:val="20"/>
        </w:rPr>
        <w:t>π</w:t>
      </w:r>
      <w:r w:rsidRPr="00F247E1">
        <w:rPr>
          <w:rFonts w:ascii="Tahoma" w:hAnsi="Tahoma" w:cs="Tahoma"/>
          <w:b w:val="0"/>
          <w:bCs/>
          <w:spacing w:val="-4"/>
          <w:sz w:val="20"/>
        </w:rPr>
        <w:t>ο</w:t>
      </w:r>
      <w:r w:rsidRPr="00F247E1">
        <w:rPr>
          <w:rFonts w:ascii="Tahoma" w:hAnsi="Tahoma" w:cs="Tahoma"/>
          <w:b w:val="0"/>
          <w:bCs/>
          <w:spacing w:val="-6"/>
          <w:sz w:val="20"/>
        </w:rPr>
        <w:t>κ</w:t>
      </w:r>
      <w:r w:rsidRPr="00F247E1">
        <w:rPr>
          <w:rFonts w:ascii="Tahoma" w:hAnsi="Tahoma" w:cs="Tahoma"/>
          <w:b w:val="0"/>
          <w:bCs/>
          <w:spacing w:val="-4"/>
          <w:sz w:val="20"/>
        </w:rPr>
        <w:t>λ</w:t>
      </w:r>
      <w:r w:rsidRPr="00F247E1">
        <w:rPr>
          <w:rFonts w:ascii="Tahoma" w:hAnsi="Tahoma" w:cs="Tahoma"/>
          <w:b w:val="0"/>
          <w:bCs/>
          <w:spacing w:val="-8"/>
          <w:sz w:val="20"/>
        </w:rPr>
        <w:t>ε</w:t>
      </w:r>
      <w:r w:rsidRPr="00F247E1">
        <w:rPr>
          <w:rFonts w:ascii="Tahoma" w:hAnsi="Tahoma" w:cs="Tahoma"/>
          <w:b w:val="0"/>
          <w:bCs/>
          <w:spacing w:val="-6"/>
          <w:sz w:val="20"/>
        </w:rPr>
        <w:t>ι</w:t>
      </w:r>
      <w:r w:rsidRPr="00F247E1">
        <w:rPr>
          <w:rFonts w:ascii="Tahoma" w:hAnsi="Tahoma" w:cs="Tahoma"/>
          <w:b w:val="0"/>
          <w:bCs/>
          <w:spacing w:val="-4"/>
          <w:sz w:val="20"/>
        </w:rPr>
        <w:t>σ</w:t>
      </w:r>
      <w:r w:rsidRPr="00F247E1">
        <w:rPr>
          <w:rFonts w:ascii="Tahoma" w:hAnsi="Tahoma" w:cs="Tahoma"/>
          <w:b w:val="0"/>
          <w:bCs/>
          <w:spacing w:val="-6"/>
          <w:sz w:val="20"/>
        </w:rPr>
        <w:t>μ</w:t>
      </w:r>
      <w:r w:rsidRPr="00F247E1">
        <w:rPr>
          <w:rFonts w:ascii="Tahoma" w:hAnsi="Tahoma" w:cs="Tahoma"/>
          <w:b w:val="0"/>
          <w:bCs/>
          <w:spacing w:val="-9"/>
          <w:sz w:val="20"/>
        </w:rPr>
        <w:t>ο</w:t>
      </w:r>
      <w:r w:rsidRPr="00F247E1">
        <w:rPr>
          <w:rFonts w:ascii="Tahoma" w:hAnsi="Tahoma" w:cs="Tahoma"/>
          <w:b w:val="0"/>
          <w:bCs/>
          <w:sz w:val="20"/>
        </w:rPr>
        <w:t>ύ</w:t>
      </w:r>
      <w:r w:rsidRPr="00F247E1">
        <w:rPr>
          <w:rFonts w:ascii="Tahoma" w:hAnsi="Tahoma" w:cs="Tahoma"/>
          <w:b w:val="0"/>
          <w:bCs/>
          <w:spacing w:val="5"/>
          <w:sz w:val="20"/>
        </w:rPr>
        <w:t xml:space="preserve"> </w:t>
      </w:r>
      <w:r w:rsidRPr="00F247E1">
        <w:rPr>
          <w:rFonts w:ascii="Tahoma" w:hAnsi="Tahoma" w:cs="Tahoma"/>
          <w:b w:val="0"/>
          <w:bCs/>
          <w:spacing w:val="-4"/>
          <w:sz w:val="20"/>
        </w:rPr>
        <w:t>ί</w:t>
      </w:r>
      <w:r w:rsidRPr="00F247E1">
        <w:rPr>
          <w:rFonts w:ascii="Tahoma" w:hAnsi="Tahoma" w:cs="Tahoma"/>
          <w:b w:val="0"/>
          <w:bCs/>
          <w:spacing w:val="-6"/>
          <w:sz w:val="20"/>
        </w:rPr>
        <w:t>σ</w:t>
      </w:r>
      <w:r w:rsidRPr="00F247E1">
        <w:rPr>
          <w:rFonts w:ascii="Tahoma" w:hAnsi="Tahoma" w:cs="Tahoma"/>
          <w:b w:val="0"/>
          <w:bCs/>
          <w:sz w:val="20"/>
        </w:rPr>
        <w:t>η</w:t>
      </w:r>
      <w:r w:rsidRPr="00F247E1">
        <w:rPr>
          <w:rFonts w:ascii="Tahoma" w:hAnsi="Tahoma" w:cs="Tahoma"/>
          <w:b w:val="0"/>
          <w:bCs/>
          <w:spacing w:val="-6"/>
          <w:sz w:val="20"/>
        </w:rPr>
        <w:t xml:space="preserve"> </w:t>
      </w:r>
      <w:r w:rsidRPr="00F247E1">
        <w:rPr>
          <w:rFonts w:ascii="Tahoma" w:hAnsi="Tahoma" w:cs="Tahoma"/>
          <w:b w:val="0"/>
          <w:bCs/>
          <w:sz w:val="20"/>
        </w:rPr>
        <w:t>ή</w:t>
      </w:r>
      <w:r w:rsidRPr="00F247E1">
        <w:rPr>
          <w:rFonts w:ascii="Tahoma" w:hAnsi="Tahoma" w:cs="Tahoma"/>
          <w:b w:val="0"/>
          <w:bCs/>
          <w:spacing w:val="-12"/>
          <w:sz w:val="20"/>
        </w:rPr>
        <w:t xml:space="preserve"> </w:t>
      </w:r>
      <w:r w:rsidRPr="00F247E1">
        <w:rPr>
          <w:rFonts w:ascii="Tahoma" w:hAnsi="Tahoma" w:cs="Tahoma"/>
          <w:b w:val="0"/>
          <w:bCs/>
          <w:spacing w:val="-6"/>
          <w:sz w:val="20"/>
        </w:rPr>
        <w:t>κ</w:t>
      </w:r>
      <w:r w:rsidRPr="00F247E1">
        <w:rPr>
          <w:rFonts w:ascii="Tahoma" w:hAnsi="Tahoma" w:cs="Tahoma"/>
          <w:b w:val="0"/>
          <w:bCs/>
          <w:spacing w:val="-4"/>
          <w:sz w:val="20"/>
        </w:rPr>
        <w:t>α</w:t>
      </w:r>
      <w:r w:rsidRPr="00F247E1">
        <w:rPr>
          <w:rFonts w:ascii="Tahoma" w:hAnsi="Tahoma" w:cs="Tahoma"/>
          <w:b w:val="0"/>
          <w:bCs/>
          <w:spacing w:val="-5"/>
          <w:sz w:val="20"/>
        </w:rPr>
        <w:t>τ</w:t>
      </w:r>
      <w:r w:rsidRPr="00F247E1">
        <w:rPr>
          <w:rFonts w:ascii="Tahoma" w:hAnsi="Tahoma" w:cs="Tahoma"/>
          <w:b w:val="0"/>
          <w:bCs/>
          <w:spacing w:val="-8"/>
          <w:sz w:val="20"/>
        </w:rPr>
        <w:t>ώ</w:t>
      </w:r>
      <w:r w:rsidRPr="00F247E1">
        <w:rPr>
          <w:rFonts w:ascii="Tahoma" w:hAnsi="Tahoma" w:cs="Tahoma"/>
          <w:b w:val="0"/>
          <w:bCs/>
          <w:spacing w:val="-5"/>
          <w:sz w:val="20"/>
        </w:rPr>
        <w:t>τ</w:t>
      </w:r>
      <w:r w:rsidRPr="00F247E1">
        <w:rPr>
          <w:rFonts w:ascii="Tahoma" w:hAnsi="Tahoma" w:cs="Tahoma"/>
          <w:b w:val="0"/>
          <w:bCs/>
          <w:spacing w:val="-8"/>
          <w:sz w:val="20"/>
        </w:rPr>
        <w:t>ε</w:t>
      </w:r>
      <w:r w:rsidRPr="00F247E1">
        <w:rPr>
          <w:rFonts w:ascii="Tahoma" w:hAnsi="Tahoma" w:cs="Tahoma"/>
          <w:b w:val="0"/>
          <w:bCs/>
          <w:spacing w:val="-4"/>
          <w:sz w:val="20"/>
        </w:rPr>
        <w:t>ρ</w:t>
      </w:r>
      <w:r w:rsidRPr="00F247E1">
        <w:rPr>
          <w:rFonts w:ascii="Tahoma" w:hAnsi="Tahoma" w:cs="Tahoma"/>
          <w:b w:val="0"/>
          <w:bCs/>
          <w:sz w:val="20"/>
        </w:rPr>
        <w:t>η</w:t>
      </w:r>
      <w:r w:rsidRPr="00F247E1">
        <w:rPr>
          <w:rFonts w:ascii="Tahoma" w:hAnsi="Tahoma" w:cs="Tahoma"/>
          <w:b w:val="0"/>
          <w:bCs/>
          <w:spacing w:val="4"/>
          <w:sz w:val="20"/>
        </w:rPr>
        <w:t xml:space="preserve"> </w:t>
      </w:r>
      <w:r w:rsidRPr="00F247E1">
        <w:rPr>
          <w:rFonts w:ascii="Tahoma" w:hAnsi="Tahoma" w:cs="Tahoma"/>
          <w:b w:val="0"/>
          <w:bCs/>
          <w:spacing w:val="-8"/>
          <w:sz w:val="20"/>
        </w:rPr>
        <w:t>τ</w:t>
      </w:r>
      <w:r w:rsidRPr="00F247E1">
        <w:rPr>
          <w:rFonts w:ascii="Tahoma" w:hAnsi="Tahoma" w:cs="Tahoma"/>
          <w:b w:val="0"/>
          <w:bCs/>
          <w:spacing w:val="-4"/>
          <w:sz w:val="20"/>
        </w:rPr>
        <w:t>ο</w:t>
      </w:r>
      <w:r w:rsidRPr="00F247E1">
        <w:rPr>
          <w:rFonts w:ascii="Tahoma" w:hAnsi="Tahoma" w:cs="Tahoma"/>
          <w:b w:val="0"/>
          <w:bCs/>
          <w:sz w:val="20"/>
        </w:rPr>
        <w:t>υ</w:t>
      </w:r>
      <w:r w:rsidRPr="00F247E1">
        <w:rPr>
          <w:rFonts w:ascii="Tahoma" w:hAnsi="Tahoma" w:cs="Tahoma"/>
          <w:b w:val="0"/>
          <w:bCs/>
          <w:spacing w:val="-8"/>
          <w:sz w:val="20"/>
        </w:rPr>
        <w:t xml:space="preserve"> </w:t>
      </w:r>
      <w:r w:rsidRPr="00F247E1">
        <w:rPr>
          <w:rFonts w:ascii="Tahoma" w:hAnsi="Tahoma" w:cs="Tahoma"/>
          <w:b w:val="0"/>
          <w:bCs/>
          <w:spacing w:val="-6"/>
          <w:w w:val="102"/>
          <w:sz w:val="20"/>
        </w:rPr>
        <w:t>ισ</w:t>
      </w:r>
      <w:r w:rsidRPr="00F247E1">
        <w:rPr>
          <w:rFonts w:ascii="Tahoma" w:hAnsi="Tahoma" w:cs="Tahoma"/>
          <w:b w:val="0"/>
          <w:bCs/>
          <w:spacing w:val="-5"/>
          <w:w w:val="102"/>
          <w:sz w:val="20"/>
        </w:rPr>
        <w:t>χ</w:t>
      </w:r>
      <w:r w:rsidRPr="00F247E1">
        <w:rPr>
          <w:rFonts w:ascii="Tahoma" w:hAnsi="Tahoma" w:cs="Tahoma"/>
          <w:b w:val="0"/>
          <w:bCs/>
          <w:spacing w:val="-8"/>
          <w:w w:val="102"/>
          <w:sz w:val="20"/>
        </w:rPr>
        <w:t>ύ</w:t>
      </w:r>
      <w:r w:rsidRPr="00F247E1">
        <w:rPr>
          <w:rFonts w:ascii="Tahoma" w:hAnsi="Tahoma" w:cs="Tahoma"/>
          <w:b w:val="0"/>
          <w:bCs/>
          <w:spacing w:val="-4"/>
          <w:w w:val="101"/>
          <w:sz w:val="20"/>
        </w:rPr>
        <w:t>ο</w:t>
      </w:r>
      <w:r w:rsidRPr="00F247E1">
        <w:rPr>
          <w:rFonts w:ascii="Tahoma" w:hAnsi="Tahoma" w:cs="Tahoma"/>
          <w:b w:val="0"/>
          <w:bCs/>
          <w:spacing w:val="-4"/>
          <w:w w:val="102"/>
          <w:sz w:val="20"/>
        </w:rPr>
        <w:t>ν</w:t>
      </w:r>
      <w:r w:rsidRPr="00F247E1">
        <w:rPr>
          <w:rFonts w:ascii="Tahoma" w:hAnsi="Tahoma" w:cs="Tahoma"/>
          <w:b w:val="0"/>
          <w:bCs/>
          <w:spacing w:val="-8"/>
          <w:w w:val="102"/>
          <w:sz w:val="20"/>
        </w:rPr>
        <w:t>τ</w:t>
      </w:r>
      <w:r w:rsidRPr="00F247E1">
        <w:rPr>
          <w:rFonts w:ascii="Tahoma" w:hAnsi="Tahoma" w:cs="Tahoma"/>
          <w:b w:val="0"/>
          <w:bCs/>
          <w:spacing w:val="-6"/>
          <w:w w:val="101"/>
          <w:sz w:val="20"/>
        </w:rPr>
        <w:t>ο</w:t>
      </w:r>
      <w:r w:rsidRPr="00F247E1">
        <w:rPr>
          <w:rFonts w:ascii="Tahoma" w:hAnsi="Tahoma" w:cs="Tahoma"/>
          <w:b w:val="0"/>
          <w:bCs/>
          <w:w w:val="102"/>
          <w:sz w:val="20"/>
        </w:rPr>
        <w:t xml:space="preserve">ς </w:t>
      </w:r>
      <w:r w:rsidRPr="00F247E1">
        <w:rPr>
          <w:rFonts w:ascii="Tahoma" w:hAnsi="Tahoma" w:cs="Tahoma"/>
          <w:b w:val="0"/>
          <w:bCs/>
          <w:spacing w:val="-7"/>
          <w:w w:val="102"/>
          <w:sz w:val="20"/>
        </w:rPr>
        <w:t>πα</w:t>
      </w:r>
      <w:r w:rsidRPr="00F247E1">
        <w:rPr>
          <w:rFonts w:ascii="Tahoma" w:hAnsi="Tahoma" w:cs="Tahoma"/>
          <w:b w:val="0"/>
          <w:bCs/>
          <w:spacing w:val="-4"/>
          <w:w w:val="102"/>
          <w:sz w:val="20"/>
        </w:rPr>
        <w:t>ρ</w:t>
      </w:r>
      <w:r w:rsidRPr="00F247E1">
        <w:rPr>
          <w:rFonts w:ascii="Tahoma" w:hAnsi="Tahoma" w:cs="Tahoma"/>
          <w:b w:val="0"/>
          <w:bCs/>
          <w:spacing w:val="-7"/>
          <w:w w:val="102"/>
          <w:sz w:val="20"/>
        </w:rPr>
        <w:t>α</w:t>
      </w:r>
      <w:r w:rsidRPr="00F247E1">
        <w:rPr>
          <w:rFonts w:ascii="Tahoma" w:hAnsi="Tahoma" w:cs="Tahoma"/>
          <w:b w:val="0"/>
          <w:bCs/>
          <w:spacing w:val="-5"/>
          <w:w w:val="102"/>
          <w:sz w:val="20"/>
        </w:rPr>
        <w:t>τ</w:t>
      </w:r>
      <w:r w:rsidRPr="00F247E1">
        <w:rPr>
          <w:rFonts w:ascii="Tahoma" w:hAnsi="Tahoma" w:cs="Tahoma"/>
          <w:b w:val="0"/>
          <w:bCs/>
          <w:spacing w:val="-9"/>
          <w:w w:val="102"/>
          <w:sz w:val="20"/>
        </w:rPr>
        <w:t>η</w:t>
      </w:r>
      <w:r w:rsidRPr="00F247E1">
        <w:rPr>
          <w:rFonts w:ascii="Tahoma" w:hAnsi="Tahoma" w:cs="Tahoma"/>
          <w:b w:val="0"/>
          <w:bCs/>
          <w:spacing w:val="-4"/>
          <w:w w:val="102"/>
          <w:sz w:val="20"/>
        </w:rPr>
        <w:t>ρη</w:t>
      </w:r>
      <w:r w:rsidRPr="00F247E1">
        <w:rPr>
          <w:rFonts w:ascii="Tahoma" w:hAnsi="Tahoma" w:cs="Tahoma"/>
          <w:b w:val="0"/>
          <w:bCs/>
          <w:spacing w:val="-8"/>
          <w:w w:val="102"/>
          <w:sz w:val="20"/>
        </w:rPr>
        <w:t>τ</w:t>
      </w:r>
      <w:r w:rsidRPr="00F247E1">
        <w:rPr>
          <w:rFonts w:ascii="Tahoma" w:hAnsi="Tahoma" w:cs="Tahoma"/>
          <w:b w:val="0"/>
          <w:bCs/>
          <w:spacing w:val="-6"/>
          <w:w w:val="102"/>
          <w:sz w:val="20"/>
        </w:rPr>
        <w:t>η</w:t>
      </w:r>
      <w:r w:rsidRPr="00F247E1">
        <w:rPr>
          <w:rFonts w:ascii="Tahoma" w:hAnsi="Tahoma" w:cs="Tahoma"/>
          <w:b w:val="0"/>
          <w:bCs/>
          <w:spacing w:val="-7"/>
          <w:w w:val="102"/>
          <w:sz w:val="20"/>
        </w:rPr>
        <w:t>ρ</w:t>
      </w:r>
      <w:r w:rsidRPr="00F247E1">
        <w:rPr>
          <w:rFonts w:ascii="Tahoma" w:hAnsi="Tahoma" w:cs="Tahoma"/>
          <w:b w:val="0"/>
          <w:bCs/>
          <w:spacing w:val="-6"/>
          <w:w w:val="102"/>
          <w:sz w:val="20"/>
        </w:rPr>
        <w:t>ί</w:t>
      </w:r>
      <w:r w:rsidRPr="00F247E1">
        <w:rPr>
          <w:rFonts w:ascii="Tahoma" w:hAnsi="Tahoma" w:cs="Tahoma"/>
          <w:b w:val="0"/>
          <w:bCs/>
          <w:spacing w:val="-6"/>
          <w:w w:val="101"/>
          <w:sz w:val="20"/>
        </w:rPr>
        <w:t>ο</w:t>
      </w:r>
      <w:r w:rsidRPr="00F247E1">
        <w:rPr>
          <w:rFonts w:ascii="Tahoma" w:hAnsi="Tahoma" w:cs="Tahoma"/>
          <w:b w:val="0"/>
          <w:bCs/>
          <w:w w:val="102"/>
          <w:sz w:val="20"/>
        </w:rPr>
        <w:t xml:space="preserve">υ </w:t>
      </w:r>
      <w:r w:rsidRPr="00F247E1">
        <w:rPr>
          <w:rFonts w:ascii="Tahoma" w:hAnsi="Tahoma" w:cs="Tahoma"/>
          <w:b w:val="0"/>
          <w:bCs/>
          <w:spacing w:val="-62"/>
          <w:w w:val="101"/>
          <w:sz w:val="20"/>
        </w:rPr>
        <w:t xml:space="preserve">  </w:t>
      </w:r>
      <w:r w:rsidR="00ED1E1F" w:rsidRPr="00F247E1">
        <w:rPr>
          <w:rFonts w:ascii="Tahoma" w:hAnsi="Tahoma" w:cs="Tahoma"/>
          <w:b w:val="0"/>
          <w:bCs/>
          <w:spacing w:val="-62"/>
          <w:w w:val="101"/>
          <w:sz w:val="20"/>
        </w:rPr>
        <w:t>κ</w:t>
      </w:r>
      <w:r w:rsidRPr="00F247E1">
        <w:rPr>
          <w:rFonts w:ascii="Tahoma" w:hAnsi="Tahoma" w:cs="Tahoma"/>
          <w:b w:val="0"/>
          <w:bCs/>
          <w:spacing w:val="-6"/>
          <w:w w:val="102"/>
          <w:sz w:val="20"/>
        </w:rPr>
        <w:t>ατ</w:t>
      </w:r>
      <w:r w:rsidRPr="00F247E1">
        <w:rPr>
          <w:rFonts w:ascii="Tahoma" w:hAnsi="Tahoma" w:cs="Tahoma"/>
          <w:b w:val="0"/>
          <w:bCs/>
          <w:spacing w:val="-5"/>
          <w:w w:val="102"/>
          <w:sz w:val="20"/>
        </w:rPr>
        <w:t>ά</w:t>
      </w:r>
      <w:r w:rsidRPr="00F247E1">
        <w:rPr>
          <w:rFonts w:ascii="Tahoma" w:hAnsi="Tahoma" w:cs="Tahoma"/>
          <w:b w:val="0"/>
          <w:bCs/>
          <w:w w:val="102"/>
          <w:sz w:val="20"/>
        </w:rPr>
        <w:t xml:space="preserve"> </w:t>
      </w:r>
      <w:r w:rsidRPr="00F247E1">
        <w:rPr>
          <w:rFonts w:ascii="Tahoma" w:hAnsi="Tahoma" w:cs="Tahoma"/>
          <w:b w:val="0"/>
          <w:bCs/>
          <w:spacing w:val="-66"/>
          <w:w w:val="101"/>
          <w:sz w:val="20"/>
        </w:rPr>
        <w:t xml:space="preserve"> </w:t>
      </w:r>
      <w:r w:rsidRPr="00F247E1">
        <w:rPr>
          <w:rFonts w:ascii="Tahoma" w:hAnsi="Tahoma" w:cs="Tahoma"/>
          <w:b w:val="0"/>
          <w:bCs/>
          <w:spacing w:val="-5"/>
          <w:w w:val="102"/>
          <w:sz w:val="20"/>
        </w:rPr>
        <w:t>τ</w:t>
      </w:r>
      <w:r w:rsidRPr="00F247E1">
        <w:rPr>
          <w:rFonts w:ascii="Tahoma" w:hAnsi="Tahoma" w:cs="Tahoma"/>
          <w:b w:val="0"/>
          <w:bCs/>
          <w:spacing w:val="-7"/>
          <w:w w:val="102"/>
          <w:sz w:val="20"/>
        </w:rPr>
        <w:t>η</w:t>
      </w:r>
      <w:r w:rsidRPr="00F247E1">
        <w:rPr>
          <w:rFonts w:ascii="Tahoma" w:hAnsi="Tahoma" w:cs="Tahoma"/>
          <w:b w:val="0"/>
          <w:bCs/>
          <w:w w:val="102"/>
          <w:sz w:val="20"/>
        </w:rPr>
        <w:t xml:space="preserve">ν </w:t>
      </w:r>
      <w:r w:rsidRPr="00F247E1">
        <w:rPr>
          <w:rFonts w:ascii="Tahoma" w:hAnsi="Tahoma" w:cs="Tahoma"/>
          <w:b w:val="0"/>
          <w:bCs/>
          <w:spacing w:val="-63"/>
          <w:w w:val="101"/>
          <w:sz w:val="20"/>
        </w:rPr>
        <w:t xml:space="preserve"> </w:t>
      </w:r>
      <w:r w:rsidRPr="00F247E1">
        <w:rPr>
          <w:rFonts w:ascii="Tahoma" w:hAnsi="Tahoma" w:cs="Tahoma"/>
          <w:b w:val="0"/>
          <w:bCs/>
          <w:spacing w:val="-6"/>
          <w:w w:val="102"/>
          <w:sz w:val="20"/>
        </w:rPr>
        <w:t>κ</w:t>
      </w:r>
      <w:r w:rsidRPr="00F247E1">
        <w:rPr>
          <w:rFonts w:ascii="Tahoma" w:hAnsi="Tahoma" w:cs="Tahoma"/>
          <w:b w:val="0"/>
          <w:bCs/>
          <w:spacing w:val="-7"/>
          <w:w w:val="102"/>
          <w:sz w:val="20"/>
        </w:rPr>
        <w:t>α</w:t>
      </w:r>
      <w:r w:rsidRPr="00F247E1">
        <w:rPr>
          <w:rFonts w:ascii="Tahoma" w:hAnsi="Tahoma" w:cs="Tahoma"/>
          <w:b w:val="0"/>
          <w:bCs/>
          <w:spacing w:val="-8"/>
          <w:w w:val="102"/>
          <w:sz w:val="20"/>
        </w:rPr>
        <w:t>τ</w:t>
      </w:r>
      <w:r w:rsidRPr="00F247E1">
        <w:rPr>
          <w:rFonts w:ascii="Tahoma" w:hAnsi="Tahoma" w:cs="Tahoma"/>
          <w:b w:val="0"/>
          <w:bCs/>
          <w:spacing w:val="-4"/>
          <w:w w:val="102"/>
          <w:sz w:val="20"/>
        </w:rPr>
        <w:t>ά</w:t>
      </w:r>
      <w:r w:rsidRPr="00F247E1">
        <w:rPr>
          <w:rFonts w:ascii="Tahoma" w:hAnsi="Tahoma" w:cs="Tahoma"/>
          <w:b w:val="0"/>
          <w:bCs/>
          <w:spacing w:val="-6"/>
          <w:w w:val="102"/>
          <w:sz w:val="20"/>
        </w:rPr>
        <w:t>θ</w:t>
      </w:r>
      <w:r w:rsidRPr="00F247E1">
        <w:rPr>
          <w:rFonts w:ascii="Tahoma" w:hAnsi="Tahoma" w:cs="Tahoma"/>
          <w:b w:val="0"/>
          <w:bCs/>
          <w:spacing w:val="-5"/>
          <w:w w:val="102"/>
          <w:sz w:val="20"/>
        </w:rPr>
        <w:t>ε</w:t>
      </w:r>
      <w:r w:rsidRPr="00F247E1">
        <w:rPr>
          <w:rFonts w:ascii="Tahoma" w:hAnsi="Tahoma" w:cs="Tahoma"/>
          <w:b w:val="0"/>
          <w:bCs/>
          <w:spacing w:val="-6"/>
          <w:w w:val="102"/>
          <w:sz w:val="20"/>
        </w:rPr>
        <w:t>σ</w:t>
      </w:r>
      <w:r w:rsidRPr="00F247E1">
        <w:rPr>
          <w:rFonts w:ascii="Tahoma" w:hAnsi="Tahoma" w:cs="Tahoma"/>
          <w:b w:val="0"/>
          <w:bCs/>
          <w:w w:val="102"/>
          <w:sz w:val="20"/>
        </w:rPr>
        <w:t xml:space="preserve">η </w:t>
      </w:r>
      <w:r w:rsidRPr="00F247E1">
        <w:rPr>
          <w:rFonts w:ascii="Tahoma" w:hAnsi="Tahoma" w:cs="Tahoma"/>
          <w:b w:val="0"/>
          <w:bCs/>
          <w:spacing w:val="-63"/>
          <w:w w:val="101"/>
          <w:sz w:val="20"/>
        </w:rPr>
        <w:t xml:space="preserve"> </w:t>
      </w:r>
      <w:r w:rsidRPr="00F247E1">
        <w:rPr>
          <w:rFonts w:ascii="Tahoma" w:hAnsi="Tahoma" w:cs="Tahoma"/>
          <w:b w:val="0"/>
          <w:bCs/>
          <w:spacing w:val="-8"/>
          <w:w w:val="102"/>
          <w:sz w:val="20"/>
        </w:rPr>
        <w:t xml:space="preserve">της    </w:t>
      </w:r>
      <w:r w:rsidRPr="00F247E1">
        <w:rPr>
          <w:rFonts w:ascii="Tahoma" w:hAnsi="Tahoma" w:cs="Tahoma"/>
          <w:b w:val="0"/>
          <w:bCs/>
          <w:spacing w:val="-63"/>
          <w:w w:val="101"/>
          <w:sz w:val="20"/>
        </w:rPr>
        <w:t xml:space="preserve">   </w:t>
      </w:r>
      <w:r w:rsidRPr="00F247E1">
        <w:rPr>
          <w:rFonts w:ascii="Tahoma" w:hAnsi="Tahoma" w:cs="Tahoma"/>
          <w:b w:val="0"/>
          <w:bCs/>
          <w:spacing w:val="-5"/>
          <w:w w:val="102"/>
          <w:sz w:val="20"/>
        </w:rPr>
        <w:t>π</w:t>
      </w:r>
      <w:r w:rsidRPr="00F247E1">
        <w:rPr>
          <w:rFonts w:ascii="Tahoma" w:hAnsi="Tahoma" w:cs="Tahoma"/>
          <w:b w:val="0"/>
          <w:bCs/>
          <w:spacing w:val="-9"/>
          <w:w w:val="102"/>
          <w:sz w:val="20"/>
        </w:rPr>
        <w:t>ρ</w:t>
      </w:r>
      <w:r w:rsidRPr="00F247E1">
        <w:rPr>
          <w:rFonts w:ascii="Tahoma" w:hAnsi="Tahoma" w:cs="Tahoma"/>
          <w:b w:val="0"/>
          <w:bCs/>
          <w:spacing w:val="-4"/>
          <w:w w:val="101"/>
          <w:sz w:val="20"/>
        </w:rPr>
        <w:t>ο</w:t>
      </w:r>
      <w:r w:rsidRPr="00F247E1">
        <w:rPr>
          <w:rFonts w:ascii="Tahoma" w:hAnsi="Tahoma" w:cs="Tahoma"/>
          <w:b w:val="0"/>
          <w:bCs/>
          <w:spacing w:val="-6"/>
          <w:w w:val="102"/>
          <w:sz w:val="20"/>
        </w:rPr>
        <w:t>σ</w:t>
      </w:r>
      <w:r w:rsidRPr="00F247E1">
        <w:rPr>
          <w:rFonts w:ascii="Tahoma" w:hAnsi="Tahoma" w:cs="Tahoma"/>
          <w:b w:val="0"/>
          <w:bCs/>
          <w:spacing w:val="-4"/>
          <w:w w:val="102"/>
          <w:sz w:val="20"/>
        </w:rPr>
        <w:t>φ</w:t>
      </w:r>
      <w:r w:rsidRPr="00F247E1">
        <w:rPr>
          <w:rFonts w:ascii="Tahoma" w:hAnsi="Tahoma" w:cs="Tahoma"/>
          <w:b w:val="0"/>
          <w:bCs/>
          <w:spacing w:val="-9"/>
          <w:w w:val="101"/>
          <w:sz w:val="20"/>
        </w:rPr>
        <w:t>ο</w:t>
      </w:r>
      <w:r w:rsidRPr="00F247E1">
        <w:rPr>
          <w:rFonts w:ascii="Tahoma" w:hAnsi="Tahoma" w:cs="Tahoma"/>
          <w:b w:val="0"/>
          <w:bCs/>
          <w:spacing w:val="-4"/>
          <w:w w:val="102"/>
          <w:sz w:val="20"/>
        </w:rPr>
        <w:t>ρ</w:t>
      </w:r>
      <w:r w:rsidRPr="00F247E1">
        <w:rPr>
          <w:rFonts w:ascii="Tahoma" w:hAnsi="Tahoma" w:cs="Tahoma"/>
          <w:b w:val="0"/>
          <w:bCs/>
          <w:spacing w:val="-7"/>
          <w:w w:val="102"/>
          <w:sz w:val="20"/>
        </w:rPr>
        <w:t>ά</w:t>
      </w:r>
      <w:r w:rsidRPr="00F247E1">
        <w:rPr>
          <w:rFonts w:ascii="Tahoma" w:hAnsi="Tahoma" w:cs="Tahoma"/>
          <w:b w:val="0"/>
          <w:bCs/>
          <w:spacing w:val="-6"/>
          <w:w w:val="102"/>
          <w:sz w:val="20"/>
        </w:rPr>
        <w:t>ς</w:t>
      </w:r>
      <w:r w:rsidRPr="00F247E1">
        <w:rPr>
          <w:rFonts w:ascii="Tahoma" w:hAnsi="Tahoma" w:cs="Tahoma"/>
          <w:b w:val="0"/>
          <w:bCs/>
          <w:w w:val="101"/>
          <w:sz w:val="20"/>
        </w:rPr>
        <w:t>. Οικονομικές προσφορές που είναι ανώτερες από τις τιμές του Π.Τ. απορρίπτονται</w:t>
      </w:r>
      <w:r w:rsidRPr="00F247E1">
        <w:rPr>
          <w:rFonts w:ascii="Tahoma" w:hAnsi="Tahoma" w:cs="Tahoma"/>
          <w:b w:val="0"/>
          <w:bCs/>
          <w:color w:val="FF0000"/>
          <w:w w:val="101"/>
          <w:sz w:val="20"/>
        </w:rPr>
        <w:t xml:space="preserve">. </w:t>
      </w:r>
    </w:p>
    <w:p w:rsidR="00A16CEB" w:rsidRPr="00F247E1" w:rsidRDefault="00A16CEB" w:rsidP="00A16CEB">
      <w:pPr>
        <w:spacing w:line="360" w:lineRule="auto"/>
        <w:rPr>
          <w:rFonts w:ascii="Tahoma" w:hAnsi="Tahoma" w:cs="Tahoma"/>
          <w:b w:val="0"/>
          <w:sz w:val="20"/>
        </w:rPr>
      </w:pPr>
      <w:r w:rsidRPr="00F247E1">
        <w:rPr>
          <w:rFonts w:ascii="Tahoma" w:hAnsi="Tahoma" w:cs="Tahoma"/>
          <w:sz w:val="20"/>
        </w:rPr>
        <w:t xml:space="preserve">ΙΙΙ. </w:t>
      </w:r>
      <w:r w:rsidRPr="00F247E1">
        <w:rPr>
          <w:rFonts w:ascii="Tahoma" w:hAnsi="Tahoma" w:cs="Tahoma"/>
          <w:b w:val="0"/>
          <w:sz w:val="20"/>
        </w:rPr>
        <w:t xml:space="preserve">Προσφορές που θέτουν όρο αναπροσαρμογής της τιμής απορρίπτονται ως απαράδεκτες. </w:t>
      </w:r>
    </w:p>
    <w:p w:rsidR="00A16CEB" w:rsidRPr="00F247E1" w:rsidRDefault="00A16CEB" w:rsidP="00A16CEB">
      <w:pPr>
        <w:shd w:val="clear" w:color="auto" w:fill="FFFFFF"/>
        <w:spacing w:line="360" w:lineRule="auto"/>
        <w:ind w:right="43"/>
        <w:rPr>
          <w:rFonts w:ascii="Tahoma" w:hAnsi="Tahoma" w:cs="Tahoma"/>
          <w:b w:val="0"/>
          <w:sz w:val="20"/>
        </w:rPr>
      </w:pPr>
      <w:r w:rsidRPr="00F247E1">
        <w:rPr>
          <w:rFonts w:ascii="Tahoma" w:hAnsi="Tahoma" w:cs="Tahoma"/>
          <w:sz w:val="20"/>
        </w:rPr>
        <w:t>Ι</w:t>
      </w:r>
      <w:r w:rsidRPr="00F247E1">
        <w:rPr>
          <w:rFonts w:ascii="Tahoma" w:hAnsi="Tahoma" w:cs="Tahoma"/>
          <w:sz w:val="20"/>
          <w:lang w:val="en-US"/>
        </w:rPr>
        <w:t>V</w:t>
      </w:r>
      <w:r w:rsidRPr="00F247E1">
        <w:rPr>
          <w:rFonts w:ascii="Tahoma" w:hAnsi="Tahoma" w:cs="Tahoma"/>
          <w:sz w:val="20"/>
        </w:rPr>
        <w:t xml:space="preserve">. </w:t>
      </w:r>
      <w:r w:rsidRPr="00F247E1">
        <w:rPr>
          <w:rFonts w:ascii="Tahoma" w:hAnsi="Tahoma" w:cs="Tahoma"/>
          <w:b w:val="0"/>
          <w:sz w:val="20"/>
        </w:rPr>
        <w:t xml:space="preserve">Οι τιμές θα δίδονται ως εξής: </w:t>
      </w:r>
    </w:p>
    <w:p w:rsidR="00A16CEB" w:rsidRPr="00F247E1" w:rsidRDefault="00A16CEB" w:rsidP="00A16CEB">
      <w:pPr>
        <w:spacing w:line="360" w:lineRule="auto"/>
        <w:rPr>
          <w:rFonts w:ascii="Tahoma" w:hAnsi="Tahoma" w:cs="Tahoma"/>
          <w:b w:val="0"/>
          <w:sz w:val="20"/>
        </w:rPr>
      </w:pPr>
      <w:r w:rsidRPr="00F247E1">
        <w:rPr>
          <w:rFonts w:ascii="Tahoma" w:hAnsi="Tahoma" w:cs="Tahoma"/>
          <w:b w:val="0"/>
          <w:sz w:val="20"/>
        </w:rPr>
        <w:t xml:space="preserve">         Ι.   Τιμή με κρατήσεις χωρίς Φ.Π.Α.</w:t>
      </w:r>
    </w:p>
    <w:p w:rsidR="00A16CEB" w:rsidRPr="00F247E1" w:rsidRDefault="00A16CEB" w:rsidP="00A16CEB">
      <w:pPr>
        <w:spacing w:line="360" w:lineRule="auto"/>
        <w:rPr>
          <w:rFonts w:ascii="Tahoma" w:hAnsi="Tahoma" w:cs="Tahoma"/>
          <w:b w:val="0"/>
          <w:sz w:val="20"/>
        </w:rPr>
      </w:pPr>
      <w:r w:rsidRPr="00F247E1">
        <w:rPr>
          <w:rFonts w:ascii="Tahoma" w:hAnsi="Tahoma" w:cs="Tahoma"/>
          <w:b w:val="0"/>
          <w:sz w:val="20"/>
        </w:rPr>
        <w:t xml:space="preserve">         ΙΙ. Ποσοστό Φ.Π.Α. επί τοις %, στο οποίο υπάγεται το είδος. (Σε περίπτωση που αναφέρεται εσφαλμένος Φ.Π.Α αυτός θα διορθώνεται από την Υπηρεσία). </w:t>
      </w:r>
    </w:p>
    <w:p w:rsidR="00A16CEB" w:rsidRPr="00F247E1" w:rsidRDefault="00A16CEB" w:rsidP="00A16CEB">
      <w:pPr>
        <w:spacing w:line="360" w:lineRule="auto"/>
        <w:rPr>
          <w:rFonts w:ascii="Tahoma" w:hAnsi="Tahoma" w:cs="Tahoma"/>
          <w:b w:val="0"/>
          <w:sz w:val="20"/>
        </w:rPr>
      </w:pPr>
      <w:r w:rsidRPr="00F247E1">
        <w:rPr>
          <w:rFonts w:ascii="Tahoma" w:hAnsi="Tahoma" w:cs="Tahoma"/>
          <w:b w:val="0"/>
          <w:sz w:val="20"/>
        </w:rPr>
        <w:t xml:space="preserve"> Η τιμή με κρατήσεις χωρίς Φ .Π. Α. θα λαμβάνεται για την σύγκριση των προσφορών. </w:t>
      </w:r>
    </w:p>
    <w:p w:rsidR="00A16CEB" w:rsidRPr="00F247E1" w:rsidRDefault="00A16CEB" w:rsidP="00A16CEB">
      <w:pPr>
        <w:spacing w:line="360" w:lineRule="auto"/>
        <w:rPr>
          <w:rFonts w:ascii="Tahoma" w:hAnsi="Tahoma" w:cs="Tahoma"/>
          <w:b w:val="0"/>
          <w:sz w:val="20"/>
        </w:rPr>
      </w:pPr>
      <w:r w:rsidRPr="00F247E1">
        <w:rPr>
          <w:rFonts w:ascii="Tahoma" w:hAnsi="Tahoma" w:cs="Tahoma"/>
          <w:b w:val="0"/>
          <w:sz w:val="20"/>
        </w:rPr>
        <w:t>Επισημαίνονται τα ακόλουθα :</w:t>
      </w:r>
    </w:p>
    <w:p w:rsidR="00A16CEB" w:rsidRPr="00F247E1" w:rsidRDefault="00A16CEB" w:rsidP="00A16CEB">
      <w:pPr>
        <w:spacing w:line="360" w:lineRule="auto"/>
        <w:rPr>
          <w:rFonts w:ascii="Tahoma" w:hAnsi="Tahoma" w:cs="Tahoma"/>
          <w:b w:val="0"/>
          <w:sz w:val="20"/>
        </w:rPr>
      </w:pPr>
      <w:r w:rsidRPr="00F247E1">
        <w:rPr>
          <w:rFonts w:ascii="Tahoma" w:hAnsi="Tahoma" w:cs="Tahoma"/>
          <w:b w:val="0"/>
          <w:sz w:val="20"/>
        </w:rPr>
        <w:t>-</w:t>
      </w:r>
      <w:r w:rsidRPr="00F247E1">
        <w:rPr>
          <w:rFonts w:ascii="Tahoma" w:hAnsi="Tahoma" w:cs="Tahoma"/>
          <w:b w:val="0"/>
          <w:sz w:val="20"/>
          <w:lang w:val="en-US"/>
        </w:rPr>
        <w:t>O</w:t>
      </w:r>
      <w:r w:rsidRPr="00F247E1">
        <w:rPr>
          <w:rFonts w:ascii="Tahoma" w:hAnsi="Tahoma" w:cs="Tahoma"/>
          <w:b w:val="0"/>
          <w:sz w:val="20"/>
        </w:rPr>
        <w:t>τι με ποινή απόρριψης, οι τιμές στις οικονομικές προσφορές των προμηθευτών θα πρέπει να προσφέρονται στη μονάδα μέτρησης όπως ζητούνται από τη Δ/ξη.</w:t>
      </w:r>
    </w:p>
    <w:p w:rsidR="00A16CEB" w:rsidRPr="00F247E1" w:rsidRDefault="00A16CEB" w:rsidP="00A16CEB">
      <w:pPr>
        <w:shd w:val="clear" w:color="auto" w:fill="FFFFFF"/>
        <w:spacing w:line="360" w:lineRule="auto"/>
        <w:rPr>
          <w:rFonts w:ascii="Tahoma" w:hAnsi="Tahoma" w:cs="Tahoma"/>
          <w:b w:val="0"/>
          <w:sz w:val="20"/>
        </w:rPr>
      </w:pPr>
      <w:r w:rsidRPr="00F247E1">
        <w:rPr>
          <w:rFonts w:ascii="Tahoma" w:hAnsi="Tahoma" w:cs="Tahoma"/>
          <w:b w:val="0"/>
          <w:bCs/>
          <w:sz w:val="20"/>
        </w:rPr>
        <w:t xml:space="preserve">- </w:t>
      </w:r>
      <w:r w:rsidRPr="00F247E1">
        <w:rPr>
          <w:rFonts w:ascii="Tahoma" w:hAnsi="Tahoma" w:cs="Tahoma"/>
          <w:b w:val="0"/>
          <w:sz w:val="20"/>
        </w:rPr>
        <w:t xml:space="preserve">ότι το εκάστοτε ποσοστό Φ.Π.Α. επί τοις εκατό, της ανωτέρω </w:t>
      </w:r>
      <w:r w:rsidRPr="00F247E1">
        <w:rPr>
          <w:rFonts w:ascii="Tahoma" w:hAnsi="Tahoma" w:cs="Tahoma"/>
          <w:b w:val="0"/>
          <w:spacing w:val="-1"/>
          <w:sz w:val="20"/>
        </w:rPr>
        <w:t>τιμής θα υπολογίζεται αυτόματα από το σύστημα.</w:t>
      </w:r>
    </w:p>
    <w:p w:rsidR="00A16CEB" w:rsidRPr="00F247E1" w:rsidRDefault="00A16CEB" w:rsidP="00A16CEB">
      <w:pPr>
        <w:shd w:val="clear" w:color="auto" w:fill="FFFFFF"/>
        <w:spacing w:line="360" w:lineRule="auto"/>
        <w:rPr>
          <w:rFonts w:ascii="Tahoma" w:hAnsi="Tahoma" w:cs="Tahoma"/>
          <w:b w:val="0"/>
          <w:color w:val="FF0000"/>
          <w:spacing w:val="-1"/>
          <w:sz w:val="20"/>
        </w:rPr>
      </w:pPr>
      <w:r w:rsidRPr="00F247E1">
        <w:rPr>
          <w:rFonts w:ascii="Tahoma" w:hAnsi="Tahoma" w:cs="Tahoma"/>
          <w:b w:val="0"/>
          <w:bCs/>
          <w:sz w:val="20"/>
        </w:rPr>
        <w:t>-</w:t>
      </w:r>
      <w:r w:rsidRPr="00F247E1">
        <w:rPr>
          <w:rFonts w:ascii="Tahoma" w:hAnsi="Tahoma" w:cs="Tahoma"/>
          <w:b w:val="0"/>
          <w:sz w:val="20"/>
        </w:rPr>
        <w:t xml:space="preserve">Για την διαμόρφωση της συγκριτικής τιμής θα ληφθεί υπόψη, η συνολική τιμή της προσφοράς για το σύνολο της </w:t>
      </w:r>
      <w:proofErr w:type="spellStart"/>
      <w:r w:rsidRPr="00F247E1">
        <w:rPr>
          <w:rFonts w:ascii="Tahoma" w:hAnsi="Tahoma" w:cs="Tahoma"/>
          <w:b w:val="0"/>
          <w:sz w:val="20"/>
        </w:rPr>
        <w:t>προκηρυχθείσας</w:t>
      </w:r>
      <w:proofErr w:type="spellEnd"/>
      <w:r w:rsidRPr="00F247E1">
        <w:rPr>
          <w:rFonts w:ascii="Tahoma" w:hAnsi="Tahoma" w:cs="Tahoma"/>
          <w:b w:val="0"/>
          <w:sz w:val="20"/>
        </w:rPr>
        <w:t xml:space="preserve"> ανά είδος ποσότητας.</w:t>
      </w:r>
      <w:r w:rsidRPr="00F247E1">
        <w:rPr>
          <w:rFonts w:ascii="Tahoma" w:hAnsi="Tahoma" w:cs="Tahoma"/>
          <w:b w:val="0"/>
          <w:color w:val="FF0000"/>
          <w:spacing w:val="-1"/>
          <w:sz w:val="20"/>
        </w:rPr>
        <w:t xml:space="preserve"> </w:t>
      </w:r>
    </w:p>
    <w:p w:rsidR="00A16CEB" w:rsidRPr="00F247E1" w:rsidRDefault="00A16CEB" w:rsidP="00A16CEB">
      <w:pPr>
        <w:shd w:val="clear" w:color="auto" w:fill="FFFFFF"/>
        <w:tabs>
          <w:tab w:val="left" w:pos="509"/>
        </w:tabs>
        <w:spacing w:before="5" w:line="360" w:lineRule="auto"/>
        <w:ind w:left="19"/>
        <w:outlineLvl w:val="0"/>
        <w:rPr>
          <w:rFonts w:ascii="Tahoma" w:hAnsi="Tahoma" w:cs="Tahoma"/>
          <w:spacing w:val="1"/>
          <w:w w:val="104"/>
          <w:sz w:val="20"/>
        </w:rPr>
      </w:pPr>
      <w:r w:rsidRPr="00F247E1">
        <w:rPr>
          <w:rFonts w:ascii="Tahoma" w:hAnsi="Tahoma" w:cs="Tahoma"/>
          <w:spacing w:val="-5"/>
          <w:w w:val="104"/>
          <w:sz w:val="20"/>
          <w:lang w:val="en-US"/>
        </w:rPr>
        <w:t>V</w:t>
      </w:r>
      <w:r w:rsidRPr="00F247E1">
        <w:rPr>
          <w:rFonts w:ascii="Tahoma" w:hAnsi="Tahoma" w:cs="Tahoma"/>
          <w:spacing w:val="-5"/>
          <w:w w:val="104"/>
          <w:sz w:val="20"/>
        </w:rPr>
        <w:t xml:space="preserve">. </w:t>
      </w:r>
      <w:r w:rsidRPr="00F247E1">
        <w:rPr>
          <w:rFonts w:ascii="Tahoma" w:hAnsi="Tahoma" w:cs="Tahoma"/>
          <w:spacing w:val="1"/>
          <w:w w:val="104"/>
          <w:sz w:val="20"/>
        </w:rPr>
        <w:t xml:space="preserve">Γίνονται δεκτές προσφορές </w:t>
      </w:r>
      <w:r w:rsidRPr="00F247E1">
        <w:rPr>
          <w:rFonts w:ascii="Tahoma" w:hAnsi="Tahoma" w:cs="Tahoma"/>
          <w:spacing w:val="1"/>
          <w:w w:val="104"/>
          <w:sz w:val="20"/>
          <w:u w:val="single"/>
        </w:rPr>
        <w:t>για το σύνολο</w:t>
      </w:r>
      <w:r w:rsidRPr="00F247E1">
        <w:rPr>
          <w:rFonts w:ascii="Tahoma" w:hAnsi="Tahoma" w:cs="Tahoma"/>
          <w:spacing w:val="1"/>
          <w:w w:val="104"/>
          <w:sz w:val="20"/>
        </w:rPr>
        <w:t xml:space="preserve"> ή για μέρος των </w:t>
      </w:r>
      <w:proofErr w:type="spellStart"/>
      <w:r w:rsidRPr="00F247E1">
        <w:rPr>
          <w:rFonts w:ascii="Tahoma" w:hAnsi="Tahoma" w:cs="Tahoma"/>
          <w:spacing w:val="1"/>
          <w:w w:val="104"/>
          <w:sz w:val="20"/>
        </w:rPr>
        <w:t>προκηρυχθέντων</w:t>
      </w:r>
      <w:proofErr w:type="spellEnd"/>
      <w:r w:rsidRPr="00F247E1">
        <w:rPr>
          <w:rFonts w:ascii="Tahoma" w:hAnsi="Tahoma" w:cs="Tahoma"/>
          <w:spacing w:val="1"/>
          <w:w w:val="104"/>
          <w:sz w:val="20"/>
        </w:rPr>
        <w:t xml:space="preserve"> ειδών, αλλά σε κάθε περίπτωση για το σύνολο της ζητούμενης ποσότητας ανά είδος. </w:t>
      </w:r>
    </w:p>
    <w:p w:rsidR="00A16CEB" w:rsidRPr="00F247E1" w:rsidRDefault="00A16CEB" w:rsidP="00A16CEB">
      <w:pPr>
        <w:shd w:val="clear" w:color="auto" w:fill="FFFFFF"/>
        <w:tabs>
          <w:tab w:val="left" w:pos="509"/>
        </w:tabs>
        <w:spacing w:before="5" w:line="360" w:lineRule="auto"/>
        <w:ind w:left="19"/>
        <w:rPr>
          <w:rFonts w:ascii="Tahoma" w:hAnsi="Tahoma" w:cs="Tahoma"/>
          <w:b w:val="0"/>
          <w:spacing w:val="1"/>
          <w:w w:val="104"/>
          <w:sz w:val="20"/>
        </w:rPr>
      </w:pPr>
      <w:r w:rsidRPr="00F247E1">
        <w:rPr>
          <w:rFonts w:ascii="Tahoma" w:hAnsi="Tahoma" w:cs="Tahoma"/>
          <w:b w:val="0"/>
          <w:color w:val="0000FF"/>
          <w:spacing w:val="1"/>
          <w:w w:val="104"/>
          <w:sz w:val="20"/>
        </w:rPr>
        <w:t xml:space="preserve"> </w:t>
      </w:r>
      <w:r w:rsidRPr="00F247E1">
        <w:rPr>
          <w:rFonts w:ascii="Tahoma" w:hAnsi="Tahoma" w:cs="Tahoma"/>
          <w:b w:val="0"/>
          <w:spacing w:val="1"/>
          <w:w w:val="104"/>
          <w:sz w:val="20"/>
        </w:rPr>
        <w:t>Σημειώνονται τα ακόλουθα :</w:t>
      </w:r>
    </w:p>
    <w:p w:rsidR="00A16CEB" w:rsidRPr="00F247E1" w:rsidRDefault="00A16CEB" w:rsidP="00A16CEB">
      <w:pPr>
        <w:shd w:val="clear" w:color="auto" w:fill="FFFFFF"/>
        <w:tabs>
          <w:tab w:val="left" w:pos="355"/>
        </w:tabs>
        <w:autoSpaceDE w:val="0"/>
        <w:autoSpaceDN w:val="0"/>
        <w:spacing w:before="14" w:line="360" w:lineRule="auto"/>
        <w:ind w:right="5"/>
        <w:textAlignment w:val="auto"/>
        <w:rPr>
          <w:rFonts w:ascii="Tahoma" w:hAnsi="Tahoma" w:cs="Tahoma"/>
          <w:b w:val="0"/>
          <w:sz w:val="20"/>
          <w:u w:val="single"/>
        </w:rPr>
      </w:pPr>
      <w:r w:rsidRPr="00F247E1">
        <w:rPr>
          <w:rFonts w:ascii="Tahoma" w:hAnsi="Tahoma" w:cs="Tahoma"/>
          <w:b w:val="0"/>
          <w:sz w:val="20"/>
          <w:u w:val="single"/>
        </w:rPr>
        <w:t xml:space="preserve">- Η σύγκριση των προσφορών θα γίνεται στη συνολική </w:t>
      </w:r>
      <w:proofErr w:type="spellStart"/>
      <w:r w:rsidRPr="00F247E1">
        <w:rPr>
          <w:rFonts w:ascii="Tahoma" w:hAnsi="Tahoma" w:cs="Tahoma"/>
          <w:b w:val="0"/>
          <w:sz w:val="20"/>
          <w:u w:val="single"/>
        </w:rPr>
        <w:t>τιµή</w:t>
      </w:r>
      <w:proofErr w:type="spellEnd"/>
      <w:r w:rsidRPr="00F247E1">
        <w:rPr>
          <w:rFonts w:ascii="Tahoma" w:hAnsi="Tahoma" w:cs="Tahoma"/>
          <w:b w:val="0"/>
          <w:sz w:val="20"/>
          <w:u w:val="single"/>
        </w:rPr>
        <w:t xml:space="preserve"> της </w:t>
      </w:r>
      <w:proofErr w:type="spellStart"/>
      <w:r w:rsidRPr="00F247E1">
        <w:rPr>
          <w:rFonts w:ascii="Tahoma" w:hAnsi="Tahoma" w:cs="Tahoma"/>
          <w:b w:val="0"/>
          <w:sz w:val="20"/>
          <w:u w:val="single"/>
        </w:rPr>
        <w:t>οικονοµικής</w:t>
      </w:r>
      <w:proofErr w:type="spellEnd"/>
      <w:r w:rsidRPr="00F247E1">
        <w:rPr>
          <w:rFonts w:ascii="Tahoma" w:hAnsi="Tahoma" w:cs="Tahoma"/>
          <w:b w:val="0"/>
          <w:sz w:val="20"/>
          <w:u w:val="single"/>
        </w:rPr>
        <w:t xml:space="preserve"> προσφοράς χωρίς Φ.Π.Α.</w:t>
      </w:r>
    </w:p>
    <w:p w:rsidR="00A16CEB" w:rsidRPr="00F247E1" w:rsidRDefault="00A16CEB" w:rsidP="00A16CEB">
      <w:pPr>
        <w:shd w:val="clear" w:color="auto" w:fill="FFFFFF"/>
        <w:tabs>
          <w:tab w:val="left" w:pos="355"/>
        </w:tabs>
        <w:autoSpaceDE w:val="0"/>
        <w:autoSpaceDN w:val="0"/>
        <w:spacing w:before="14" w:line="360" w:lineRule="auto"/>
        <w:ind w:right="5"/>
        <w:textAlignment w:val="auto"/>
        <w:rPr>
          <w:rFonts w:ascii="Tahoma" w:hAnsi="Tahoma" w:cs="Tahoma"/>
          <w:b w:val="0"/>
          <w:bCs/>
          <w:sz w:val="20"/>
        </w:rPr>
      </w:pPr>
      <w:r w:rsidRPr="00F247E1">
        <w:rPr>
          <w:rFonts w:ascii="Tahoma" w:hAnsi="Tahoma" w:cs="Tahoma"/>
          <w:b w:val="0"/>
          <w:sz w:val="20"/>
          <w:u w:val="single"/>
        </w:rPr>
        <w:t xml:space="preserve">- </w:t>
      </w:r>
      <w:proofErr w:type="spellStart"/>
      <w:r w:rsidRPr="00F247E1">
        <w:rPr>
          <w:rFonts w:ascii="Tahoma" w:hAnsi="Tahoma" w:cs="Tahoma"/>
          <w:bCs/>
          <w:sz w:val="20"/>
          <w:u w:val="single"/>
        </w:rPr>
        <w:t>Επισηµαίνεται</w:t>
      </w:r>
      <w:proofErr w:type="spellEnd"/>
      <w:r w:rsidRPr="00F247E1">
        <w:rPr>
          <w:rFonts w:ascii="Tahoma" w:hAnsi="Tahoma" w:cs="Tahoma"/>
          <w:bCs/>
          <w:sz w:val="20"/>
          <w:u w:val="single"/>
        </w:rPr>
        <w:t xml:space="preserve"> ότι τόσο η συνολική </w:t>
      </w:r>
      <w:proofErr w:type="spellStart"/>
      <w:r w:rsidRPr="00F247E1">
        <w:rPr>
          <w:rFonts w:ascii="Tahoma" w:hAnsi="Tahoma" w:cs="Tahoma"/>
          <w:bCs/>
          <w:sz w:val="20"/>
          <w:u w:val="single"/>
        </w:rPr>
        <w:t>προσφερόµενη</w:t>
      </w:r>
      <w:proofErr w:type="spellEnd"/>
      <w:r w:rsidRPr="00F247E1">
        <w:rPr>
          <w:rFonts w:ascii="Tahoma" w:hAnsi="Tahoma" w:cs="Tahoma"/>
          <w:bCs/>
          <w:sz w:val="20"/>
          <w:u w:val="single"/>
        </w:rPr>
        <w:t xml:space="preserve"> </w:t>
      </w:r>
      <w:proofErr w:type="spellStart"/>
      <w:r w:rsidRPr="00F247E1">
        <w:rPr>
          <w:rFonts w:ascii="Tahoma" w:hAnsi="Tahoma" w:cs="Tahoma"/>
          <w:bCs/>
          <w:sz w:val="20"/>
          <w:u w:val="single"/>
        </w:rPr>
        <w:t>τιµή</w:t>
      </w:r>
      <w:proofErr w:type="spellEnd"/>
      <w:r w:rsidRPr="00F247E1">
        <w:rPr>
          <w:rFonts w:ascii="Tahoma" w:hAnsi="Tahoma" w:cs="Tahoma"/>
          <w:bCs/>
          <w:sz w:val="20"/>
          <w:u w:val="single"/>
        </w:rPr>
        <w:t xml:space="preserve"> της </w:t>
      </w:r>
      <w:proofErr w:type="spellStart"/>
      <w:r w:rsidRPr="00F247E1">
        <w:rPr>
          <w:rFonts w:ascii="Tahoma" w:hAnsi="Tahoma" w:cs="Tahoma"/>
          <w:bCs/>
          <w:sz w:val="20"/>
          <w:u w:val="single"/>
        </w:rPr>
        <w:t>οικονοµικής</w:t>
      </w:r>
      <w:proofErr w:type="spellEnd"/>
      <w:r w:rsidRPr="00F247E1">
        <w:rPr>
          <w:rFonts w:ascii="Tahoma" w:hAnsi="Tahoma" w:cs="Tahoma"/>
          <w:bCs/>
          <w:sz w:val="20"/>
          <w:u w:val="single"/>
        </w:rPr>
        <w:t xml:space="preserve"> προσφοράς, όσο και η συνολική προσφερόμενη τιμή ανά είδος δεν θα πρέπει να ξεπερνούν την προϋπολογισθείσα δαπάνη</w:t>
      </w:r>
      <w:r w:rsidRPr="00F247E1">
        <w:rPr>
          <w:rFonts w:ascii="Tahoma" w:hAnsi="Tahoma" w:cs="Tahoma"/>
          <w:bCs/>
          <w:sz w:val="20"/>
        </w:rPr>
        <w:t>.</w:t>
      </w:r>
    </w:p>
    <w:p w:rsidR="00A16CEB" w:rsidRPr="00F247E1" w:rsidRDefault="00A16CEB" w:rsidP="00A16CEB">
      <w:pPr>
        <w:shd w:val="clear" w:color="auto" w:fill="FFFFFF"/>
        <w:tabs>
          <w:tab w:val="left" w:pos="355"/>
        </w:tabs>
        <w:autoSpaceDE w:val="0"/>
        <w:autoSpaceDN w:val="0"/>
        <w:spacing w:before="14" w:line="360" w:lineRule="auto"/>
        <w:ind w:right="5"/>
        <w:textAlignment w:val="auto"/>
        <w:rPr>
          <w:rFonts w:ascii="Tahoma" w:hAnsi="Tahoma" w:cs="Tahoma"/>
          <w:b w:val="0"/>
          <w:bCs/>
          <w:sz w:val="20"/>
        </w:rPr>
      </w:pPr>
      <w:r w:rsidRPr="00F247E1">
        <w:rPr>
          <w:rFonts w:ascii="Tahoma" w:hAnsi="Tahoma" w:cs="Tahoma"/>
          <w:b w:val="0"/>
          <w:bCs/>
          <w:sz w:val="20"/>
        </w:rPr>
        <w:t xml:space="preserve">- </w:t>
      </w:r>
      <w:r w:rsidRPr="00F247E1">
        <w:rPr>
          <w:rFonts w:ascii="Tahoma" w:hAnsi="Tahoma" w:cs="Tahoma"/>
          <w:b w:val="0"/>
          <w:sz w:val="20"/>
        </w:rPr>
        <w:t xml:space="preserve">Εάν στο </w:t>
      </w:r>
      <w:proofErr w:type="spellStart"/>
      <w:r w:rsidRPr="00F247E1">
        <w:rPr>
          <w:rFonts w:ascii="Tahoma" w:hAnsi="Tahoma" w:cs="Tahoma"/>
          <w:b w:val="0"/>
          <w:sz w:val="20"/>
        </w:rPr>
        <w:t>διαγωνισµό</w:t>
      </w:r>
      <w:proofErr w:type="spellEnd"/>
      <w:r w:rsidRPr="00F247E1">
        <w:rPr>
          <w:rFonts w:ascii="Tahoma" w:hAnsi="Tahoma" w:cs="Tahoma"/>
          <w:b w:val="0"/>
          <w:sz w:val="20"/>
        </w:rPr>
        <w:t xml:space="preserve"> οι </w:t>
      </w:r>
      <w:proofErr w:type="spellStart"/>
      <w:r w:rsidRPr="00F247E1">
        <w:rPr>
          <w:rFonts w:ascii="Tahoma" w:hAnsi="Tahoma" w:cs="Tahoma"/>
          <w:b w:val="0"/>
          <w:sz w:val="20"/>
        </w:rPr>
        <w:t>προσφερόµενες</w:t>
      </w:r>
      <w:proofErr w:type="spellEnd"/>
      <w:r w:rsidRPr="00F247E1">
        <w:rPr>
          <w:rFonts w:ascii="Tahoma" w:hAnsi="Tahoma" w:cs="Tahoma"/>
          <w:b w:val="0"/>
          <w:sz w:val="20"/>
        </w:rPr>
        <w:t xml:space="preserve"> </w:t>
      </w:r>
      <w:proofErr w:type="spellStart"/>
      <w:r w:rsidRPr="00F247E1">
        <w:rPr>
          <w:rFonts w:ascii="Tahoma" w:hAnsi="Tahoma" w:cs="Tahoma"/>
          <w:b w:val="0"/>
          <w:sz w:val="20"/>
        </w:rPr>
        <w:t>τιµές</w:t>
      </w:r>
      <w:proofErr w:type="spellEnd"/>
      <w:r w:rsidRPr="00F247E1">
        <w:rPr>
          <w:rFonts w:ascii="Tahoma" w:hAnsi="Tahoma" w:cs="Tahoma"/>
          <w:b w:val="0"/>
          <w:sz w:val="20"/>
        </w:rPr>
        <w:t xml:space="preserve"> είναι υπερβολικά </w:t>
      </w:r>
      <w:proofErr w:type="spellStart"/>
      <w:r w:rsidRPr="00F247E1">
        <w:rPr>
          <w:rFonts w:ascii="Tahoma" w:hAnsi="Tahoma" w:cs="Tahoma"/>
          <w:b w:val="0"/>
          <w:sz w:val="20"/>
        </w:rPr>
        <w:t>χαµηλές</w:t>
      </w:r>
      <w:proofErr w:type="spellEnd"/>
      <w:r w:rsidRPr="00F247E1">
        <w:rPr>
          <w:rFonts w:ascii="Tahoma" w:hAnsi="Tahoma" w:cs="Tahoma"/>
          <w:b w:val="0"/>
          <w:sz w:val="20"/>
        </w:rPr>
        <w:t xml:space="preserve">, θα εξετάζονται </w:t>
      </w:r>
      <w:proofErr w:type="spellStart"/>
      <w:r w:rsidRPr="00F247E1">
        <w:rPr>
          <w:rFonts w:ascii="Tahoma" w:hAnsi="Tahoma" w:cs="Tahoma"/>
          <w:b w:val="0"/>
          <w:sz w:val="20"/>
        </w:rPr>
        <w:t>λεπτοµερώς</w:t>
      </w:r>
      <w:proofErr w:type="spellEnd"/>
      <w:r w:rsidRPr="00F247E1">
        <w:rPr>
          <w:rFonts w:ascii="Tahoma" w:hAnsi="Tahoma" w:cs="Tahoma"/>
          <w:b w:val="0"/>
          <w:sz w:val="20"/>
        </w:rPr>
        <w:t xml:space="preserve"> οι προσφορές πριν την έκδοση απόφασης κατακύρωσης. Για τον σκοπό αυτό, θα ζητηθούν από τον προσφέροντα να παρασχεθούν εγγράφως οι αναγκαίες διευκρινίσεις σχετικά µε τον </w:t>
      </w:r>
      <w:proofErr w:type="spellStart"/>
      <w:r w:rsidRPr="00F247E1">
        <w:rPr>
          <w:rFonts w:ascii="Tahoma" w:hAnsi="Tahoma" w:cs="Tahoma"/>
          <w:b w:val="0"/>
          <w:sz w:val="20"/>
        </w:rPr>
        <w:t>οικονοµικό</w:t>
      </w:r>
      <w:proofErr w:type="spellEnd"/>
      <w:r w:rsidRPr="00F247E1">
        <w:rPr>
          <w:rFonts w:ascii="Tahoma" w:hAnsi="Tahoma" w:cs="Tahoma"/>
          <w:b w:val="0"/>
          <w:sz w:val="20"/>
        </w:rPr>
        <w:t xml:space="preserve"> χαρακτήρα της διαδικασίας κατασκευής ή τις τεχνικές λύσεις που έχουν επιλεγεί ή τις εξαιρετικά ευνοϊκές συνθήκες που διαθέτει ο προσφέρων για την </w:t>
      </w:r>
      <w:proofErr w:type="spellStart"/>
      <w:r w:rsidRPr="00F247E1">
        <w:rPr>
          <w:rFonts w:ascii="Tahoma" w:hAnsi="Tahoma" w:cs="Tahoma"/>
          <w:b w:val="0"/>
          <w:sz w:val="20"/>
        </w:rPr>
        <w:t>προµήθεια</w:t>
      </w:r>
      <w:proofErr w:type="spellEnd"/>
      <w:r w:rsidRPr="00F247E1">
        <w:rPr>
          <w:rFonts w:ascii="Tahoma" w:hAnsi="Tahoma" w:cs="Tahoma"/>
          <w:b w:val="0"/>
          <w:sz w:val="20"/>
        </w:rPr>
        <w:t xml:space="preserve"> των ειδών ή την πρωτοτυπία των </w:t>
      </w:r>
      <w:proofErr w:type="spellStart"/>
      <w:r w:rsidRPr="00F247E1">
        <w:rPr>
          <w:rFonts w:ascii="Tahoma" w:hAnsi="Tahoma" w:cs="Tahoma"/>
          <w:b w:val="0"/>
          <w:sz w:val="20"/>
        </w:rPr>
        <w:t>προτεινοµένων</w:t>
      </w:r>
      <w:proofErr w:type="spellEnd"/>
      <w:r w:rsidRPr="00F247E1">
        <w:rPr>
          <w:rFonts w:ascii="Tahoma" w:hAnsi="Tahoma" w:cs="Tahoma"/>
          <w:b w:val="0"/>
          <w:sz w:val="20"/>
        </w:rPr>
        <w:t xml:space="preserve"> </w:t>
      </w:r>
      <w:proofErr w:type="spellStart"/>
      <w:r w:rsidRPr="00F247E1">
        <w:rPr>
          <w:rFonts w:ascii="Tahoma" w:hAnsi="Tahoma" w:cs="Tahoma"/>
          <w:b w:val="0"/>
          <w:sz w:val="20"/>
        </w:rPr>
        <w:t>προµηθειών</w:t>
      </w:r>
      <w:proofErr w:type="spellEnd"/>
      <w:r w:rsidRPr="00F247E1">
        <w:rPr>
          <w:rFonts w:ascii="Tahoma" w:hAnsi="Tahoma" w:cs="Tahoma"/>
          <w:b w:val="0"/>
          <w:sz w:val="20"/>
        </w:rPr>
        <w:t>, τις οποίες επαληθεύει πριν την απόρριψη της προσφοράς, σύμφωνα και με τα οριζόμενα στα αρ. 88-89 του Ν. 4412/2016</w:t>
      </w:r>
      <w:r w:rsidRPr="00F247E1">
        <w:rPr>
          <w:rFonts w:ascii="Tahoma" w:hAnsi="Tahoma" w:cs="Tahoma"/>
          <w:b w:val="0"/>
          <w:bCs/>
          <w:sz w:val="20"/>
        </w:rPr>
        <w:t>.</w:t>
      </w:r>
    </w:p>
    <w:p w:rsidR="00934016" w:rsidRPr="00F247E1" w:rsidRDefault="00934016" w:rsidP="00A16CEB">
      <w:pPr>
        <w:shd w:val="clear" w:color="auto" w:fill="FFFFFF"/>
        <w:tabs>
          <w:tab w:val="left" w:pos="1795"/>
        </w:tabs>
        <w:spacing w:before="250" w:line="360" w:lineRule="auto"/>
        <w:rPr>
          <w:rFonts w:ascii="Tahoma" w:hAnsi="Tahoma" w:cs="Tahoma"/>
          <w:sz w:val="20"/>
        </w:rPr>
      </w:pPr>
    </w:p>
    <w:p w:rsidR="00A31049" w:rsidRPr="00F247E1" w:rsidRDefault="00A31049" w:rsidP="00AC7D5D">
      <w:pPr>
        <w:pStyle w:val="31"/>
        <w:tabs>
          <w:tab w:val="left" w:pos="426"/>
        </w:tabs>
        <w:spacing w:line="360" w:lineRule="auto"/>
        <w:outlineLvl w:val="0"/>
        <w:rPr>
          <w:rFonts w:ascii="Tahoma" w:hAnsi="Tahoma" w:cs="Tahoma"/>
          <w:sz w:val="20"/>
          <w:szCs w:val="20"/>
        </w:rPr>
      </w:pPr>
      <w:r w:rsidRPr="00F247E1">
        <w:rPr>
          <w:rFonts w:ascii="Tahoma" w:hAnsi="Tahoma" w:cs="Tahoma"/>
          <w:sz w:val="20"/>
          <w:szCs w:val="20"/>
        </w:rPr>
        <w:t xml:space="preserve">1.2.2.2. Σύγκριση τιμών </w:t>
      </w:r>
    </w:p>
    <w:p w:rsidR="00A32F82" w:rsidRPr="00F247E1" w:rsidRDefault="00A01451" w:rsidP="00A01451">
      <w:pPr>
        <w:shd w:val="clear" w:color="auto" w:fill="FFFFFF"/>
        <w:spacing w:line="360" w:lineRule="auto"/>
        <w:ind w:right="43"/>
        <w:rPr>
          <w:rFonts w:ascii="Tahoma" w:hAnsi="Tahoma" w:cs="Tahoma"/>
          <w:sz w:val="20"/>
          <w:u w:val="single"/>
        </w:rPr>
      </w:pPr>
      <w:r w:rsidRPr="00F247E1">
        <w:rPr>
          <w:rFonts w:ascii="Tahoma" w:hAnsi="Tahoma" w:cs="Tahoma"/>
          <w:sz w:val="20"/>
        </w:rPr>
        <w:t xml:space="preserve">1.2.2.2.1. </w:t>
      </w:r>
      <w:r w:rsidR="00A31049" w:rsidRPr="00F247E1">
        <w:rPr>
          <w:rFonts w:ascii="Tahoma" w:hAnsi="Tahoma" w:cs="Tahoma"/>
          <w:sz w:val="20"/>
          <w:u w:val="single"/>
        </w:rPr>
        <w:t>Επισημαίνε</w:t>
      </w:r>
      <w:r w:rsidR="00A32F82" w:rsidRPr="00F247E1">
        <w:rPr>
          <w:rFonts w:ascii="Tahoma" w:hAnsi="Tahoma" w:cs="Tahoma"/>
          <w:sz w:val="20"/>
          <w:u w:val="single"/>
        </w:rPr>
        <w:t>ται</w:t>
      </w:r>
      <w:r w:rsidR="00A31049" w:rsidRPr="00F247E1">
        <w:rPr>
          <w:rFonts w:ascii="Tahoma" w:hAnsi="Tahoma" w:cs="Tahoma"/>
          <w:sz w:val="20"/>
          <w:u w:val="single"/>
        </w:rPr>
        <w:t xml:space="preserve"> ότι τα οικονομικά στοιχεία (προσφερόμενες τιμές, ανάλυση τι</w:t>
      </w:r>
      <w:r w:rsidR="006547CA" w:rsidRPr="00F247E1">
        <w:rPr>
          <w:rFonts w:ascii="Tahoma" w:hAnsi="Tahoma" w:cs="Tahoma"/>
          <w:sz w:val="20"/>
          <w:u w:val="single"/>
        </w:rPr>
        <w:t xml:space="preserve">μών, οικονομικά στοιχεία </w:t>
      </w:r>
      <w:proofErr w:type="spellStart"/>
      <w:r w:rsidR="006547CA" w:rsidRPr="00F247E1">
        <w:rPr>
          <w:rFonts w:ascii="Tahoma" w:hAnsi="Tahoma" w:cs="Tahoma"/>
          <w:sz w:val="20"/>
          <w:u w:val="single"/>
        </w:rPr>
        <w:t>κ.λ.π</w:t>
      </w:r>
      <w:proofErr w:type="spellEnd"/>
      <w:r w:rsidR="00A31049" w:rsidRPr="00F247E1">
        <w:rPr>
          <w:rFonts w:ascii="Tahoma" w:hAnsi="Tahoma" w:cs="Tahoma"/>
          <w:sz w:val="20"/>
          <w:u w:val="single"/>
        </w:rPr>
        <w:t xml:space="preserve">) οι προμηθευτές υποχρεούται ΕΠΙ ΠΟΙΝΗ ΑΠΟΚΛΕΙΣΜΟΥ να τα υποβάλλουν εντός του φακέλου της οικονομικής προσφοράς την οποία θα υποβάλουν στην ηλεκτρονική πλατφόρμα του Ε.Σ.Η.Δ.Η.Σ. </w:t>
      </w:r>
    </w:p>
    <w:p w:rsidR="00A31049" w:rsidRPr="00F247E1" w:rsidRDefault="00A31049" w:rsidP="00B872EB">
      <w:pPr>
        <w:shd w:val="clear" w:color="auto" w:fill="FFFFFF"/>
        <w:autoSpaceDE w:val="0"/>
        <w:autoSpaceDN w:val="0"/>
        <w:spacing w:line="360" w:lineRule="auto"/>
        <w:rPr>
          <w:rFonts w:ascii="Tahoma" w:hAnsi="Tahoma" w:cs="Tahoma"/>
          <w:b w:val="0"/>
          <w:spacing w:val="-2"/>
          <w:w w:val="104"/>
          <w:sz w:val="20"/>
        </w:rPr>
      </w:pPr>
      <w:r w:rsidRPr="00F247E1">
        <w:rPr>
          <w:rFonts w:ascii="Tahoma" w:hAnsi="Tahoma" w:cs="Tahoma"/>
          <w:sz w:val="20"/>
        </w:rPr>
        <w:lastRenderedPageBreak/>
        <w:t xml:space="preserve">1.2.2.2.2 </w:t>
      </w:r>
      <w:r w:rsidRPr="00F247E1">
        <w:rPr>
          <w:rFonts w:ascii="Tahoma" w:hAnsi="Tahoma" w:cs="Tahoma"/>
          <w:b w:val="0"/>
          <w:spacing w:val="6"/>
          <w:sz w:val="20"/>
        </w:rPr>
        <w:t xml:space="preserve">Η Υπηρεσία διατηρεί το δικαίωμα να ζητήσει από τους συμμετέχοντες στοιχεία </w:t>
      </w:r>
      <w:r w:rsidRPr="00F247E1">
        <w:rPr>
          <w:rFonts w:ascii="Tahoma" w:hAnsi="Tahoma" w:cs="Tahoma"/>
          <w:b w:val="0"/>
          <w:sz w:val="20"/>
        </w:rPr>
        <w:t xml:space="preserve">απαραίτητα για την τεκμηρίωση των προσφερομένων τιμών, οι δε προμηθευτές υποχρεούνται να </w:t>
      </w:r>
      <w:r w:rsidRPr="00F247E1">
        <w:rPr>
          <w:rFonts w:ascii="Tahoma" w:hAnsi="Tahoma" w:cs="Tahoma"/>
          <w:b w:val="0"/>
          <w:spacing w:val="1"/>
          <w:sz w:val="20"/>
        </w:rPr>
        <w:t>παρέχουν αυτά.</w:t>
      </w:r>
      <w:r w:rsidRPr="00F247E1">
        <w:rPr>
          <w:rFonts w:ascii="Tahoma" w:hAnsi="Tahoma" w:cs="Tahoma"/>
          <w:sz w:val="20"/>
        </w:rPr>
        <w:t xml:space="preserve"> </w:t>
      </w:r>
    </w:p>
    <w:p w:rsidR="00A31049" w:rsidRPr="00F247E1" w:rsidRDefault="00A31049" w:rsidP="00F22818">
      <w:pPr>
        <w:shd w:val="clear" w:color="auto" w:fill="FFFFFF"/>
        <w:tabs>
          <w:tab w:val="left" w:pos="427"/>
        </w:tabs>
        <w:autoSpaceDE w:val="0"/>
        <w:autoSpaceDN w:val="0"/>
        <w:spacing w:line="360" w:lineRule="auto"/>
        <w:rPr>
          <w:rFonts w:ascii="Tahoma" w:hAnsi="Tahoma" w:cs="Tahoma"/>
          <w:spacing w:val="-4"/>
          <w:w w:val="104"/>
          <w:sz w:val="20"/>
        </w:rPr>
      </w:pPr>
      <w:r w:rsidRPr="00F247E1">
        <w:rPr>
          <w:rFonts w:ascii="Tahoma" w:hAnsi="Tahoma" w:cs="Tahoma"/>
          <w:sz w:val="20"/>
        </w:rPr>
        <w:t xml:space="preserve">1.2.2.2.3 </w:t>
      </w:r>
      <w:r w:rsidRPr="00F247E1">
        <w:rPr>
          <w:rFonts w:ascii="Tahoma" w:hAnsi="Tahoma" w:cs="Tahoma"/>
          <w:spacing w:val="4"/>
          <w:w w:val="104"/>
          <w:sz w:val="20"/>
          <w:lang w:val="en-US"/>
        </w:rPr>
        <w:t>Dumping</w:t>
      </w:r>
      <w:r w:rsidRPr="00F247E1">
        <w:rPr>
          <w:rFonts w:ascii="Tahoma" w:hAnsi="Tahoma" w:cs="Tahoma"/>
          <w:spacing w:val="4"/>
          <w:w w:val="104"/>
          <w:sz w:val="20"/>
        </w:rPr>
        <w:t xml:space="preserve"> - εξαγωγικές επιδοτήσεις</w:t>
      </w:r>
    </w:p>
    <w:p w:rsidR="00A31049" w:rsidRPr="00F247E1" w:rsidRDefault="00A31049" w:rsidP="00F22818">
      <w:pPr>
        <w:shd w:val="clear" w:color="auto" w:fill="FFFFFF"/>
        <w:spacing w:line="360" w:lineRule="auto"/>
        <w:ind w:left="540" w:right="5" w:hanging="502"/>
        <w:rPr>
          <w:rFonts w:ascii="Tahoma" w:hAnsi="Tahoma" w:cs="Tahoma"/>
          <w:b w:val="0"/>
          <w:spacing w:val="-2"/>
          <w:w w:val="104"/>
          <w:sz w:val="20"/>
        </w:rPr>
      </w:pPr>
      <w:r w:rsidRPr="00F247E1">
        <w:rPr>
          <w:rFonts w:ascii="Tahoma" w:hAnsi="Tahoma" w:cs="Tahoma"/>
          <w:b w:val="0"/>
          <w:spacing w:val="1"/>
          <w:w w:val="104"/>
          <w:sz w:val="20"/>
        </w:rPr>
        <w:t xml:space="preserve">α-  Η προσφορά απορρίπτεται και σε περίπτωση που διαπιστωθεί ότι εφαρμόζεται πολιτική </w:t>
      </w:r>
      <w:r w:rsidRPr="00F247E1">
        <w:rPr>
          <w:rFonts w:ascii="Tahoma" w:hAnsi="Tahoma" w:cs="Tahoma"/>
          <w:b w:val="0"/>
          <w:w w:val="104"/>
          <w:sz w:val="20"/>
        </w:rPr>
        <w:t xml:space="preserve">τιμών  πώλησης κάτω του κόστους κατασκευής του προϊόντος ή της τιμής απόκτησης του </w:t>
      </w:r>
      <w:r w:rsidRPr="00F247E1">
        <w:rPr>
          <w:rFonts w:ascii="Tahoma" w:hAnsi="Tahoma" w:cs="Tahoma"/>
          <w:b w:val="0"/>
          <w:spacing w:val="2"/>
          <w:w w:val="104"/>
          <w:sz w:val="20"/>
        </w:rPr>
        <w:t xml:space="preserve">προϊόντος για εμπορία (τιμή </w:t>
      </w:r>
      <w:r w:rsidRPr="00F247E1">
        <w:rPr>
          <w:rFonts w:ascii="Tahoma" w:hAnsi="Tahoma" w:cs="Tahoma"/>
          <w:b w:val="0"/>
          <w:spacing w:val="2"/>
          <w:w w:val="104"/>
          <w:sz w:val="20"/>
          <w:lang w:val="en-US"/>
        </w:rPr>
        <w:t>Dumping</w:t>
      </w:r>
      <w:r w:rsidRPr="00F247E1">
        <w:rPr>
          <w:rFonts w:ascii="Tahoma" w:hAnsi="Tahoma" w:cs="Tahoma"/>
          <w:b w:val="0"/>
          <w:spacing w:val="2"/>
          <w:w w:val="104"/>
          <w:sz w:val="20"/>
        </w:rPr>
        <w:t xml:space="preserve">) ή ότι το προσφερόμενο προϊόν είναι αποδέκτης </w:t>
      </w:r>
      <w:r w:rsidRPr="00F247E1">
        <w:rPr>
          <w:rFonts w:ascii="Tahoma" w:hAnsi="Tahoma" w:cs="Tahoma"/>
          <w:b w:val="0"/>
          <w:spacing w:val="-1"/>
          <w:w w:val="104"/>
          <w:sz w:val="20"/>
        </w:rPr>
        <w:t xml:space="preserve">εξαγωγικής επιδότησης. Οι προσφέροντες οφείλουν να είναι γνώστες των προαναφερθέντων μέτρων της χώρας προέλευσης του προϊόντος ή της κατασκευάστριας εταιρίας. Τα ανωτέρω ισχύουν ακόμα και στη περίπτωση που μεσολαβούν διάφορες φάσεις βιομηχανοποίησης (που </w:t>
      </w:r>
      <w:r w:rsidRPr="00F247E1">
        <w:rPr>
          <w:rFonts w:ascii="Tahoma" w:hAnsi="Tahoma" w:cs="Tahoma"/>
          <w:b w:val="0"/>
          <w:spacing w:val="3"/>
          <w:w w:val="104"/>
          <w:sz w:val="20"/>
        </w:rPr>
        <w:t xml:space="preserve">αφορούν στα ενδιάμεσα προϊόντα) για τη κατασκευή του τελικού προϊόντος, υπό την </w:t>
      </w:r>
      <w:r w:rsidRPr="00F247E1">
        <w:rPr>
          <w:rFonts w:ascii="Tahoma" w:hAnsi="Tahoma" w:cs="Tahoma"/>
          <w:b w:val="0"/>
          <w:spacing w:val="-1"/>
          <w:w w:val="104"/>
          <w:sz w:val="20"/>
        </w:rPr>
        <w:t xml:space="preserve">προϋπόθεση ότι επιβάλλεται ρητά να δηλωθούν οι εν λόγω φάσεις από τη σχετική διακήρυξη </w:t>
      </w:r>
      <w:r w:rsidRPr="00F247E1">
        <w:rPr>
          <w:rFonts w:ascii="Tahoma" w:hAnsi="Tahoma" w:cs="Tahoma"/>
          <w:b w:val="0"/>
          <w:spacing w:val="-2"/>
          <w:w w:val="104"/>
          <w:sz w:val="20"/>
        </w:rPr>
        <w:t>στην προσφορά των ενδιαφερομένων.</w:t>
      </w:r>
    </w:p>
    <w:p w:rsidR="00A31049" w:rsidRPr="00F247E1" w:rsidRDefault="00A31049" w:rsidP="00F22818">
      <w:pPr>
        <w:shd w:val="clear" w:color="auto" w:fill="FFFFFF"/>
        <w:spacing w:line="360" w:lineRule="auto"/>
        <w:ind w:left="540" w:right="5" w:hanging="502"/>
        <w:rPr>
          <w:rFonts w:ascii="Tahoma" w:hAnsi="Tahoma" w:cs="Tahoma"/>
          <w:b w:val="0"/>
          <w:sz w:val="20"/>
        </w:rPr>
      </w:pPr>
      <w:r w:rsidRPr="00F247E1">
        <w:rPr>
          <w:rFonts w:ascii="Tahoma" w:hAnsi="Tahoma" w:cs="Tahoma"/>
          <w:b w:val="0"/>
          <w:spacing w:val="-2"/>
          <w:w w:val="104"/>
          <w:sz w:val="20"/>
        </w:rPr>
        <w:t>β</w:t>
      </w:r>
      <w:r w:rsidRPr="00F247E1">
        <w:rPr>
          <w:rFonts w:ascii="Tahoma" w:hAnsi="Tahoma" w:cs="Tahoma"/>
          <w:spacing w:val="-2"/>
          <w:w w:val="104"/>
          <w:sz w:val="20"/>
        </w:rPr>
        <w:t>-</w:t>
      </w:r>
      <w:r w:rsidRPr="00F247E1">
        <w:rPr>
          <w:rFonts w:ascii="Tahoma" w:hAnsi="Tahoma" w:cs="Tahoma"/>
          <w:b w:val="0"/>
          <w:spacing w:val="-2"/>
          <w:w w:val="104"/>
          <w:sz w:val="20"/>
        </w:rPr>
        <w:t xml:space="preserve">  Οι προσφέροντες κατασκευαστές ή εμπορικοί εκπρόσωποι προϊόντων χωρών που δεν έχουν </w:t>
      </w:r>
      <w:r w:rsidRPr="00F247E1">
        <w:rPr>
          <w:rFonts w:ascii="Tahoma" w:hAnsi="Tahoma" w:cs="Tahoma"/>
          <w:b w:val="0"/>
          <w:spacing w:val="-1"/>
          <w:w w:val="104"/>
          <w:sz w:val="20"/>
        </w:rPr>
        <w:t xml:space="preserve">αποδεχθεί τα πρωτόκολλα Πολυμερών Συμφωνιών του Παγκοσμίου Οργανισμού Εμπορίου (Π.Ο.Ε.) ή δεν λειτουργούν στο πλαίσιο ολοκληρωμένης Τελωνειακής Ένωσης με την ΕΕ, </w:t>
      </w:r>
      <w:r w:rsidRPr="00F247E1">
        <w:rPr>
          <w:rFonts w:ascii="Tahoma" w:hAnsi="Tahoma" w:cs="Tahoma"/>
          <w:b w:val="0"/>
          <w:spacing w:val="-2"/>
          <w:w w:val="104"/>
          <w:sz w:val="20"/>
        </w:rPr>
        <w:t xml:space="preserve">οφείλουν εγγράφως να δηλώσουν με την προσφορά τους, ότι το προσφερόμενο προϊόν τους δεν </w:t>
      </w:r>
      <w:r w:rsidRPr="00F247E1">
        <w:rPr>
          <w:rFonts w:ascii="Tahoma" w:hAnsi="Tahoma" w:cs="Tahoma"/>
          <w:b w:val="0"/>
          <w:spacing w:val="3"/>
          <w:w w:val="104"/>
          <w:sz w:val="20"/>
        </w:rPr>
        <w:t xml:space="preserve">είναι αποδέκτης πολιτικής τιμών πώλησης κάτω του κόστους κατασκευής ή της τιμής </w:t>
      </w:r>
      <w:r w:rsidRPr="00F247E1">
        <w:rPr>
          <w:rFonts w:ascii="Tahoma" w:hAnsi="Tahoma" w:cs="Tahoma"/>
          <w:b w:val="0"/>
          <w:spacing w:val="-2"/>
          <w:w w:val="104"/>
          <w:sz w:val="20"/>
        </w:rPr>
        <w:t xml:space="preserve">απόκτησης του προϊόντος για εμπορία (τιμή </w:t>
      </w:r>
      <w:r w:rsidRPr="00F247E1">
        <w:rPr>
          <w:rFonts w:ascii="Tahoma" w:hAnsi="Tahoma" w:cs="Tahoma"/>
          <w:b w:val="0"/>
          <w:spacing w:val="-2"/>
          <w:w w:val="104"/>
          <w:sz w:val="20"/>
          <w:lang w:val="en-US"/>
        </w:rPr>
        <w:t>Dumping</w:t>
      </w:r>
      <w:r w:rsidRPr="00F247E1">
        <w:rPr>
          <w:rFonts w:ascii="Tahoma" w:hAnsi="Tahoma" w:cs="Tahoma"/>
          <w:b w:val="0"/>
          <w:spacing w:val="-2"/>
          <w:w w:val="104"/>
          <w:sz w:val="20"/>
        </w:rPr>
        <w:t>) ή αποδέκτης εξαγωγικής επιδότησης.</w:t>
      </w:r>
    </w:p>
    <w:p w:rsidR="00A31049" w:rsidRPr="00F247E1" w:rsidRDefault="00A31049" w:rsidP="00F22818">
      <w:pPr>
        <w:shd w:val="clear" w:color="auto" w:fill="FFFFFF"/>
        <w:spacing w:line="360" w:lineRule="auto"/>
        <w:ind w:left="540" w:right="43" w:hanging="540"/>
        <w:rPr>
          <w:rFonts w:ascii="Tahoma" w:hAnsi="Tahoma" w:cs="Tahoma"/>
          <w:b w:val="0"/>
          <w:spacing w:val="3"/>
          <w:sz w:val="20"/>
        </w:rPr>
      </w:pPr>
      <w:r w:rsidRPr="00F247E1">
        <w:rPr>
          <w:rFonts w:ascii="Tahoma" w:hAnsi="Tahoma" w:cs="Tahoma"/>
          <w:spacing w:val="4"/>
          <w:sz w:val="20"/>
        </w:rPr>
        <w:t xml:space="preserve">γ-  </w:t>
      </w:r>
      <w:r w:rsidRPr="00F247E1">
        <w:rPr>
          <w:rFonts w:ascii="Tahoma" w:hAnsi="Tahoma" w:cs="Tahoma"/>
          <w:b w:val="0"/>
          <w:spacing w:val="4"/>
          <w:sz w:val="20"/>
        </w:rPr>
        <w:t xml:space="preserve"> Δεν έχουν την υποχρέωση κατάθεσης της προαναφερθείσας δήλωσης οι προσφέροντες </w:t>
      </w:r>
      <w:r w:rsidRPr="00F247E1">
        <w:rPr>
          <w:rFonts w:ascii="Tahoma" w:hAnsi="Tahoma" w:cs="Tahoma"/>
          <w:b w:val="0"/>
          <w:spacing w:val="2"/>
          <w:sz w:val="20"/>
        </w:rPr>
        <w:t xml:space="preserve">προϊόντα προερχόμενα από τα κράτη-μέλη της ΕΕ, τη Νορβηγία, την Ελβετία, τις ΗΠΑ, την Ιαπωνία, τον Καναδά την Αυστραλία, τη Ρουμανία, Βουλγαρία, Ισραήλ και Τουρκία καθώς και </w:t>
      </w:r>
      <w:r w:rsidRPr="00F247E1">
        <w:rPr>
          <w:rFonts w:ascii="Tahoma" w:hAnsi="Tahoma" w:cs="Tahoma"/>
          <w:b w:val="0"/>
          <w:spacing w:val="5"/>
          <w:sz w:val="20"/>
        </w:rPr>
        <w:t>κάθε άλλο κράτος που αποδέχεται και εφαρμόζει στον χρόνο που επιθυμεί, τ</w:t>
      </w:r>
      <w:r w:rsidR="008A142E" w:rsidRPr="00F247E1">
        <w:rPr>
          <w:rFonts w:ascii="Tahoma" w:hAnsi="Tahoma" w:cs="Tahoma"/>
          <w:b w:val="0"/>
          <w:spacing w:val="5"/>
          <w:sz w:val="20"/>
        </w:rPr>
        <w:t>α</w:t>
      </w:r>
      <w:r w:rsidRPr="00F247E1">
        <w:rPr>
          <w:rFonts w:ascii="Tahoma" w:hAnsi="Tahoma" w:cs="Tahoma"/>
          <w:b w:val="0"/>
          <w:spacing w:val="5"/>
          <w:sz w:val="20"/>
        </w:rPr>
        <w:t xml:space="preserve"> εν λόγω </w:t>
      </w:r>
      <w:r w:rsidRPr="00F247E1">
        <w:rPr>
          <w:rFonts w:ascii="Tahoma" w:hAnsi="Tahoma" w:cs="Tahoma"/>
          <w:b w:val="0"/>
          <w:sz w:val="20"/>
        </w:rPr>
        <w:t xml:space="preserve">Πρωτόκολλα του Π.Ο.Ε. ή που συνδέεται με την Ε.Ε. στο πλαίσιο ολοκληρωμένης Τελωνειακής </w:t>
      </w:r>
      <w:r w:rsidRPr="00F247E1">
        <w:rPr>
          <w:rFonts w:ascii="Tahoma" w:hAnsi="Tahoma" w:cs="Tahoma"/>
          <w:b w:val="0"/>
          <w:spacing w:val="3"/>
          <w:sz w:val="20"/>
        </w:rPr>
        <w:t>Ένωσης.</w:t>
      </w:r>
    </w:p>
    <w:p w:rsidR="001E0757" w:rsidRPr="00F247E1" w:rsidRDefault="001E0757" w:rsidP="00F22818">
      <w:pPr>
        <w:shd w:val="clear" w:color="auto" w:fill="FFFFFF"/>
        <w:spacing w:line="360" w:lineRule="auto"/>
        <w:ind w:left="540" w:right="43" w:hanging="540"/>
        <w:rPr>
          <w:rFonts w:ascii="Tahoma" w:hAnsi="Tahoma" w:cs="Tahoma"/>
          <w:b w:val="0"/>
          <w:spacing w:val="3"/>
          <w:sz w:val="20"/>
        </w:rPr>
      </w:pPr>
    </w:p>
    <w:p w:rsidR="00A31049" w:rsidRPr="00F247E1" w:rsidRDefault="00A31049" w:rsidP="00F22818">
      <w:pPr>
        <w:shd w:val="clear" w:color="auto" w:fill="FFFFFF"/>
        <w:tabs>
          <w:tab w:val="left" w:pos="422"/>
        </w:tabs>
        <w:spacing w:before="197" w:line="360" w:lineRule="auto"/>
        <w:ind w:left="34"/>
        <w:rPr>
          <w:rFonts w:ascii="Tahoma" w:hAnsi="Tahoma" w:cs="Tahoma"/>
          <w:spacing w:val="8"/>
          <w:sz w:val="20"/>
          <w:u w:val="single"/>
        </w:rPr>
      </w:pPr>
      <w:r w:rsidRPr="00F247E1">
        <w:rPr>
          <w:rFonts w:ascii="Tahoma" w:hAnsi="Tahoma" w:cs="Tahoma"/>
          <w:sz w:val="20"/>
        </w:rPr>
        <w:t>1.2.2.2.4</w:t>
      </w:r>
      <w:r w:rsidR="00483104" w:rsidRPr="00F247E1">
        <w:rPr>
          <w:rFonts w:ascii="Tahoma" w:hAnsi="Tahoma" w:cs="Tahoma"/>
          <w:sz w:val="20"/>
        </w:rPr>
        <w:t xml:space="preserve">    </w:t>
      </w:r>
      <w:r w:rsidRPr="00F247E1">
        <w:rPr>
          <w:rFonts w:ascii="Tahoma" w:hAnsi="Tahoma" w:cs="Tahoma"/>
          <w:sz w:val="20"/>
        </w:rPr>
        <w:t xml:space="preserve"> </w:t>
      </w:r>
      <w:r w:rsidRPr="00F247E1">
        <w:rPr>
          <w:rFonts w:ascii="Tahoma" w:hAnsi="Tahoma" w:cs="Tahoma"/>
          <w:spacing w:val="8"/>
          <w:sz w:val="20"/>
          <w:u w:val="single"/>
        </w:rPr>
        <w:t xml:space="preserve">ΧΡΟΝΟΣ ΠΑΡΑΔΟΣΗΣ </w:t>
      </w:r>
    </w:p>
    <w:p w:rsidR="004A6B73" w:rsidRPr="00F247E1" w:rsidRDefault="004A6B73" w:rsidP="001E0757">
      <w:pPr>
        <w:pStyle w:val="western"/>
        <w:spacing w:after="0" w:afterAutospacing="0" w:line="360" w:lineRule="auto"/>
        <w:rPr>
          <w:rFonts w:ascii="Tahoma" w:hAnsi="Tahoma" w:cs="Tahoma"/>
          <w:spacing w:val="4"/>
          <w:sz w:val="20"/>
          <w:szCs w:val="20"/>
        </w:rPr>
      </w:pPr>
      <w:r w:rsidRPr="00F247E1">
        <w:rPr>
          <w:rFonts w:ascii="Tahoma" w:hAnsi="Tahoma" w:cs="Tahoma"/>
          <w:spacing w:val="5"/>
          <w:sz w:val="20"/>
          <w:szCs w:val="20"/>
        </w:rPr>
        <w:t>1</w:t>
      </w:r>
      <w:r w:rsidRPr="00F247E1">
        <w:rPr>
          <w:rFonts w:ascii="Tahoma" w:hAnsi="Tahoma" w:cs="Tahoma"/>
          <w:b/>
          <w:spacing w:val="5"/>
          <w:sz w:val="20"/>
          <w:szCs w:val="20"/>
        </w:rPr>
        <w:t>.</w:t>
      </w:r>
      <w:r w:rsidR="00A31049" w:rsidRPr="00F247E1">
        <w:rPr>
          <w:rFonts w:ascii="Tahoma" w:hAnsi="Tahoma" w:cs="Tahoma"/>
          <w:b/>
          <w:spacing w:val="5"/>
          <w:sz w:val="20"/>
          <w:szCs w:val="20"/>
        </w:rPr>
        <w:t xml:space="preserve"> </w:t>
      </w:r>
      <w:r w:rsidRPr="00F247E1">
        <w:rPr>
          <w:rFonts w:ascii="Tahoma" w:hAnsi="Tahoma" w:cs="Tahoma"/>
          <w:spacing w:val="4"/>
          <w:sz w:val="20"/>
          <w:szCs w:val="20"/>
        </w:rPr>
        <w:t xml:space="preserve">Ο προμηθευτής υποχρεούται να παραδίδει το υλικό </w:t>
      </w:r>
      <w:r w:rsidR="00995848" w:rsidRPr="00F247E1">
        <w:rPr>
          <w:rFonts w:ascii="Tahoma" w:eastAsia="TimesNewRoman" w:hAnsi="Tahoma" w:cs="Tahoma"/>
          <w:sz w:val="20"/>
          <w:szCs w:val="20"/>
        </w:rPr>
        <w:t xml:space="preserve">εντός </w:t>
      </w:r>
      <w:r w:rsidR="00F13678">
        <w:rPr>
          <w:rFonts w:ascii="Tahoma" w:eastAsia="TimesNewRoman" w:hAnsi="Tahoma" w:cs="Tahoma"/>
          <w:sz w:val="20"/>
          <w:szCs w:val="20"/>
        </w:rPr>
        <w:t xml:space="preserve">τεσσάρων </w:t>
      </w:r>
      <w:r w:rsidR="00995848" w:rsidRPr="00F247E1">
        <w:rPr>
          <w:rFonts w:ascii="Tahoma" w:eastAsia="TimesNewRoman" w:hAnsi="Tahoma" w:cs="Tahoma"/>
          <w:sz w:val="20"/>
          <w:szCs w:val="20"/>
        </w:rPr>
        <w:t>(</w:t>
      </w:r>
      <w:r w:rsidR="00F13678">
        <w:rPr>
          <w:rFonts w:ascii="Tahoma" w:eastAsia="TimesNewRoman" w:hAnsi="Tahoma" w:cs="Tahoma"/>
          <w:sz w:val="20"/>
          <w:szCs w:val="20"/>
        </w:rPr>
        <w:t>4</w:t>
      </w:r>
      <w:r w:rsidR="00995848" w:rsidRPr="00F247E1">
        <w:rPr>
          <w:rFonts w:ascii="Tahoma" w:eastAsia="TimesNewRoman" w:hAnsi="Tahoma" w:cs="Tahoma"/>
          <w:sz w:val="20"/>
          <w:szCs w:val="20"/>
        </w:rPr>
        <w:t xml:space="preserve">) εργασίμων ημερών </w:t>
      </w:r>
      <w:r w:rsidRPr="00F247E1">
        <w:rPr>
          <w:rFonts w:ascii="Tahoma" w:hAnsi="Tahoma" w:cs="Tahoma"/>
          <w:spacing w:val="4"/>
          <w:sz w:val="20"/>
          <w:szCs w:val="20"/>
        </w:rPr>
        <w:t>από την λήψη της παραγγελίας. Ο συμβατικός χρόνος παράδοσης των υλικών μπορεί να παρατείνεται υπό τις ακόλουθες σωρευτικές προϋποθέσεις:</w:t>
      </w:r>
    </w:p>
    <w:p w:rsidR="004A6B73" w:rsidRPr="00F247E1" w:rsidRDefault="004A6B73" w:rsidP="001E0757">
      <w:pPr>
        <w:pStyle w:val="western"/>
        <w:spacing w:after="0" w:afterAutospacing="0" w:line="360" w:lineRule="auto"/>
        <w:jc w:val="both"/>
        <w:rPr>
          <w:rFonts w:ascii="Tahoma" w:hAnsi="Tahoma" w:cs="Tahoma"/>
          <w:spacing w:val="4"/>
          <w:sz w:val="20"/>
          <w:szCs w:val="20"/>
        </w:rPr>
      </w:pPr>
      <w:r w:rsidRPr="00F247E1">
        <w:rPr>
          <w:rFonts w:ascii="Tahoma" w:hAnsi="Tahoma" w:cs="Tahoma"/>
          <w:spacing w:val="4"/>
          <w:sz w:val="20"/>
          <w:szCs w:val="20"/>
        </w:rPr>
        <w:t>α) τηρούνται οι όροι της διάταξης του άρθρου 132</w:t>
      </w:r>
      <w:r w:rsidR="007E1813" w:rsidRPr="00F247E1">
        <w:rPr>
          <w:rFonts w:ascii="Tahoma" w:hAnsi="Tahoma" w:cs="Tahoma"/>
          <w:spacing w:val="4"/>
          <w:sz w:val="20"/>
          <w:szCs w:val="20"/>
        </w:rPr>
        <w:t xml:space="preserve"> του Ν. 4412/2016</w:t>
      </w:r>
      <w:r w:rsidRPr="00F247E1">
        <w:rPr>
          <w:rFonts w:ascii="Tahoma" w:hAnsi="Tahoma" w:cs="Tahoma"/>
          <w:spacing w:val="4"/>
          <w:sz w:val="20"/>
          <w:szCs w:val="20"/>
        </w:rPr>
        <w:t>, β) έχει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από σχετικό αίτημα του προμηθευτή το οποίο υποβάλλεται υποχρεωτικά πριν από τη λήξη του συμβατικού χρόνου,</w:t>
      </w:r>
    </w:p>
    <w:p w:rsidR="004A6B73" w:rsidRPr="00F247E1" w:rsidRDefault="009B2B35" w:rsidP="001E0757">
      <w:pPr>
        <w:pStyle w:val="western"/>
        <w:spacing w:after="0" w:afterAutospacing="0" w:line="360" w:lineRule="auto"/>
        <w:jc w:val="both"/>
        <w:rPr>
          <w:rFonts w:ascii="Tahoma" w:hAnsi="Tahoma" w:cs="Tahoma"/>
          <w:spacing w:val="4"/>
          <w:sz w:val="20"/>
          <w:szCs w:val="20"/>
        </w:rPr>
      </w:pPr>
      <w:r w:rsidRPr="00F247E1">
        <w:rPr>
          <w:rFonts w:ascii="Tahoma" w:hAnsi="Tahoma" w:cs="Tahoma"/>
          <w:spacing w:val="4"/>
          <w:sz w:val="20"/>
          <w:szCs w:val="20"/>
        </w:rPr>
        <w:t>β</w:t>
      </w:r>
      <w:r w:rsidR="004A6B73" w:rsidRPr="00F247E1">
        <w:rPr>
          <w:rFonts w:ascii="Tahoma" w:hAnsi="Tahoma" w:cs="Tahoma"/>
          <w:spacing w:val="4"/>
          <w:sz w:val="20"/>
          <w:szCs w:val="20"/>
        </w:rPr>
        <w:t>) το χρονικό διάστημα της παράτασης είναι ίσο ή μικρότερο από τον αρχικό συμβατικό χρόνο παράδοσης.</w:t>
      </w:r>
    </w:p>
    <w:p w:rsidR="004A6B73" w:rsidRPr="00F247E1" w:rsidRDefault="004A6B73" w:rsidP="001E0757">
      <w:pPr>
        <w:pStyle w:val="western"/>
        <w:spacing w:after="0" w:afterAutospacing="0" w:line="360" w:lineRule="auto"/>
        <w:jc w:val="both"/>
        <w:rPr>
          <w:rFonts w:ascii="Tahoma" w:hAnsi="Tahoma" w:cs="Tahoma"/>
          <w:spacing w:val="4"/>
          <w:sz w:val="20"/>
          <w:szCs w:val="20"/>
        </w:rPr>
      </w:pPr>
      <w:r w:rsidRPr="00F247E1">
        <w:rPr>
          <w:rFonts w:ascii="Tahoma" w:hAnsi="Tahoma" w:cs="Tahoma"/>
          <w:spacing w:val="4"/>
          <w:sz w:val="20"/>
          <w:szCs w:val="20"/>
        </w:rPr>
        <w:t>2. Στην περίπτωση παράτασης του συμβατικού χρόνου παράδοσης, ο χρόνος παράτασης δεν συνυπολογίζεται στο συμβατικό χρόνο παράδοσης.</w:t>
      </w:r>
    </w:p>
    <w:p w:rsidR="004A6B73" w:rsidRPr="00F247E1" w:rsidRDefault="004A6B73" w:rsidP="001E0757">
      <w:pPr>
        <w:pStyle w:val="western"/>
        <w:spacing w:after="0" w:afterAutospacing="0" w:line="360" w:lineRule="auto"/>
        <w:jc w:val="both"/>
        <w:rPr>
          <w:rFonts w:ascii="Tahoma" w:hAnsi="Tahoma" w:cs="Tahoma"/>
          <w:spacing w:val="4"/>
          <w:sz w:val="20"/>
          <w:szCs w:val="20"/>
        </w:rPr>
      </w:pPr>
      <w:r w:rsidRPr="00F247E1">
        <w:rPr>
          <w:rFonts w:ascii="Tahoma" w:hAnsi="Tahoma" w:cs="Tahoma"/>
          <w:spacing w:val="4"/>
          <w:sz w:val="20"/>
          <w:szCs w:val="20"/>
        </w:rPr>
        <w:lastRenderedPageBreak/>
        <w:t>3. Η απόφαση παράτασης εκδίδεται εντός ευλόγου χρονικού διαστήματος από την υποβολή του σχετικού αιτήματος του προμηθευτή.</w:t>
      </w:r>
    </w:p>
    <w:p w:rsidR="004A6B73" w:rsidRPr="00F247E1" w:rsidRDefault="004A6B73" w:rsidP="001E0757">
      <w:pPr>
        <w:pStyle w:val="western"/>
        <w:spacing w:after="0" w:afterAutospacing="0" w:line="360" w:lineRule="auto"/>
        <w:jc w:val="both"/>
        <w:rPr>
          <w:rFonts w:ascii="Tahoma" w:hAnsi="Tahoma" w:cs="Tahoma"/>
          <w:sz w:val="20"/>
          <w:szCs w:val="20"/>
        </w:rPr>
      </w:pPr>
      <w:r w:rsidRPr="00F247E1">
        <w:rPr>
          <w:rFonts w:ascii="Tahoma" w:hAnsi="Tahoma" w:cs="Tahoma"/>
          <w:sz w:val="20"/>
          <w:szCs w:val="20"/>
        </w:rPr>
        <w:t>4. 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w:t>
      </w:r>
    </w:p>
    <w:p w:rsidR="004A6B73" w:rsidRPr="00F247E1" w:rsidRDefault="004A6B73" w:rsidP="001E0757">
      <w:pPr>
        <w:pStyle w:val="western"/>
        <w:spacing w:after="0" w:afterAutospacing="0" w:line="360" w:lineRule="auto"/>
        <w:jc w:val="both"/>
        <w:rPr>
          <w:rFonts w:ascii="Tahoma" w:hAnsi="Tahoma" w:cs="Tahoma"/>
          <w:sz w:val="20"/>
          <w:szCs w:val="20"/>
        </w:rPr>
      </w:pPr>
      <w:r w:rsidRPr="00F247E1">
        <w:rPr>
          <w:rFonts w:ascii="Tahoma" w:hAnsi="Tahoma" w:cs="Tahoma"/>
          <w:sz w:val="20"/>
          <w:szCs w:val="20"/>
        </w:rPr>
        <w:t>5.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προμηθευτής κηρύσσεται έκπτωτος.</w:t>
      </w:r>
    </w:p>
    <w:p w:rsidR="004A6B73" w:rsidRPr="00F247E1" w:rsidRDefault="004A6B73" w:rsidP="001E0757">
      <w:pPr>
        <w:pStyle w:val="western"/>
        <w:spacing w:after="0" w:afterAutospacing="0" w:line="360" w:lineRule="auto"/>
        <w:jc w:val="both"/>
        <w:rPr>
          <w:rFonts w:ascii="Tahoma" w:hAnsi="Tahoma" w:cs="Tahoma"/>
          <w:sz w:val="20"/>
          <w:szCs w:val="20"/>
        </w:rPr>
      </w:pPr>
      <w:r w:rsidRPr="00F247E1">
        <w:rPr>
          <w:rFonts w:ascii="Tahoma" w:hAnsi="Tahoma" w:cs="Tahoma"/>
          <w:sz w:val="20"/>
          <w:szCs w:val="20"/>
        </w:rPr>
        <w:t>6. 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5C6351" w:rsidRPr="00F247E1" w:rsidRDefault="004A6B73" w:rsidP="005C6351">
      <w:pPr>
        <w:pStyle w:val="western"/>
        <w:spacing w:after="0" w:afterAutospacing="0" w:line="360" w:lineRule="auto"/>
        <w:jc w:val="both"/>
        <w:rPr>
          <w:rFonts w:ascii="Tahoma" w:hAnsi="Tahoma" w:cs="Tahoma"/>
          <w:sz w:val="20"/>
          <w:szCs w:val="20"/>
        </w:rPr>
      </w:pPr>
      <w:r w:rsidRPr="00F247E1">
        <w:rPr>
          <w:rFonts w:ascii="Tahoma" w:hAnsi="Tahoma" w:cs="Tahoma"/>
          <w:sz w:val="20"/>
          <w:szCs w:val="20"/>
        </w:rPr>
        <w:t>7. Μετά από κάθε προσκόμιση υλικού στην αποθήκη υποδοχής αυτών, ο προμηθευτής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A02F21" w:rsidRPr="00F247E1" w:rsidRDefault="00A02F21" w:rsidP="005C6351">
      <w:pPr>
        <w:pStyle w:val="western"/>
        <w:spacing w:after="0" w:afterAutospacing="0" w:line="360" w:lineRule="auto"/>
        <w:jc w:val="both"/>
        <w:rPr>
          <w:rFonts w:ascii="Tahoma" w:hAnsi="Tahoma" w:cs="Tahoma"/>
          <w:sz w:val="20"/>
          <w:szCs w:val="20"/>
        </w:rPr>
      </w:pPr>
    </w:p>
    <w:p w:rsidR="00A31049" w:rsidRPr="00F247E1" w:rsidRDefault="004A6B73" w:rsidP="00A02F21">
      <w:pPr>
        <w:shd w:val="clear" w:color="auto" w:fill="FFFFFF"/>
        <w:spacing w:line="360" w:lineRule="auto"/>
        <w:ind w:right="14"/>
        <w:rPr>
          <w:rFonts w:ascii="Tahoma" w:hAnsi="Tahoma" w:cs="Tahoma"/>
          <w:sz w:val="20"/>
          <w:u w:val="single"/>
        </w:rPr>
      </w:pPr>
      <w:r w:rsidRPr="00F247E1">
        <w:rPr>
          <w:rFonts w:ascii="Tahoma" w:hAnsi="Tahoma" w:cs="Tahoma"/>
          <w:sz w:val="20"/>
        </w:rPr>
        <w:t xml:space="preserve"> </w:t>
      </w:r>
      <w:r w:rsidR="00A31049" w:rsidRPr="00F247E1">
        <w:rPr>
          <w:rFonts w:ascii="Tahoma" w:hAnsi="Tahoma" w:cs="Tahoma"/>
          <w:sz w:val="20"/>
        </w:rPr>
        <w:t xml:space="preserve">1.2.2.2.5 </w:t>
      </w:r>
      <w:r w:rsidR="0093020E" w:rsidRPr="00F247E1">
        <w:rPr>
          <w:rFonts w:ascii="Tahoma" w:hAnsi="Tahoma" w:cs="Tahoma"/>
          <w:sz w:val="20"/>
          <w:lang w:val="en-US"/>
        </w:rPr>
        <w:t xml:space="preserve">  </w:t>
      </w:r>
      <w:r w:rsidR="00A31049" w:rsidRPr="00F247E1">
        <w:rPr>
          <w:rFonts w:ascii="Tahoma" w:hAnsi="Tahoma" w:cs="Tahoma"/>
          <w:sz w:val="20"/>
          <w:u w:val="single"/>
        </w:rPr>
        <w:t>ΧΡΟΝΟΣ</w:t>
      </w:r>
      <w:r w:rsidR="007E2876" w:rsidRPr="00F247E1">
        <w:rPr>
          <w:rFonts w:ascii="Tahoma" w:hAnsi="Tahoma" w:cs="Tahoma"/>
          <w:sz w:val="20"/>
          <w:u w:val="single"/>
        </w:rPr>
        <w:t xml:space="preserve"> </w:t>
      </w:r>
      <w:r w:rsidR="00A31049" w:rsidRPr="00F247E1">
        <w:rPr>
          <w:rFonts w:ascii="Tahoma" w:hAnsi="Tahoma" w:cs="Tahoma"/>
          <w:sz w:val="20"/>
          <w:u w:val="single"/>
        </w:rPr>
        <w:t>-</w:t>
      </w:r>
      <w:r w:rsidR="007E2876" w:rsidRPr="00F247E1">
        <w:rPr>
          <w:rFonts w:ascii="Tahoma" w:hAnsi="Tahoma" w:cs="Tahoma"/>
          <w:sz w:val="20"/>
          <w:u w:val="single"/>
        </w:rPr>
        <w:t xml:space="preserve"> </w:t>
      </w:r>
      <w:r w:rsidR="00A31049" w:rsidRPr="00F247E1">
        <w:rPr>
          <w:rFonts w:ascii="Tahoma" w:hAnsi="Tahoma" w:cs="Tahoma"/>
          <w:spacing w:val="10"/>
          <w:sz w:val="20"/>
          <w:u w:val="single"/>
        </w:rPr>
        <w:t>ΤΡΟΠΟΣ ΠΛΗΡΩΜΗΣ</w:t>
      </w:r>
    </w:p>
    <w:p w:rsidR="004A04DC" w:rsidRPr="00F247E1" w:rsidRDefault="005C6351" w:rsidP="00155633">
      <w:pPr>
        <w:pStyle w:val="af0"/>
        <w:numPr>
          <w:ilvl w:val="0"/>
          <w:numId w:val="10"/>
        </w:numPr>
        <w:autoSpaceDE w:val="0"/>
        <w:autoSpaceDN w:val="0"/>
        <w:spacing w:line="360" w:lineRule="auto"/>
        <w:rPr>
          <w:rFonts w:ascii="Tahoma" w:eastAsia="Calibri" w:hAnsi="Tahoma" w:cs="Tahoma"/>
          <w:b w:val="0"/>
          <w:kern w:val="2"/>
          <w:sz w:val="20"/>
          <w:lang w:eastAsia="hi-IN" w:bidi="hi-IN"/>
        </w:rPr>
      </w:pPr>
      <w:r w:rsidRPr="00F247E1">
        <w:rPr>
          <w:rFonts w:ascii="Tahoma" w:hAnsi="Tahoma" w:cs="Tahoma"/>
          <w:b w:val="0"/>
          <w:bCs/>
          <w:color w:val="000000"/>
          <w:sz w:val="20"/>
        </w:rPr>
        <w:t>Η</w:t>
      </w:r>
      <w:r w:rsidRPr="00F247E1">
        <w:rPr>
          <w:rFonts w:ascii="Tahoma" w:hAnsi="Tahoma" w:cs="Tahoma"/>
          <w:b w:val="0"/>
          <w:spacing w:val="1"/>
          <w:sz w:val="20"/>
        </w:rPr>
        <w:t xml:space="preserve"> </w:t>
      </w:r>
      <w:r w:rsidRPr="00F247E1">
        <w:rPr>
          <w:rFonts w:ascii="Tahoma" w:hAnsi="Tahoma" w:cs="Tahoma"/>
          <w:b w:val="0"/>
          <w:bCs/>
          <w:color w:val="000000"/>
          <w:sz w:val="20"/>
        </w:rPr>
        <w:t>πληρωμή των προμηθευτών θα γίνει σύμφωνα με την ισχύουσα νομοθεσία , μετά την οριστική ποσοτική  και ποιοτική παραλαβή του είδους .</w:t>
      </w:r>
      <w:r w:rsidRPr="00F247E1">
        <w:rPr>
          <w:rFonts w:ascii="Tahoma" w:hAnsi="Tahoma" w:cs="Tahoma"/>
          <w:bCs/>
          <w:color w:val="000000"/>
          <w:sz w:val="20"/>
        </w:rPr>
        <w:t xml:space="preserve"> </w:t>
      </w:r>
      <w:r w:rsidR="006B37C0" w:rsidRPr="00F247E1">
        <w:rPr>
          <w:rFonts w:ascii="Tahoma" w:hAnsi="Tahoma" w:cs="Tahoma"/>
          <w:b w:val="0"/>
          <w:sz w:val="20"/>
        </w:rPr>
        <w:t xml:space="preserve"> </w:t>
      </w:r>
      <w:r w:rsidR="002A6966" w:rsidRPr="00F247E1">
        <w:rPr>
          <w:rFonts w:ascii="Tahoma" w:hAnsi="Tahoma" w:cs="Tahoma"/>
          <w:b w:val="0"/>
          <w:sz w:val="20"/>
        </w:rPr>
        <w:t>Κατά τα λοιπά ισχύουν τα προβλεπόμενα στα αρ. 129-133 και 200-215 του Ν. 4412/2016.</w:t>
      </w:r>
    </w:p>
    <w:p w:rsidR="00A31049" w:rsidRPr="00F247E1" w:rsidRDefault="00662C41" w:rsidP="00155633">
      <w:pPr>
        <w:pStyle w:val="af0"/>
        <w:numPr>
          <w:ilvl w:val="0"/>
          <w:numId w:val="10"/>
        </w:numPr>
        <w:shd w:val="clear" w:color="auto" w:fill="FFFFFF"/>
        <w:spacing w:line="360" w:lineRule="auto"/>
        <w:rPr>
          <w:rFonts w:ascii="Tahoma" w:hAnsi="Tahoma" w:cs="Tahoma"/>
          <w:b w:val="0"/>
          <w:spacing w:val="-1"/>
          <w:sz w:val="20"/>
        </w:rPr>
      </w:pPr>
      <w:r w:rsidRPr="00F247E1">
        <w:rPr>
          <w:rFonts w:ascii="Tahoma" w:hAnsi="Tahoma" w:cs="Tahoma"/>
          <w:b w:val="0"/>
          <w:spacing w:val="1"/>
          <w:sz w:val="20"/>
        </w:rPr>
        <w:t>Ως προς τον τρόπο πληρωμής και τα απαιτούμενα δικαιολογητικά για την πληρωμή του αναδόχου ισχύουν τα οριζόμενα στο αρ. 200 του Ν. 4412/2016.</w:t>
      </w:r>
    </w:p>
    <w:p w:rsidR="00A31049" w:rsidRPr="00F247E1" w:rsidRDefault="00A31049" w:rsidP="00DB02FC">
      <w:pPr>
        <w:shd w:val="clear" w:color="auto" w:fill="FFFFFF"/>
        <w:spacing w:line="360" w:lineRule="auto"/>
        <w:rPr>
          <w:rFonts w:ascii="Tahoma" w:hAnsi="Tahoma" w:cs="Tahoma"/>
          <w:b w:val="0"/>
          <w:sz w:val="20"/>
        </w:rPr>
      </w:pPr>
    </w:p>
    <w:p w:rsidR="00A31049" w:rsidRPr="00F247E1" w:rsidRDefault="00A31049" w:rsidP="00F22818">
      <w:pPr>
        <w:shd w:val="clear" w:color="auto" w:fill="FFFFFF"/>
        <w:spacing w:line="360" w:lineRule="auto"/>
        <w:ind w:right="5"/>
        <w:rPr>
          <w:rFonts w:ascii="Tahoma" w:hAnsi="Tahoma" w:cs="Tahoma"/>
          <w:bCs/>
          <w:sz w:val="20"/>
        </w:rPr>
      </w:pPr>
      <w:r w:rsidRPr="00F247E1">
        <w:rPr>
          <w:rFonts w:ascii="Tahoma" w:hAnsi="Tahoma" w:cs="Tahoma"/>
          <w:bCs/>
          <w:sz w:val="20"/>
        </w:rPr>
        <w:t xml:space="preserve">1.2.2.2.6.  </w:t>
      </w:r>
      <w:r w:rsidRPr="00F247E1">
        <w:rPr>
          <w:rFonts w:ascii="Tahoma" w:hAnsi="Tahoma" w:cs="Tahoma"/>
          <w:bCs/>
          <w:sz w:val="20"/>
          <w:u w:val="single"/>
        </w:rPr>
        <w:t>Ρήτρα ηθικού περιεχομένου</w:t>
      </w:r>
      <w:r w:rsidRPr="00F247E1">
        <w:rPr>
          <w:rFonts w:ascii="Tahoma" w:hAnsi="Tahoma" w:cs="Tahoma"/>
          <w:bCs/>
          <w:sz w:val="20"/>
        </w:rPr>
        <w:t>.</w:t>
      </w:r>
    </w:p>
    <w:p w:rsidR="00A31049" w:rsidRPr="00F247E1" w:rsidRDefault="00662C41" w:rsidP="00F22818">
      <w:pPr>
        <w:shd w:val="clear" w:color="auto" w:fill="FFFFFF"/>
        <w:spacing w:line="360" w:lineRule="auto"/>
        <w:ind w:right="5"/>
        <w:rPr>
          <w:rFonts w:ascii="Tahoma" w:hAnsi="Tahoma" w:cs="Tahoma"/>
          <w:b w:val="0"/>
          <w:sz w:val="20"/>
        </w:rPr>
      </w:pPr>
      <w:r w:rsidRPr="00F247E1">
        <w:rPr>
          <w:rFonts w:ascii="Tahoma" w:hAnsi="Tahoma" w:cs="Tahoma"/>
          <w:b w:val="0"/>
          <w:sz w:val="20"/>
        </w:rPr>
        <w:t xml:space="preserve">- </w:t>
      </w:r>
      <w:r w:rsidR="00A31049" w:rsidRPr="00F247E1">
        <w:rPr>
          <w:rFonts w:ascii="Tahoma" w:hAnsi="Tahoma" w:cs="Tahoma"/>
          <w:b w:val="0"/>
          <w:sz w:val="20"/>
        </w:rPr>
        <w:t xml:space="preserve">Απορρίπτονται προσφορές επιχειρήσεων (κατασκευαστικών ή </w:t>
      </w:r>
      <w:proofErr w:type="spellStart"/>
      <w:r w:rsidR="00A31049" w:rsidRPr="00F247E1">
        <w:rPr>
          <w:rFonts w:ascii="Tahoma" w:hAnsi="Tahoma" w:cs="Tahoma"/>
          <w:b w:val="0"/>
          <w:sz w:val="20"/>
        </w:rPr>
        <w:t>εµπορικών</w:t>
      </w:r>
      <w:proofErr w:type="spellEnd"/>
      <w:r w:rsidR="00A31049" w:rsidRPr="00F247E1">
        <w:rPr>
          <w:rFonts w:ascii="Tahoma" w:hAnsi="Tahoma" w:cs="Tahoma"/>
          <w:b w:val="0"/>
          <w:sz w:val="20"/>
        </w:rPr>
        <w:t xml:space="preserve">) που κατά παράβαση των   Άρθρων </w:t>
      </w:r>
      <w:r w:rsidR="00A31049" w:rsidRPr="00F247E1">
        <w:rPr>
          <w:rFonts w:ascii="Tahoma" w:hAnsi="Tahoma" w:cs="Tahoma"/>
          <w:b w:val="0"/>
          <w:bCs/>
          <w:sz w:val="20"/>
        </w:rPr>
        <w:t xml:space="preserve">138 </w:t>
      </w:r>
      <w:r w:rsidR="00A31049" w:rsidRPr="00F247E1">
        <w:rPr>
          <w:rFonts w:ascii="Tahoma" w:hAnsi="Tahoma" w:cs="Tahoma"/>
          <w:b w:val="0"/>
          <w:sz w:val="20"/>
        </w:rPr>
        <w:t xml:space="preserve">και </w:t>
      </w:r>
      <w:r w:rsidR="00A31049" w:rsidRPr="00F247E1">
        <w:rPr>
          <w:rFonts w:ascii="Tahoma" w:hAnsi="Tahoma" w:cs="Tahoma"/>
          <w:b w:val="0"/>
          <w:bCs/>
          <w:sz w:val="20"/>
        </w:rPr>
        <w:t xml:space="preserve">182 </w:t>
      </w:r>
      <w:r w:rsidR="00A31049" w:rsidRPr="00F247E1">
        <w:rPr>
          <w:rFonts w:ascii="Tahoma" w:hAnsi="Tahoma" w:cs="Tahoma"/>
          <w:b w:val="0"/>
          <w:sz w:val="20"/>
        </w:rPr>
        <w:t>της ∆</w:t>
      </w:r>
      <w:proofErr w:type="spellStart"/>
      <w:r w:rsidR="00A31049" w:rsidRPr="00F247E1">
        <w:rPr>
          <w:rFonts w:ascii="Tahoma" w:hAnsi="Tahoma" w:cs="Tahoma"/>
          <w:b w:val="0"/>
          <w:sz w:val="20"/>
        </w:rPr>
        <w:t>ιεθνούς</w:t>
      </w:r>
      <w:proofErr w:type="spellEnd"/>
      <w:r w:rsidR="00A31049" w:rsidRPr="00F247E1">
        <w:rPr>
          <w:rFonts w:ascii="Tahoma" w:hAnsi="Tahoma" w:cs="Tahoma"/>
          <w:b w:val="0"/>
          <w:sz w:val="20"/>
        </w:rPr>
        <w:t xml:space="preserve"> </w:t>
      </w:r>
      <w:proofErr w:type="spellStart"/>
      <w:r w:rsidR="00A31049" w:rsidRPr="00F247E1">
        <w:rPr>
          <w:rFonts w:ascii="Tahoma" w:hAnsi="Tahoma" w:cs="Tahoma"/>
          <w:b w:val="0"/>
          <w:sz w:val="20"/>
        </w:rPr>
        <w:t>Σύµβασης</w:t>
      </w:r>
      <w:proofErr w:type="spellEnd"/>
      <w:r w:rsidR="00A31049" w:rsidRPr="00F247E1">
        <w:rPr>
          <w:rFonts w:ascii="Tahoma" w:hAnsi="Tahoma" w:cs="Tahoma"/>
          <w:b w:val="0"/>
          <w:sz w:val="20"/>
        </w:rPr>
        <w:t xml:space="preserve"> Εργασίας </w:t>
      </w:r>
      <w:r w:rsidR="00A31049" w:rsidRPr="00F247E1">
        <w:rPr>
          <w:rFonts w:ascii="Tahoma" w:hAnsi="Tahoma" w:cs="Tahoma"/>
          <w:b w:val="0"/>
          <w:sz w:val="20"/>
          <w:u w:val="single"/>
        </w:rPr>
        <w:t xml:space="preserve">απασχολούν ή </w:t>
      </w:r>
      <w:proofErr w:type="spellStart"/>
      <w:r w:rsidR="00A31049" w:rsidRPr="00F247E1">
        <w:rPr>
          <w:rFonts w:ascii="Tahoma" w:hAnsi="Tahoma" w:cs="Tahoma"/>
          <w:b w:val="0"/>
          <w:sz w:val="20"/>
          <w:u w:val="single"/>
        </w:rPr>
        <w:t>εκµεταλλεύονται</w:t>
      </w:r>
      <w:proofErr w:type="spellEnd"/>
      <w:r w:rsidR="00A31049" w:rsidRPr="00F247E1">
        <w:rPr>
          <w:rFonts w:ascii="Tahoma" w:hAnsi="Tahoma" w:cs="Tahoma"/>
          <w:b w:val="0"/>
          <w:sz w:val="20"/>
          <w:u w:val="single"/>
        </w:rPr>
        <w:t xml:space="preserve"> ανηλίκους </w:t>
      </w:r>
      <w:r w:rsidR="00A31049" w:rsidRPr="00F247E1">
        <w:rPr>
          <w:rFonts w:ascii="Tahoma" w:hAnsi="Tahoma" w:cs="Tahoma"/>
          <w:b w:val="0"/>
          <w:bCs/>
          <w:sz w:val="20"/>
          <w:u w:val="single"/>
        </w:rPr>
        <w:t>κάτω των 15 ετών</w:t>
      </w:r>
      <w:r w:rsidR="00A31049" w:rsidRPr="00F247E1">
        <w:rPr>
          <w:rFonts w:ascii="Tahoma" w:hAnsi="Tahoma" w:cs="Tahoma"/>
          <w:b w:val="0"/>
          <w:bCs/>
          <w:sz w:val="20"/>
        </w:rPr>
        <w:t>.</w:t>
      </w:r>
    </w:p>
    <w:p w:rsidR="00A31049" w:rsidRPr="00F247E1" w:rsidRDefault="00A31049" w:rsidP="00F22818">
      <w:pPr>
        <w:shd w:val="clear" w:color="auto" w:fill="FFFFFF"/>
        <w:spacing w:line="360" w:lineRule="auto"/>
        <w:rPr>
          <w:rFonts w:ascii="Tahoma" w:hAnsi="Tahoma" w:cs="Tahoma"/>
          <w:b w:val="0"/>
          <w:spacing w:val="-3"/>
          <w:sz w:val="20"/>
        </w:rPr>
      </w:pPr>
      <w:r w:rsidRPr="00F247E1">
        <w:rPr>
          <w:rFonts w:ascii="Tahoma" w:hAnsi="Tahoma" w:cs="Tahoma"/>
          <w:b w:val="0"/>
          <w:spacing w:val="-1"/>
          <w:sz w:val="20"/>
        </w:rPr>
        <w:t xml:space="preserve">Οι προσφέροντες εφόσον δεν είναι και κατασκευαστές </w:t>
      </w:r>
      <w:r w:rsidRPr="00F247E1">
        <w:rPr>
          <w:rFonts w:ascii="Tahoma" w:hAnsi="Tahoma" w:cs="Tahoma"/>
          <w:b w:val="0"/>
          <w:spacing w:val="-1"/>
          <w:sz w:val="20"/>
          <w:u w:val="single"/>
        </w:rPr>
        <w:t xml:space="preserve">οφείλουν να είναι γνώστες </w:t>
      </w:r>
      <w:r w:rsidRPr="00F247E1">
        <w:rPr>
          <w:rFonts w:ascii="Tahoma" w:hAnsi="Tahoma" w:cs="Tahoma"/>
          <w:b w:val="0"/>
          <w:sz w:val="20"/>
        </w:rPr>
        <w:t xml:space="preserve">της </w:t>
      </w:r>
      <w:proofErr w:type="spellStart"/>
      <w:r w:rsidRPr="00F247E1">
        <w:rPr>
          <w:rFonts w:ascii="Tahoma" w:hAnsi="Tahoma" w:cs="Tahoma"/>
          <w:b w:val="0"/>
          <w:sz w:val="20"/>
        </w:rPr>
        <w:t>εφαρµογής</w:t>
      </w:r>
      <w:proofErr w:type="spellEnd"/>
      <w:r w:rsidRPr="00F247E1">
        <w:rPr>
          <w:rFonts w:ascii="Tahoma" w:hAnsi="Tahoma" w:cs="Tahoma"/>
          <w:b w:val="0"/>
          <w:sz w:val="20"/>
        </w:rPr>
        <w:t xml:space="preserve"> της προαναφερθείσας ρήτρας στην κατασκευάστρια εταιρία του </w:t>
      </w:r>
      <w:r w:rsidRPr="00F247E1">
        <w:rPr>
          <w:rFonts w:ascii="Tahoma" w:hAnsi="Tahoma" w:cs="Tahoma"/>
          <w:b w:val="0"/>
          <w:spacing w:val="-3"/>
          <w:sz w:val="20"/>
        </w:rPr>
        <w:t>προϊόντος.</w:t>
      </w:r>
    </w:p>
    <w:p w:rsidR="00662C41" w:rsidRDefault="00662C41" w:rsidP="00F22818">
      <w:pPr>
        <w:shd w:val="clear" w:color="auto" w:fill="FFFFFF"/>
        <w:spacing w:line="360" w:lineRule="auto"/>
        <w:rPr>
          <w:rFonts w:ascii="Tahoma" w:hAnsi="Tahoma" w:cs="Tahoma"/>
          <w:b w:val="0"/>
          <w:sz w:val="20"/>
        </w:rPr>
      </w:pPr>
      <w:r w:rsidRPr="00F247E1">
        <w:rPr>
          <w:rFonts w:ascii="Tahoma" w:hAnsi="Tahoma" w:cs="Tahoma"/>
          <w:b w:val="0"/>
          <w:sz w:val="20"/>
        </w:rPr>
        <w:t>- Κατά την εκτέλεση της παρούσας δημόσιας σύμβασης, ο οικονομικός φορέας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rsidR="000026C3" w:rsidRDefault="000026C3" w:rsidP="00F22818">
      <w:pPr>
        <w:shd w:val="clear" w:color="auto" w:fill="FFFFFF"/>
        <w:spacing w:line="360" w:lineRule="auto"/>
        <w:rPr>
          <w:rFonts w:ascii="Tahoma" w:hAnsi="Tahoma" w:cs="Tahoma"/>
          <w:b w:val="0"/>
          <w:sz w:val="20"/>
        </w:rPr>
      </w:pPr>
    </w:p>
    <w:p w:rsidR="000026C3" w:rsidRDefault="000026C3" w:rsidP="00F22818">
      <w:pPr>
        <w:shd w:val="clear" w:color="auto" w:fill="FFFFFF"/>
        <w:spacing w:line="360" w:lineRule="auto"/>
        <w:rPr>
          <w:rFonts w:ascii="Tahoma" w:hAnsi="Tahoma" w:cs="Tahoma"/>
          <w:b w:val="0"/>
          <w:sz w:val="20"/>
        </w:rPr>
      </w:pPr>
    </w:p>
    <w:p w:rsidR="00A31049" w:rsidRPr="00F247E1" w:rsidRDefault="00A31049" w:rsidP="00AB5D4F">
      <w:pPr>
        <w:shd w:val="clear" w:color="auto" w:fill="FFFFFF"/>
        <w:tabs>
          <w:tab w:val="num" w:pos="0"/>
        </w:tabs>
        <w:spacing w:before="293" w:line="360" w:lineRule="auto"/>
        <w:ind w:left="10"/>
        <w:rPr>
          <w:rFonts w:ascii="Tahoma" w:hAnsi="Tahoma" w:cs="Tahoma"/>
          <w:b w:val="0"/>
          <w:bCs/>
          <w:sz w:val="20"/>
          <w:u w:val="single"/>
        </w:rPr>
      </w:pPr>
      <w:r w:rsidRPr="00F247E1">
        <w:rPr>
          <w:rFonts w:ascii="Tahoma" w:hAnsi="Tahoma" w:cs="Tahoma"/>
          <w:b w:val="0"/>
          <w:bCs/>
          <w:sz w:val="20"/>
          <w:u w:val="single"/>
        </w:rPr>
        <w:lastRenderedPageBreak/>
        <w:t xml:space="preserve">1.2.2.2.7. </w:t>
      </w:r>
      <w:proofErr w:type="spellStart"/>
      <w:r w:rsidRPr="00F247E1">
        <w:rPr>
          <w:rFonts w:ascii="Tahoma" w:hAnsi="Tahoma" w:cs="Tahoma"/>
          <w:b w:val="0"/>
          <w:bCs/>
          <w:sz w:val="20"/>
          <w:u w:val="single"/>
        </w:rPr>
        <w:t>Επισηµαίνονται</w:t>
      </w:r>
      <w:proofErr w:type="spellEnd"/>
      <w:r w:rsidRPr="00F247E1">
        <w:rPr>
          <w:rFonts w:ascii="Tahoma" w:hAnsi="Tahoma" w:cs="Tahoma"/>
          <w:b w:val="0"/>
          <w:bCs/>
          <w:sz w:val="20"/>
          <w:u w:val="single"/>
        </w:rPr>
        <w:t xml:space="preserve"> τα παρακάτω:</w:t>
      </w:r>
    </w:p>
    <w:p w:rsidR="00A31049" w:rsidRPr="00F247E1" w:rsidRDefault="00A31049" w:rsidP="00AB5D4F">
      <w:pPr>
        <w:shd w:val="clear" w:color="auto" w:fill="FFFFFF"/>
        <w:tabs>
          <w:tab w:val="num" w:pos="0"/>
        </w:tabs>
        <w:spacing w:before="293" w:line="360" w:lineRule="auto"/>
        <w:ind w:left="10"/>
        <w:rPr>
          <w:rFonts w:ascii="Tahoma" w:hAnsi="Tahoma" w:cs="Tahoma"/>
          <w:b w:val="0"/>
          <w:bCs/>
          <w:sz w:val="20"/>
        </w:rPr>
      </w:pPr>
      <w:r w:rsidRPr="00F247E1">
        <w:rPr>
          <w:rFonts w:ascii="Tahoma" w:hAnsi="Tahoma" w:cs="Tahoma"/>
          <w:b w:val="0"/>
          <w:sz w:val="20"/>
        </w:rPr>
        <w:t xml:space="preserve">Κατά την υποβολή της προσφοράς από τον </w:t>
      </w:r>
      <w:proofErr w:type="spellStart"/>
      <w:r w:rsidRPr="00F247E1">
        <w:rPr>
          <w:rFonts w:ascii="Tahoma" w:hAnsi="Tahoma" w:cs="Tahoma"/>
          <w:b w:val="0"/>
          <w:sz w:val="20"/>
        </w:rPr>
        <w:t>Οικονοµικό</w:t>
      </w:r>
      <w:proofErr w:type="spellEnd"/>
      <w:r w:rsidRPr="00F247E1">
        <w:rPr>
          <w:rFonts w:ascii="Tahoma" w:hAnsi="Tahoma" w:cs="Tahoma"/>
          <w:b w:val="0"/>
          <w:sz w:val="20"/>
        </w:rPr>
        <w:t xml:space="preserve"> Φορέα </w:t>
      </w:r>
      <w:proofErr w:type="spellStart"/>
      <w:r w:rsidRPr="00F247E1">
        <w:rPr>
          <w:rFonts w:ascii="Tahoma" w:hAnsi="Tahoma" w:cs="Tahoma"/>
          <w:b w:val="0"/>
          <w:sz w:val="20"/>
        </w:rPr>
        <w:t>σηµαίνονται</w:t>
      </w:r>
      <w:proofErr w:type="spellEnd"/>
      <w:r w:rsidRPr="00F247E1">
        <w:rPr>
          <w:rFonts w:ascii="Tahoma" w:hAnsi="Tahoma" w:cs="Tahoma"/>
          <w:b w:val="0"/>
          <w:sz w:val="20"/>
        </w:rPr>
        <w:t xml:space="preserve"> από αυτόν µε χρήση του σχετικού πεδίου του </w:t>
      </w:r>
      <w:proofErr w:type="spellStart"/>
      <w:r w:rsidRPr="00F247E1">
        <w:rPr>
          <w:rFonts w:ascii="Tahoma" w:hAnsi="Tahoma" w:cs="Tahoma"/>
          <w:b w:val="0"/>
          <w:sz w:val="20"/>
        </w:rPr>
        <w:t>συστήµατος</w:t>
      </w:r>
      <w:proofErr w:type="spellEnd"/>
      <w:r w:rsidRPr="00F247E1">
        <w:rPr>
          <w:rFonts w:ascii="Tahoma" w:hAnsi="Tahoma" w:cs="Tahoma"/>
          <w:b w:val="0"/>
          <w:sz w:val="20"/>
        </w:rPr>
        <w:t xml:space="preserve"> τα στοιχεία εκείνα της προσφοράς του που έχουν </w:t>
      </w:r>
      <w:proofErr w:type="spellStart"/>
      <w:r w:rsidRPr="00F247E1">
        <w:rPr>
          <w:rFonts w:ascii="Tahoma" w:hAnsi="Tahoma" w:cs="Tahoma"/>
          <w:b w:val="0"/>
          <w:sz w:val="20"/>
          <w:u w:val="single"/>
        </w:rPr>
        <w:t>εµπιστευτικό</w:t>
      </w:r>
      <w:proofErr w:type="spellEnd"/>
      <w:r w:rsidRPr="00F247E1">
        <w:rPr>
          <w:rFonts w:ascii="Tahoma" w:hAnsi="Tahoma" w:cs="Tahoma"/>
          <w:b w:val="0"/>
          <w:sz w:val="20"/>
          <w:u w:val="single"/>
        </w:rPr>
        <w:t xml:space="preserve"> χαρακτήρα</w:t>
      </w:r>
      <w:r w:rsidRPr="00F247E1">
        <w:rPr>
          <w:rFonts w:ascii="Tahoma" w:hAnsi="Tahoma" w:cs="Tahoma"/>
          <w:b w:val="0"/>
          <w:sz w:val="20"/>
        </w:rPr>
        <w:t>.</w:t>
      </w:r>
    </w:p>
    <w:p w:rsidR="00A31049" w:rsidRPr="00F247E1" w:rsidRDefault="00A31049" w:rsidP="00155633">
      <w:pPr>
        <w:numPr>
          <w:ilvl w:val="0"/>
          <w:numId w:val="3"/>
        </w:numPr>
        <w:shd w:val="clear" w:color="auto" w:fill="FFFFFF"/>
        <w:tabs>
          <w:tab w:val="left" w:pos="346"/>
        </w:tabs>
        <w:autoSpaceDE w:val="0"/>
        <w:autoSpaceDN w:val="0"/>
        <w:spacing w:before="5" w:line="360" w:lineRule="auto"/>
        <w:ind w:left="346" w:right="5" w:hanging="346"/>
        <w:textAlignment w:val="auto"/>
        <w:rPr>
          <w:rFonts w:ascii="Tahoma" w:hAnsi="Tahoma" w:cs="Tahoma"/>
          <w:bCs/>
          <w:sz w:val="20"/>
        </w:rPr>
      </w:pPr>
      <w:r w:rsidRPr="00F247E1">
        <w:rPr>
          <w:rFonts w:ascii="Tahoma" w:hAnsi="Tahoma" w:cs="Tahoma"/>
          <w:sz w:val="20"/>
        </w:rPr>
        <w:t xml:space="preserve">Ο χρόνος ισχύος των προσφορών είναι </w:t>
      </w:r>
      <w:r w:rsidR="00D82137" w:rsidRPr="00F247E1">
        <w:rPr>
          <w:rFonts w:ascii="Tahoma" w:hAnsi="Tahoma" w:cs="Tahoma"/>
          <w:sz w:val="20"/>
        </w:rPr>
        <w:t>τριακόσιες εξήντα πέντε</w:t>
      </w:r>
      <w:r w:rsidRPr="00F247E1">
        <w:rPr>
          <w:rFonts w:ascii="Tahoma" w:hAnsi="Tahoma" w:cs="Tahoma"/>
          <w:sz w:val="20"/>
        </w:rPr>
        <w:t xml:space="preserve"> (</w:t>
      </w:r>
      <w:r w:rsidR="00D82137" w:rsidRPr="00F247E1">
        <w:rPr>
          <w:rFonts w:ascii="Tahoma" w:hAnsi="Tahoma" w:cs="Tahoma"/>
          <w:sz w:val="20"/>
        </w:rPr>
        <w:t>365</w:t>
      </w:r>
      <w:r w:rsidRPr="00F247E1">
        <w:rPr>
          <w:rFonts w:ascii="Tahoma" w:hAnsi="Tahoma" w:cs="Tahoma"/>
          <w:sz w:val="20"/>
        </w:rPr>
        <w:t xml:space="preserve">) </w:t>
      </w:r>
      <w:proofErr w:type="spellStart"/>
      <w:r w:rsidRPr="00F247E1">
        <w:rPr>
          <w:rFonts w:ascii="Tahoma" w:hAnsi="Tahoma" w:cs="Tahoma"/>
          <w:bCs/>
          <w:sz w:val="20"/>
        </w:rPr>
        <w:t>ηµερολογιακές</w:t>
      </w:r>
      <w:proofErr w:type="spellEnd"/>
      <w:r w:rsidRPr="00F247E1">
        <w:rPr>
          <w:rFonts w:ascii="Tahoma" w:hAnsi="Tahoma" w:cs="Tahoma"/>
          <w:bCs/>
          <w:sz w:val="20"/>
        </w:rPr>
        <w:t xml:space="preserve"> </w:t>
      </w:r>
      <w:proofErr w:type="spellStart"/>
      <w:r w:rsidRPr="00F247E1">
        <w:rPr>
          <w:rFonts w:ascii="Tahoma" w:hAnsi="Tahoma" w:cs="Tahoma"/>
          <w:bCs/>
          <w:sz w:val="20"/>
        </w:rPr>
        <w:t>ηµέρες</w:t>
      </w:r>
      <w:proofErr w:type="spellEnd"/>
      <w:r w:rsidRPr="00F247E1">
        <w:rPr>
          <w:rFonts w:ascii="Tahoma" w:hAnsi="Tahoma" w:cs="Tahoma"/>
          <w:sz w:val="20"/>
        </w:rPr>
        <w:t xml:space="preserve">, </w:t>
      </w:r>
      <w:proofErr w:type="spellStart"/>
      <w:r w:rsidRPr="00F247E1">
        <w:rPr>
          <w:rFonts w:ascii="Tahoma" w:hAnsi="Tahoma" w:cs="Tahoma"/>
          <w:sz w:val="20"/>
        </w:rPr>
        <w:t>προσµετρούµενες</w:t>
      </w:r>
      <w:proofErr w:type="spellEnd"/>
      <w:r w:rsidRPr="00F247E1">
        <w:rPr>
          <w:rFonts w:ascii="Tahoma" w:hAnsi="Tahoma" w:cs="Tahoma"/>
          <w:sz w:val="20"/>
        </w:rPr>
        <w:t xml:space="preserve"> από την </w:t>
      </w:r>
      <w:proofErr w:type="spellStart"/>
      <w:r w:rsidRPr="00F247E1">
        <w:rPr>
          <w:rFonts w:ascii="Tahoma" w:hAnsi="Tahoma" w:cs="Tahoma"/>
          <w:sz w:val="20"/>
        </w:rPr>
        <w:t>εποµένη</w:t>
      </w:r>
      <w:proofErr w:type="spellEnd"/>
      <w:r w:rsidRPr="00F247E1">
        <w:rPr>
          <w:rFonts w:ascii="Tahoma" w:hAnsi="Tahoma" w:cs="Tahoma"/>
          <w:sz w:val="20"/>
        </w:rPr>
        <w:t xml:space="preserve"> της καταληκτικής </w:t>
      </w:r>
      <w:proofErr w:type="spellStart"/>
      <w:r w:rsidRPr="00F247E1">
        <w:rPr>
          <w:rFonts w:ascii="Tahoma" w:hAnsi="Tahoma" w:cs="Tahoma"/>
          <w:sz w:val="20"/>
        </w:rPr>
        <w:t>ηµεροµηνίας</w:t>
      </w:r>
      <w:proofErr w:type="spellEnd"/>
      <w:r w:rsidRPr="00F247E1">
        <w:rPr>
          <w:rFonts w:ascii="Tahoma" w:hAnsi="Tahoma" w:cs="Tahoma"/>
          <w:sz w:val="20"/>
        </w:rPr>
        <w:t xml:space="preserve"> υποβολής </w:t>
      </w:r>
      <w:r w:rsidRPr="00F247E1">
        <w:rPr>
          <w:rFonts w:ascii="Tahoma" w:hAnsi="Tahoma" w:cs="Tahoma"/>
          <w:spacing w:val="-1"/>
          <w:sz w:val="20"/>
        </w:rPr>
        <w:t>προσφορών</w:t>
      </w:r>
      <w:r w:rsidRPr="00F247E1">
        <w:rPr>
          <w:rFonts w:ascii="Tahoma" w:hAnsi="Tahoma" w:cs="Tahoma"/>
          <w:bCs/>
          <w:spacing w:val="-1"/>
          <w:sz w:val="20"/>
        </w:rPr>
        <w:t xml:space="preserve">. </w:t>
      </w:r>
      <w:r w:rsidRPr="00F247E1">
        <w:rPr>
          <w:rFonts w:ascii="Tahoma" w:hAnsi="Tahoma" w:cs="Tahoma"/>
          <w:bCs/>
          <w:spacing w:val="-1"/>
          <w:sz w:val="20"/>
          <w:u w:val="single"/>
        </w:rPr>
        <w:t>Προσφορά που ορίζει χρόνο ισχύος µ</w:t>
      </w:r>
      <w:proofErr w:type="spellStart"/>
      <w:r w:rsidRPr="00F247E1">
        <w:rPr>
          <w:rFonts w:ascii="Tahoma" w:hAnsi="Tahoma" w:cs="Tahoma"/>
          <w:bCs/>
          <w:spacing w:val="-1"/>
          <w:sz w:val="20"/>
          <w:u w:val="single"/>
        </w:rPr>
        <w:t>ικρότερο</w:t>
      </w:r>
      <w:proofErr w:type="spellEnd"/>
      <w:r w:rsidRPr="00F247E1">
        <w:rPr>
          <w:rFonts w:ascii="Tahoma" w:hAnsi="Tahoma" w:cs="Tahoma"/>
          <w:bCs/>
          <w:spacing w:val="-1"/>
          <w:sz w:val="20"/>
          <w:u w:val="single"/>
        </w:rPr>
        <w:t xml:space="preserve"> του </w:t>
      </w:r>
      <w:r w:rsidRPr="00F247E1">
        <w:rPr>
          <w:rFonts w:ascii="Tahoma" w:hAnsi="Tahoma" w:cs="Tahoma"/>
          <w:bCs/>
          <w:sz w:val="20"/>
        </w:rPr>
        <w:t xml:space="preserve">παραπάνω </w:t>
      </w:r>
      <w:proofErr w:type="spellStart"/>
      <w:r w:rsidRPr="00F247E1">
        <w:rPr>
          <w:rFonts w:ascii="Tahoma" w:hAnsi="Tahoma" w:cs="Tahoma"/>
          <w:bCs/>
          <w:sz w:val="20"/>
        </w:rPr>
        <w:t>αναφεροµένου</w:t>
      </w:r>
      <w:proofErr w:type="spellEnd"/>
      <w:r w:rsidRPr="00F247E1">
        <w:rPr>
          <w:rFonts w:ascii="Tahoma" w:hAnsi="Tahoma" w:cs="Tahoma"/>
          <w:bCs/>
          <w:sz w:val="20"/>
        </w:rPr>
        <w:t xml:space="preserve"> απορρίπτεται ως απαράδεκτη.</w:t>
      </w:r>
      <w:r w:rsidRPr="00F247E1">
        <w:rPr>
          <w:rFonts w:ascii="Tahoma" w:hAnsi="Tahoma" w:cs="Tahoma"/>
          <w:bCs/>
          <w:sz w:val="20"/>
          <w:u w:val="single"/>
        </w:rPr>
        <w:t xml:space="preserve"> </w:t>
      </w:r>
    </w:p>
    <w:p w:rsidR="00A31049" w:rsidRPr="00F247E1" w:rsidRDefault="00A31049" w:rsidP="000832DF">
      <w:pPr>
        <w:spacing w:line="360" w:lineRule="auto"/>
        <w:rPr>
          <w:rFonts w:ascii="Tahoma" w:hAnsi="Tahoma" w:cs="Tahoma"/>
          <w:b w:val="0"/>
          <w:sz w:val="20"/>
        </w:rPr>
      </w:pPr>
      <w:r w:rsidRPr="00F247E1">
        <w:rPr>
          <w:rFonts w:ascii="Tahoma" w:hAnsi="Tahoma" w:cs="Tahoma"/>
          <w:b w:val="0"/>
          <w:sz w:val="20"/>
        </w:rPr>
        <w:t xml:space="preserve">Η διάρκεια ισχύος των προσφορών μπορεί να παραταθεί εγγράφως, εφόσον τούτο ζητηθεί από την Αναθέτουσα Αρχή πριν από την λήξη της, και κατ' ανώτατο όριο ίσο με το παραπάνω οριζόμενο χρονικό διάστημα. </w:t>
      </w:r>
    </w:p>
    <w:p w:rsidR="00A31049" w:rsidRPr="00F247E1" w:rsidRDefault="00A31049" w:rsidP="000832DF">
      <w:pPr>
        <w:spacing w:line="360" w:lineRule="auto"/>
        <w:rPr>
          <w:rFonts w:ascii="Tahoma" w:hAnsi="Tahoma" w:cs="Tahoma"/>
          <w:b w:val="0"/>
          <w:sz w:val="20"/>
        </w:rPr>
      </w:pPr>
      <w:r w:rsidRPr="00F247E1">
        <w:rPr>
          <w:rFonts w:ascii="Tahoma" w:hAnsi="Tahoma" w:cs="Tahoma"/>
          <w:b w:val="0"/>
          <w:sz w:val="20"/>
        </w:rPr>
        <w:t xml:space="preserve">Εάν προκύψει θέμα παράτασης της ισχύος των προσφορών, ισχύουν τα αναφερόμενα </w:t>
      </w:r>
      <w:r w:rsidR="008855C0" w:rsidRPr="00F247E1">
        <w:rPr>
          <w:rFonts w:ascii="Tahoma" w:hAnsi="Tahoma" w:cs="Tahoma"/>
          <w:b w:val="0"/>
          <w:sz w:val="20"/>
        </w:rPr>
        <w:t>στο</w:t>
      </w:r>
      <w:r w:rsidRPr="00F247E1">
        <w:rPr>
          <w:rFonts w:ascii="Tahoma" w:hAnsi="Tahoma" w:cs="Tahoma"/>
          <w:b w:val="0"/>
          <w:sz w:val="20"/>
        </w:rPr>
        <w:t xml:space="preserve"> άρθρου </w:t>
      </w:r>
      <w:r w:rsidR="008855C0" w:rsidRPr="00F247E1">
        <w:rPr>
          <w:rFonts w:ascii="Tahoma" w:hAnsi="Tahoma" w:cs="Tahoma"/>
          <w:b w:val="0"/>
          <w:sz w:val="20"/>
        </w:rPr>
        <w:t>97</w:t>
      </w:r>
      <w:r w:rsidRPr="00F247E1">
        <w:rPr>
          <w:rFonts w:ascii="Tahoma" w:hAnsi="Tahoma" w:cs="Tahoma"/>
          <w:b w:val="0"/>
          <w:sz w:val="20"/>
        </w:rPr>
        <w:t xml:space="preserve"> του </w:t>
      </w:r>
      <w:r w:rsidR="008855C0" w:rsidRPr="00F247E1">
        <w:rPr>
          <w:rFonts w:ascii="Tahoma" w:hAnsi="Tahoma" w:cs="Tahoma"/>
          <w:b w:val="0"/>
          <w:sz w:val="20"/>
        </w:rPr>
        <w:t>Ν. 4412/2016</w:t>
      </w:r>
      <w:r w:rsidRPr="00F247E1">
        <w:rPr>
          <w:rFonts w:ascii="Tahoma" w:hAnsi="Tahoma" w:cs="Tahoma"/>
          <w:b w:val="0"/>
          <w:sz w:val="20"/>
        </w:rPr>
        <w:t xml:space="preserve">. Στο έγγραφο αίτημα της Α.Α. προς τους προσφέροντες για παράταση ισχύος των προσφορών τους, πριν τη λήξη αυτής, αν αποδέχονται την παράταση για συγκεκριμένο χρονικό διάστημα, οι προσφέροντες οφείλουν να απαντήσουν σχετικά μέσα σε δέκα (10) ημέρες από την κοινοποίηση της σχετικής </w:t>
      </w:r>
      <w:r w:rsidR="003668F0" w:rsidRPr="00F247E1">
        <w:rPr>
          <w:rFonts w:ascii="Tahoma" w:hAnsi="Tahoma" w:cs="Tahoma"/>
          <w:b w:val="0"/>
          <w:sz w:val="20"/>
        </w:rPr>
        <w:t>ηλεκτρονικής ειδοποίησης στην πλατφόρμα του ΕΣΗΔΗΣ</w:t>
      </w:r>
      <w:r w:rsidRPr="00F247E1">
        <w:rPr>
          <w:rFonts w:ascii="Tahoma" w:hAnsi="Tahoma" w:cs="Tahoma"/>
          <w:b w:val="0"/>
          <w:sz w:val="20"/>
        </w:rPr>
        <w:t xml:space="preserve"> και σε περίπτωση που αποδέχονται την αιτούμενη παράταση, οφείλουν να ανανεώσουν και τις Εγγυητικές Επιστολές Συμμετοχής τους, αν αυτές δεν ισχύουν για την τυχόν παράταση. Η δήλωση παράτασης του χρόνου ισχ</w:t>
      </w:r>
      <w:r w:rsidR="00130DA6" w:rsidRPr="00F247E1">
        <w:rPr>
          <w:rFonts w:ascii="Tahoma" w:hAnsi="Tahoma" w:cs="Tahoma"/>
          <w:b w:val="0"/>
          <w:sz w:val="20"/>
        </w:rPr>
        <w:t>ύος της προσφοράς γίνεται δεκτή μόνο</w:t>
      </w:r>
      <w:r w:rsidRPr="00F247E1">
        <w:rPr>
          <w:rFonts w:ascii="Tahoma" w:hAnsi="Tahoma" w:cs="Tahoma"/>
          <w:b w:val="0"/>
          <w:sz w:val="20"/>
        </w:rPr>
        <w:t xml:space="preserve"> αν υποβλήθηκε μέσα στο ως άνω δεκαήμερο διάστημα </w:t>
      </w:r>
      <w:r w:rsidR="00FD7CCC" w:rsidRPr="00F247E1">
        <w:rPr>
          <w:rFonts w:ascii="Tahoma" w:hAnsi="Tahoma" w:cs="Tahoma"/>
          <w:b w:val="0"/>
          <w:sz w:val="20"/>
        </w:rPr>
        <w:t>μέσω της ηλεκτρονικής πλατφόρμας διενέργειας του διαγωνισμού (ΕΣΗΔΗΣ) με ηλεκτρονικό έγγραφο το οποίο φέρει ψηφιακή υπογραφή του προσφέροντα ή του νομίμου εκπροσώπου του</w:t>
      </w:r>
      <w:r w:rsidRPr="00F247E1">
        <w:rPr>
          <w:rFonts w:ascii="Tahoma" w:hAnsi="Tahoma" w:cs="Tahoma"/>
          <w:b w:val="0"/>
          <w:sz w:val="20"/>
        </w:rPr>
        <w:t xml:space="preserve">. Για τους διαγωνιζόμενους που αποδέχονται την παράταση, οι προσφορές τους ισχύουν και τους δεσμεύουν για το παραπάνω αυτό διάστημα. Μετά την λήξη και του παραπάνω ανώτατου ορίου χρόνου παράτασης ισχύος της προσφοράς, ματαιώνονται τα αποτελέσματα του διαγωνισμού, </w:t>
      </w:r>
      <w:r w:rsidR="002A6966" w:rsidRPr="00F247E1">
        <w:rPr>
          <w:rFonts w:ascii="Tahoma" w:hAnsi="Tahoma" w:cs="Tahoma"/>
          <w:b w:val="0"/>
          <w:sz w:val="20"/>
        </w:rPr>
        <w:t xml:space="preserve">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 </w:t>
      </w:r>
      <w:r w:rsidRPr="00F247E1">
        <w:rPr>
          <w:rFonts w:ascii="Tahoma" w:hAnsi="Tahoma" w:cs="Tahoma"/>
          <w:b w:val="0"/>
          <w:sz w:val="20"/>
        </w:rPr>
        <w:t xml:space="preserve">Η ανακοίνωση της κατακύρωσης στον Ανάδοχο μπορεί να γίνει και μετά τη λήξη της ισχύος της προσφοράς, τον δεσμεύει όμως μόνο εφόσον αυτός το αποδεχτεί. </w:t>
      </w:r>
    </w:p>
    <w:p w:rsidR="00A31049" w:rsidRPr="00F247E1" w:rsidRDefault="00A31049" w:rsidP="000832DF">
      <w:pPr>
        <w:spacing w:line="360" w:lineRule="auto"/>
        <w:rPr>
          <w:rFonts w:ascii="Tahoma" w:hAnsi="Tahoma" w:cs="Tahoma"/>
          <w:b w:val="0"/>
          <w:sz w:val="20"/>
        </w:rPr>
      </w:pPr>
      <w:r w:rsidRPr="00F247E1">
        <w:rPr>
          <w:rFonts w:ascii="Tahoma" w:hAnsi="Tahoma" w:cs="Tahoma"/>
          <w:b w:val="0"/>
          <w:sz w:val="20"/>
        </w:rPr>
        <w:t>Ο συμμετέχων δεν έχει δικαίωμα να αποσύρει την προσφορά του ή μέρος της μετά την κατάθεσή της. Σε περίπτωση που η προσφορά ή μέρος της αποσυρθεί</w:t>
      </w:r>
      <w:r w:rsidR="00F57BC1" w:rsidRPr="00F247E1">
        <w:rPr>
          <w:rFonts w:ascii="Tahoma" w:hAnsi="Tahoma" w:cs="Tahoma"/>
          <w:b w:val="0"/>
          <w:sz w:val="20"/>
        </w:rPr>
        <w:t>, με την επιφύλαξη των αναφερομένων</w:t>
      </w:r>
      <w:r w:rsidR="00726E59" w:rsidRPr="00F247E1">
        <w:rPr>
          <w:rFonts w:ascii="Tahoma" w:hAnsi="Tahoma" w:cs="Tahoma"/>
          <w:b w:val="0"/>
          <w:sz w:val="20"/>
        </w:rPr>
        <w:t xml:space="preserve"> </w:t>
      </w:r>
      <w:r w:rsidR="008166C0" w:rsidRPr="00F247E1">
        <w:rPr>
          <w:rFonts w:ascii="Tahoma" w:hAnsi="Tahoma" w:cs="Tahoma"/>
          <w:b w:val="0"/>
          <w:sz w:val="20"/>
        </w:rPr>
        <w:t>στις παρ. 2</w:t>
      </w:r>
      <w:r w:rsidR="00F57BC1" w:rsidRPr="00F247E1">
        <w:rPr>
          <w:rFonts w:ascii="Tahoma" w:hAnsi="Tahoma" w:cs="Tahoma"/>
          <w:b w:val="0"/>
          <w:sz w:val="20"/>
        </w:rPr>
        <w:t xml:space="preserve"> και 3 αρ. 104 του Ν. 4412/2016 περί </w:t>
      </w:r>
      <w:proofErr w:type="spellStart"/>
      <w:r w:rsidR="00F57BC1" w:rsidRPr="00F247E1">
        <w:rPr>
          <w:rFonts w:ascii="Tahoma" w:hAnsi="Tahoma" w:cs="Tahoma"/>
          <w:b w:val="0"/>
          <w:sz w:val="20"/>
        </w:rPr>
        <w:t>οψιγενών</w:t>
      </w:r>
      <w:proofErr w:type="spellEnd"/>
      <w:r w:rsidR="00F57BC1" w:rsidRPr="00F247E1">
        <w:rPr>
          <w:rFonts w:ascii="Tahoma" w:hAnsi="Tahoma" w:cs="Tahoma"/>
          <w:b w:val="0"/>
          <w:sz w:val="20"/>
        </w:rPr>
        <w:t xml:space="preserve"> μεταβολών</w:t>
      </w:r>
      <w:r w:rsidRPr="00F247E1">
        <w:rPr>
          <w:rFonts w:ascii="Tahoma" w:hAnsi="Tahoma" w:cs="Tahoma"/>
          <w:b w:val="0"/>
          <w:sz w:val="20"/>
        </w:rPr>
        <w:t>, ο συμμετέχων υπόκειται σε κυρώσεις και ειδικότερα:</w:t>
      </w:r>
    </w:p>
    <w:p w:rsidR="00A31049" w:rsidRPr="00F247E1" w:rsidRDefault="00A31049" w:rsidP="00155633">
      <w:pPr>
        <w:widowControl/>
        <w:numPr>
          <w:ilvl w:val="0"/>
          <w:numId w:val="5"/>
        </w:numPr>
        <w:tabs>
          <w:tab w:val="clear" w:pos="720"/>
          <w:tab w:val="num" w:pos="480"/>
        </w:tabs>
        <w:adjustRightInd/>
        <w:spacing w:line="360" w:lineRule="auto"/>
        <w:ind w:hanging="720"/>
        <w:textAlignment w:val="auto"/>
        <w:rPr>
          <w:rFonts w:ascii="Tahoma" w:hAnsi="Tahoma" w:cs="Tahoma"/>
          <w:b w:val="0"/>
          <w:sz w:val="20"/>
        </w:rPr>
      </w:pPr>
      <w:r w:rsidRPr="00F247E1">
        <w:rPr>
          <w:rFonts w:ascii="Tahoma" w:hAnsi="Tahoma" w:cs="Tahoma"/>
          <w:b w:val="0"/>
          <w:sz w:val="20"/>
        </w:rPr>
        <w:t xml:space="preserve">έκπτωση και απώλεια κάθε δικαιώματος για κατακύρωση </w:t>
      </w:r>
    </w:p>
    <w:p w:rsidR="00A31049" w:rsidRPr="00F247E1" w:rsidRDefault="00A31049" w:rsidP="00155633">
      <w:pPr>
        <w:widowControl/>
        <w:numPr>
          <w:ilvl w:val="0"/>
          <w:numId w:val="5"/>
        </w:numPr>
        <w:tabs>
          <w:tab w:val="clear" w:pos="720"/>
          <w:tab w:val="num" w:pos="426"/>
        </w:tabs>
        <w:adjustRightInd/>
        <w:spacing w:line="360" w:lineRule="auto"/>
        <w:ind w:left="426" w:hanging="426"/>
        <w:textAlignment w:val="auto"/>
        <w:rPr>
          <w:rFonts w:ascii="Tahoma" w:hAnsi="Tahoma" w:cs="Tahoma"/>
          <w:b w:val="0"/>
          <w:sz w:val="20"/>
        </w:rPr>
      </w:pPr>
      <w:r w:rsidRPr="00F247E1">
        <w:rPr>
          <w:rFonts w:ascii="Tahoma" w:hAnsi="Tahoma" w:cs="Tahoma"/>
          <w:b w:val="0"/>
          <w:sz w:val="20"/>
        </w:rPr>
        <w:t xml:space="preserve"> κατάπτωση της Εγγυητικής Επιστολής Συμμετοχής χωρίς άλλη διατύπωση ή δικαστική ενέργεια.</w:t>
      </w:r>
    </w:p>
    <w:p w:rsidR="00A31049" w:rsidRPr="00F247E1" w:rsidRDefault="00A31049" w:rsidP="000832DF">
      <w:pPr>
        <w:widowControl/>
        <w:adjustRightInd/>
        <w:spacing w:line="360" w:lineRule="auto"/>
        <w:textAlignment w:val="auto"/>
        <w:rPr>
          <w:rFonts w:ascii="Tahoma" w:hAnsi="Tahoma" w:cs="Tahoma"/>
          <w:b w:val="0"/>
          <w:sz w:val="20"/>
        </w:rPr>
      </w:pPr>
      <w:r w:rsidRPr="00F247E1">
        <w:rPr>
          <w:rFonts w:ascii="Tahoma" w:hAnsi="Tahoma" w:cs="Tahoma"/>
          <w:b w:val="0"/>
          <w:sz w:val="20"/>
        </w:rPr>
        <w:t xml:space="preserve">Κατά τα λοιπά ισχύουν τα αναφερόμενα στο άρθρο </w:t>
      </w:r>
      <w:r w:rsidR="00FD7CCC" w:rsidRPr="00F247E1">
        <w:rPr>
          <w:rFonts w:ascii="Tahoma" w:hAnsi="Tahoma" w:cs="Tahoma"/>
          <w:b w:val="0"/>
          <w:sz w:val="20"/>
        </w:rPr>
        <w:t>97</w:t>
      </w:r>
      <w:r w:rsidRPr="00F247E1">
        <w:rPr>
          <w:rFonts w:ascii="Tahoma" w:hAnsi="Tahoma" w:cs="Tahoma"/>
          <w:b w:val="0"/>
          <w:sz w:val="20"/>
        </w:rPr>
        <w:t xml:space="preserve"> του </w:t>
      </w:r>
      <w:r w:rsidR="00FD7CCC" w:rsidRPr="00F247E1">
        <w:rPr>
          <w:rFonts w:ascii="Tahoma" w:hAnsi="Tahoma" w:cs="Tahoma"/>
          <w:b w:val="0"/>
          <w:sz w:val="20"/>
        </w:rPr>
        <w:t>Ν.4412/2016</w:t>
      </w:r>
      <w:r w:rsidRPr="00F247E1">
        <w:rPr>
          <w:rFonts w:ascii="Tahoma" w:hAnsi="Tahoma" w:cs="Tahoma"/>
          <w:b w:val="0"/>
          <w:sz w:val="20"/>
        </w:rPr>
        <w:t>.</w:t>
      </w:r>
    </w:p>
    <w:p w:rsidR="00A31049" w:rsidRPr="00F247E1" w:rsidRDefault="00A31049" w:rsidP="00155633">
      <w:pPr>
        <w:numPr>
          <w:ilvl w:val="0"/>
          <w:numId w:val="3"/>
        </w:numPr>
        <w:shd w:val="clear" w:color="auto" w:fill="FFFFFF"/>
        <w:tabs>
          <w:tab w:val="left" w:pos="346"/>
        </w:tabs>
        <w:autoSpaceDE w:val="0"/>
        <w:autoSpaceDN w:val="0"/>
        <w:spacing w:before="14" w:line="360" w:lineRule="auto"/>
        <w:ind w:left="346" w:hanging="346"/>
        <w:textAlignment w:val="auto"/>
        <w:rPr>
          <w:rFonts w:ascii="Tahoma" w:hAnsi="Tahoma" w:cs="Tahoma"/>
          <w:b w:val="0"/>
          <w:bCs/>
          <w:sz w:val="20"/>
        </w:rPr>
      </w:pPr>
      <w:r w:rsidRPr="00F247E1">
        <w:rPr>
          <w:rFonts w:ascii="Tahoma" w:hAnsi="Tahoma" w:cs="Tahoma"/>
          <w:b w:val="0"/>
          <w:spacing w:val="-1"/>
          <w:sz w:val="20"/>
        </w:rPr>
        <w:t xml:space="preserve">Περιπτώσεις προσφορών που παρουσιάζουν αποκλίσεις από τους απαράβατους όρους </w:t>
      </w:r>
      <w:r w:rsidRPr="00F247E1">
        <w:rPr>
          <w:rFonts w:ascii="Tahoma" w:hAnsi="Tahoma" w:cs="Tahoma"/>
          <w:b w:val="0"/>
          <w:sz w:val="20"/>
        </w:rPr>
        <w:t>της ∆\</w:t>
      </w:r>
      <w:proofErr w:type="spellStart"/>
      <w:r w:rsidRPr="00F247E1">
        <w:rPr>
          <w:rFonts w:ascii="Tahoma" w:hAnsi="Tahoma" w:cs="Tahoma"/>
          <w:b w:val="0"/>
          <w:sz w:val="20"/>
        </w:rPr>
        <w:t>ξης</w:t>
      </w:r>
      <w:proofErr w:type="spellEnd"/>
      <w:r w:rsidRPr="00F247E1">
        <w:rPr>
          <w:rFonts w:ascii="Tahoma" w:hAnsi="Tahoma" w:cs="Tahoma"/>
          <w:b w:val="0"/>
          <w:sz w:val="20"/>
        </w:rPr>
        <w:t xml:space="preserve"> συνεπάγονται απόρριψη των προσφορών.</w:t>
      </w:r>
    </w:p>
    <w:p w:rsidR="00A31049" w:rsidRPr="00F247E1" w:rsidRDefault="00A31049" w:rsidP="00155633">
      <w:pPr>
        <w:numPr>
          <w:ilvl w:val="0"/>
          <w:numId w:val="3"/>
        </w:numPr>
        <w:shd w:val="clear" w:color="auto" w:fill="FFFFFF"/>
        <w:tabs>
          <w:tab w:val="left" w:pos="346"/>
        </w:tabs>
        <w:autoSpaceDE w:val="0"/>
        <w:autoSpaceDN w:val="0"/>
        <w:spacing w:before="5" w:line="360" w:lineRule="auto"/>
        <w:textAlignment w:val="auto"/>
        <w:rPr>
          <w:rFonts w:ascii="Tahoma" w:hAnsi="Tahoma" w:cs="Tahoma"/>
          <w:b w:val="0"/>
          <w:bCs/>
          <w:sz w:val="20"/>
        </w:rPr>
      </w:pPr>
      <w:r w:rsidRPr="00F247E1">
        <w:rPr>
          <w:rFonts w:ascii="Tahoma" w:hAnsi="Tahoma" w:cs="Tahoma"/>
          <w:b w:val="0"/>
          <w:sz w:val="20"/>
        </w:rPr>
        <w:t>Αντιπροσφορές δεν γίνονται δεκτές και απορρίπτονται ως απαράδεκτες.</w:t>
      </w:r>
    </w:p>
    <w:p w:rsidR="00A31049" w:rsidRPr="00F247E1" w:rsidRDefault="00A31049" w:rsidP="00155633">
      <w:pPr>
        <w:numPr>
          <w:ilvl w:val="0"/>
          <w:numId w:val="3"/>
        </w:numPr>
        <w:shd w:val="clear" w:color="auto" w:fill="FFFFFF"/>
        <w:tabs>
          <w:tab w:val="left" w:pos="346"/>
        </w:tabs>
        <w:autoSpaceDE w:val="0"/>
        <w:autoSpaceDN w:val="0"/>
        <w:spacing w:before="10" w:line="360" w:lineRule="auto"/>
        <w:ind w:left="346" w:right="5" w:hanging="346"/>
        <w:textAlignment w:val="auto"/>
        <w:rPr>
          <w:rFonts w:ascii="Tahoma" w:hAnsi="Tahoma" w:cs="Tahoma"/>
          <w:b w:val="0"/>
          <w:bCs/>
          <w:sz w:val="20"/>
        </w:rPr>
      </w:pPr>
      <w:r w:rsidRPr="00F247E1">
        <w:rPr>
          <w:rFonts w:ascii="Tahoma" w:hAnsi="Tahoma" w:cs="Tahoma"/>
          <w:b w:val="0"/>
          <w:sz w:val="20"/>
        </w:rPr>
        <w:t>∆</w:t>
      </w:r>
      <w:proofErr w:type="spellStart"/>
      <w:r w:rsidRPr="00F247E1">
        <w:rPr>
          <w:rFonts w:ascii="Tahoma" w:hAnsi="Tahoma" w:cs="Tahoma"/>
          <w:b w:val="0"/>
          <w:sz w:val="20"/>
        </w:rPr>
        <w:t>ιευκρινίσεις</w:t>
      </w:r>
      <w:proofErr w:type="spellEnd"/>
      <w:r w:rsidRPr="00F247E1">
        <w:rPr>
          <w:rFonts w:ascii="Tahoma" w:hAnsi="Tahoma" w:cs="Tahoma"/>
          <w:b w:val="0"/>
          <w:sz w:val="20"/>
        </w:rPr>
        <w:t xml:space="preserve"> που δίνονται από τους προσφέροντες οποτεδήποτε µ</w:t>
      </w:r>
      <w:proofErr w:type="spellStart"/>
      <w:r w:rsidRPr="00F247E1">
        <w:rPr>
          <w:rFonts w:ascii="Tahoma" w:hAnsi="Tahoma" w:cs="Tahoma"/>
          <w:b w:val="0"/>
          <w:sz w:val="20"/>
        </w:rPr>
        <w:t>ετά</w:t>
      </w:r>
      <w:proofErr w:type="spellEnd"/>
      <w:r w:rsidRPr="00F247E1">
        <w:rPr>
          <w:rFonts w:ascii="Tahoma" w:hAnsi="Tahoma" w:cs="Tahoma"/>
          <w:b w:val="0"/>
          <w:sz w:val="20"/>
        </w:rPr>
        <w:t xml:space="preserve"> την λήξη χρόνου κατάθεσης των </w:t>
      </w:r>
      <w:r w:rsidRPr="00F247E1">
        <w:rPr>
          <w:rFonts w:ascii="Tahoma" w:hAnsi="Tahoma" w:cs="Tahoma"/>
          <w:b w:val="0"/>
          <w:sz w:val="20"/>
        </w:rPr>
        <w:lastRenderedPageBreak/>
        <w:t>προσφορών τους δεν γίνονται δεκτές και απορρίπτονται ως απαράδεκτες.</w:t>
      </w:r>
    </w:p>
    <w:p w:rsidR="00A31049" w:rsidRPr="00F247E1" w:rsidRDefault="00A31049" w:rsidP="00155633">
      <w:pPr>
        <w:numPr>
          <w:ilvl w:val="0"/>
          <w:numId w:val="3"/>
        </w:numPr>
        <w:shd w:val="clear" w:color="auto" w:fill="FFFFFF"/>
        <w:tabs>
          <w:tab w:val="left" w:pos="346"/>
        </w:tabs>
        <w:autoSpaceDE w:val="0"/>
        <w:autoSpaceDN w:val="0"/>
        <w:spacing w:before="5" w:line="360" w:lineRule="auto"/>
        <w:ind w:left="346" w:hanging="346"/>
        <w:textAlignment w:val="auto"/>
        <w:rPr>
          <w:rFonts w:ascii="Tahoma" w:hAnsi="Tahoma" w:cs="Tahoma"/>
          <w:b w:val="0"/>
          <w:bCs/>
          <w:sz w:val="20"/>
        </w:rPr>
      </w:pPr>
      <w:r w:rsidRPr="00F247E1">
        <w:rPr>
          <w:rFonts w:ascii="Tahoma" w:hAnsi="Tahoma" w:cs="Tahoma"/>
          <w:b w:val="0"/>
          <w:sz w:val="20"/>
        </w:rPr>
        <w:t xml:space="preserve">Μετά την κατάθεση της προσφοράς στην ηλεκτρονική πλατφόρμα, επί </w:t>
      </w:r>
      <w:proofErr w:type="spellStart"/>
      <w:r w:rsidRPr="00F247E1">
        <w:rPr>
          <w:rFonts w:ascii="Tahoma" w:hAnsi="Tahoma" w:cs="Tahoma"/>
          <w:b w:val="0"/>
          <w:sz w:val="20"/>
        </w:rPr>
        <w:t>νοµίµως</w:t>
      </w:r>
      <w:proofErr w:type="spellEnd"/>
      <w:r w:rsidRPr="00F247E1">
        <w:rPr>
          <w:rFonts w:ascii="Tahoma" w:hAnsi="Tahoma" w:cs="Tahoma"/>
          <w:b w:val="0"/>
          <w:sz w:val="20"/>
        </w:rPr>
        <w:t xml:space="preserve"> υποβληθέντων δικαιολογητικών, οι </w:t>
      </w:r>
      <w:proofErr w:type="spellStart"/>
      <w:r w:rsidRPr="00F247E1">
        <w:rPr>
          <w:rFonts w:ascii="Tahoma" w:hAnsi="Tahoma" w:cs="Tahoma"/>
          <w:b w:val="0"/>
          <w:sz w:val="20"/>
        </w:rPr>
        <w:t>διαγωνιζόµενοι</w:t>
      </w:r>
      <w:proofErr w:type="spellEnd"/>
      <w:r w:rsidRPr="00F247E1">
        <w:rPr>
          <w:rFonts w:ascii="Tahoma" w:hAnsi="Tahoma" w:cs="Tahoma"/>
          <w:b w:val="0"/>
          <w:sz w:val="20"/>
        </w:rPr>
        <w:t xml:space="preserve"> παρέχουν διευκρινίσεις µόνο όταν αυτές ζητούνται από </w:t>
      </w:r>
      <w:proofErr w:type="spellStart"/>
      <w:r w:rsidRPr="00F247E1">
        <w:rPr>
          <w:rFonts w:ascii="Tahoma" w:hAnsi="Tahoma" w:cs="Tahoma"/>
          <w:b w:val="0"/>
          <w:sz w:val="20"/>
        </w:rPr>
        <w:t>αρµόδιο</w:t>
      </w:r>
      <w:proofErr w:type="spellEnd"/>
      <w:r w:rsidRPr="00F247E1">
        <w:rPr>
          <w:rFonts w:ascii="Tahoma" w:hAnsi="Tahoma" w:cs="Tahoma"/>
          <w:b w:val="0"/>
          <w:sz w:val="20"/>
        </w:rPr>
        <w:t xml:space="preserve"> όργανο είτε κατά την ενώπιων του διαδικασία, είτε κατόπιν εγγράφου της Υπηρεσίας, µ</w:t>
      </w:r>
      <w:proofErr w:type="spellStart"/>
      <w:r w:rsidRPr="00F247E1">
        <w:rPr>
          <w:rFonts w:ascii="Tahoma" w:hAnsi="Tahoma" w:cs="Tahoma"/>
          <w:b w:val="0"/>
          <w:sz w:val="20"/>
        </w:rPr>
        <w:t>ετά</w:t>
      </w:r>
      <w:proofErr w:type="spellEnd"/>
      <w:r w:rsidRPr="00F247E1">
        <w:rPr>
          <w:rFonts w:ascii="Tahoma" w:hAnsi="Tahoma" w:cs="Tahoma"/>
          <w:b w:val="0"/>
          <w:sz w:val="20"/>
        </w:rPr>
        <w:t xml:space="preserve"> την σχετική </w:t>
      </w:r>
      <w:proofErr w:type="spellStart"/>
      <w:r w:rsidRPr="00F247E1">
        <w:rPr>
          <w:rFonts w:ascii="Tahoma" w:hAnsi="Tahoma" w:cs="Tahoma"/>
          <w:b w:val="0"/>
          <w:sz w:val="20"/>
        </w:rPr>
        <w:t>γνωµοδότηση</w:t>
      </w:r>
      <w:proofErr w:type="spellEnd"/>
      <w:r w:rsidRPr="00F247E1">
        <w:rPr>
          <w:rFonts w:ascii="Tahoma" w:hAnsi="Tahoma" w:cs="Tahoma"/>
          <w:b w:val="0"/>
          <w:sz w:val="20"/>
        </w:rPr>
        <w:t xml:space="preserve"> του οργάνου. Από τις διευκρινίσεις, οι οποίες παρέχονται, </w:t>
      </w:r>
      <w:proofErr w:type="spellStart"/>
      <w:r w:rsidRPr="00F247E1">
        <w:rPr>
          <w:rFonts w:ascii="Tahoma" w:hAnsi="Tahoma" w:cs="Tahoma"/>
          <w:b w:val="0"/>
          <w:sz w:val="20"/>
        </w:rPr>
        <w:t>σύµφωνα</w:t>
      </w:r>
      <w:proofErr w:type="spellEnd"/>
      <w:r w:rsidRPr="00F247E1">
        <w:rPr>
          <w:rFonts w:ascii="Tahoma" w:hAnsi="Tahoma" w:cs="Tahoma"/>
          <w:b w:val="0"/>
          <w:sz w:val="20"/>
        </w:rPr>
        <w:t xml:space="preserve"> µε τα παραπάνω, </w:t>
      </w:r>
      <w:proofErr w:type="spellStart"/>
      <w:r w:rsidRPr="00F247E1">
        <w:rPr>
          <w:rFonts w:ascii="Tahoma" w:hAnsi="Tahoma" w:cs="Tahoma"/>
          <w:b w:val="0"/>
          <w:sz w:val="20"/>
        </w:rPr>
        <w:t>λαµβάνονται</w:t>
      </w:r>
      <w:proofErr w:type="spellEnd"/>
      <w:r w:rsidRPr="00F247E1">
        <w:rPr>
          <w:rFonts w:ascii="Tahoma" w:hAnsi="Tahoma" w:cs="Tahoma"/>
          <w:b w:val="0"/>
          <w:sz w:val="20"/>
        </w:rPr>
        <w:t xml:space="preserve"> υπόψη µόνο εκείνες που αναφέρονται στα </w:t>
      </w:r>
      <w:proofErr w:type="spellStart"/>
      <w:r w:rsidRPr="00F247E1">
        <w:rPr>
          <w:rFonts w:ascii="Tahoma" w:hAnsi="Tahoma" w:cs="Tahoma"/>
          <w:b w:val="0"/>
          <w:sz w:val="20"/>
        </w:rPr>
        <w:t>σηµεία</w:t>
      </w:r>
      <w:proofErr w:type="spellEnd"/>
      <w:r w:rsidRPr="00F247E1">
        <w:rPr>
          <w:rFonts w:ascii="Tahoma" w:hAnsi="Tahoma" w:cs="Tahoma"/>
          <w:b w:val="0"/>
          <w:sz w:val="20"/>
        </w:rPr>
        <w:t xml:space="preserve"> για τα οποία υποβλήθηκε σχετικό </w:t>
      </w:r>
      <w:proofErr w:type="spellStart"/>
      <w:r w:rsidRPr="00F247E1">
        <w:rPr>
          <w:rFonts w:ascii="Tahoma" w:hAnsi="Tahoma" w:cs="Tahoma"/>
          <w:b w:val="0"/>
          <w:sz w:val="20"/>
        </w:rPr>
        <w:t>αίτηµα</w:t>
      </w:r>
      <w:proofErr w:type="spellEnd"/>
      <w:r w:rsidRPr="00F247E1">
        <w:rPr>
          <w:rFonts w:ascii="Tahoma" w:hAnsi="Tahoma" w:cs="Tahoma"/>
          <w:b w:val="0"/>
          <w:sz w:val="20"/>
        </w:rPr>
        <w:t xml:space="preserve"> από το </w:t>
      </w:r>
      <w:proofErr w:type="spellStart"/>
      <w:r w:rsidRPr="00F247E1">
        <w:rPr>
          <w:rFonts w:ascii="Tahoma" w:hAnsi="Tahoma" w:cs="Tahoma"/>
          <w:b w:val="0"/>
          <w:sz w:val="20"/>
        </w:rPr>
        <w:t>αρµόδιο</w:t>
      </w:r>
      <w:proofErr w:type="spellEnd"/>
      <w:r w:rsidRPr="00F247E1">
        <w:rPr>
          <w:rFonts w:ascii="Tahoma" w:hAnsi="Tahoma" w:cs="Tahoma"/>
          <w:b w:val="0"/>
          <w:sz w:val="20"/>
        </w:rPr>
        <w:t xml:space="preserve"> όργανο</w:t>
      </w:r>
      <w:r w:rsidR="00F57BC1" w:rsidRPr="00F247E1">
        <w:rPr>
          <w:rFonts w:ascii="Tahoma" w:hAnsi="Tahoma" w:cs="Tahoma"/>
          <w:b w:val="0"/>
          <w:sz w:val="20"/>
        </w:rPr>
        <w:t>, σύμφωνα και το αρ. 102 του Ν. 4412/2016</w:t>
      </w:r>
      <w:r w:rsidRPr="00F247E1">
        <w:rPr>
          <w:rFonts w:ascii="Tahoma" w:hAnsi="Tahoma" w:cs="Tahoma"/>
          <w:b w:val="0"/>
          <w:sz w:val="20"/>
        </w:rPr>
        <w:t>.</w:t>
      </w:r>
    </w:p>
    <w:p w:rsidR="00A31049" w:rsidRPr="00F247E1" w:rsidRDefault="00A31049" w:rsidP="00155633">
      <w:pPr>
        <w:numPr>
          <w:ilvl w:val="0"/>
          <w:numId w:val="3"/>
        </w:numPr>
        <w:shd w:val="clear" w:color="auto" w:fill="FFFFFF"/>
        <w:tabs>
          <w:tab w:val="left" w:pos="346"/>
        </w:tabs>
        <w:autoSpaceDE w:val="0"/>
        <w:autoSpaceDN w:val="0"/>
        <w:spacing w:line="360" w:lineRule="auto"/>
        <w:textAlignment w:val="auto"/>
        <w:rPr>
          <w:rFonts w:ascii="Tahoma" w:hAnsi="Tahoma" w:cs="Tahoma"/>
          <w:b w:val="0"/>
          <w:bCs/>
          <w:sz w:val="20"/>
        </w:rPr>
      </w:pPr>
      <w:r w:rsidRPr="00F247E1">
        <w:rPr>
          <w:rFonts w:ascii="Tahoma" w:hAnsi="Tahoma" w:cs="Tahoma"/>
          <w:b w:val="0"/>
          <w:spacing w:val="-1"/>
          <w:sz w:val="20"/>
          <w:u w:val="single"/>
        </w:rPr>
        <w:t>Εναλλακτικές προσφορές δεν γίνονται δεκτές και απορρίπτονται</w:t>
      </w:r>
      <w:r w:rsidRPr="00F247E1">
        <w:rPr>
          <w:rFonts w:ascii="Tahoma" w:hAnsi="Tahoma" w:cs="Tahoma"/>
          <w:b w:val="0"/>
          <w:spacing w:val="-1"/>
          <w:sz w:val="20"/>
        </w:rPr>
        <w:t>.</w:t>
      </w:r>
    </w:p>
    <w:p w:rsidR="00F57BC1" w:rsidRPr="00F247E1" w:rsidRDefault="00F57BC1" w:rsidP="00155633">
      <w:pPr>
        <w:numPr>
          <w:ilvl w:val="0"/>
          <w:numId w:val="3"/>
        </w:numPr>
        <w:shd w:val="clear" w:color="auto" w:fill="FFFFFF"/>
        <w:tabs>
          <w:tab w:val="left" w:pos="346"/>
        </w:tabs>
        <w:autoSpaceDE w:val="0"/>
        <w:autoSpaceDN w:val="0"/>
        <w:spacing w:line="360" w:lineRule="auto"/>
        <w:textAlignment w:val="auto"/>
        <w:rPr>
          <w:rFonts w:ascii="Tahoma" w:hAnsi="Tahoma" w:cs="Tahoma"/>
          <w:b w:val="0"/>
          <w:bCs/>
          <w:sz w:val="20"/>
        </w:rPr>
      </w:pPr>
      <w:r w:rsidRPr="00F247E1">
        <w:rPr>
          <w:rFonts w:ascii="Tahoma" w:hAnsi="Tahoma" w:cs="Tahoma"/>
          <w:b w:val="0"/>
          <w:spacing w:val="-1"/>
          <w:sz w:val="20"/>
          <w:u w:val="single"/>
        </w:rPr>
        <w:t>Με την συμμετοχή του υποψήφιου οικονομικού φορέα στον Διαγωνισμό και χωρίς άλλη δήλωση ή ειδική μνεία στην προσφορά αποδεικνύεται ανεπιφύλακτα από μέρους του τα ακόλουθα:</w:t>
      </w:r>
    </w:p>
    <w:p w:rsidR="00F57BC1" w:rsidRPr="00F247E1" w:rsidRDefault="00F57BC1" w:rsidP="00155633">
      <w:pPr>
        <w:pStyle w:val="Default"/>
        <w:numPr>
          <w:ilvl w:val="0"/>
          <w:numId w:val="3"/>
        </w:numPr>
        <w:spacing w:line="360" w:lineRule="auto"/>
        <w:jc w:val="both"/>
        <w:rPr>
          <w:rFonts w:ascii="Tahoma" w:hAnsi="Tahoma" w:cs="Tahoma"/>
          <w:color w:val="auto"/>
          <w:sz w:val="20"/>
          <w:szCs w:val="20"/>
        </w:rPr>
      </w:pPr>
      <w:r w:rsidRPr="00F247E1">
        <w:rPr>
          <w:rFonts w:ascii="Tahoma" w:hAnsi="Tahoma" w:cs="Tahoma"/>
          <w:color w:val="auto"/>
          <w:sz w:val="20"/>
          <w:szCs w:val="20"/>
        </w:rPr>
        <w:t xml:space="preserve">Αποδέχεται ανεπιφύλακτα τους όρους της παρούσας διακήρυξης </w:t>
      </w:r>
    </w:p>
    <w:p w:rsidR="00F57BC1" w:rsidRPr="00F247E1" w:rsidRDefault="00F57BC1" w:rsidP="00155633">
      <w:pPr>
        <w:pStyle w:val="Default"/>
        <w:numPr>
          <w:ilvl w:val="0"/>
          <w:numId w:val="3"/>
        </w:numPr>
        <w:spacing w:line="360" w:lineRule="auto"/>
        <w:jc w:val="both"/>
        <w:rPr>
          <w:rFonts w:ascii="Tahoma" w:hAnsi="Tahoma" w:cs="Tahoma"/>
          <w:color w:val="auto"/>
          <w:sz w:val="20"/>
          <w:szCs w:val="20"/>
        </w:rPr>
      </w:pPr>
      <w:r w:rsidRPr="00F247E1">
        <w:rPr>
          <w:rFonts w:ascii="Tahoma" w:hAnsi="Tahoma" w:cs="Tahoma"/>
          <w:color w:val="auto"/>
          <w:sz w:val="20"/>
          <w:szCs w:val="20"/>
        </w:rPr>
        <w:t xml:space="preserve">Η προσφορά του συντάχθηκε σύμφωνα με τους όρους της παρούσας διακήρυξης των οποίων έλαβε πλήρη και ανεπιφύλακτη γνώση. </w:t>
      </w:r>
    </w:p>
    <w:p w:rsidR="00F57BC1" w:rsidRPr="00F247E1" w:rsidRDefault="00F57BC1" w:rsidP="00155633">
      <w:pPr>
        <w:pStyle w:val="Default"/>
        <w:numPr>
          <w:ilvl w:val="0"/>
          <w:numId w:val="3"/>
        </w:numPr>
        <w:spacing w:line="360" w:lineRule="auto"/>
        <w:jc w:val="both"/>
        <w:rPr>
          <w:rFonts w:ascii="Tahoma" w:hAnsi="Tahoma" w:cs="Tahoma"/>
          <w:color w:val="auto"/>
          <w:sz w:val="20"/>
          <w:szCs w:val="20"/>
        </w:rPr>
      </w:pPr>
      <w:r w:rsidRPr="00F247E1">
        <w:rPr>
          <w:rFonts w:ascii="Tahoma" w:hAnsi="Tahoma" w:cs="Tahoma"/>
          <w:color w:val="auto"/>
          <w:sz w:val="20"/>
          <w:szCs w:val="20"/>
        </w:rPr>
        <w:t xml:space="preserve">Τα στοιχεία που αναφέρονται στην προσφορά είναι αληθή και ακριβή. </w:t>
      </w:r>
    </w:p>
    <w:p w:rsidR="00F57BC1" w:rsidRPr="00F247E1" w:rsidRDefault="00F57BC1" w:rsidP="00155633">
      <w:pPr>
        <w:pStyle w:val="Default"/>
        <w:numPr>
          <w:ilvl w:val="0"/>
          <w:numId w:val="3"/>
        </w:numPr>
        <w:spacing w:line="360" w:lineRule="auto"/>
        <w:jc w:val="both"/>
        <w:rPr>
          <w:rFonts w:ascii="Tahoma" w:hAnsi="Tahoma" w:cs="Tahoma"/>
          <w:color w:val="auto"/>
          <w:sz w:val="20"/>
          <w:szCs w:val="20"/>
        </w:rPr>
      </w:pPr>
      <w:r w:rsidRPr="00F247E1">
        <w:rPr>
          <w:rFonts w:ascii="Tahoma" w:hAnsi="Tahoma" w:cs="Tahoma"/>
          <w:color w:val="auto"/>
          <w:sz w:val="20"/>
          <w:szCs w:val="20"/>
        </w:rPr>
        <w:t xml:space="preserve">Παραιτείται από κάθε δικαίωμα αποζημίωσής του σχετικά με οποιαδήποτε απόφαση της Αναθέτουσας Αρχής για αναβολή ή ακύρωση – ματαίωση της παρούσας διακήρυξης. </w:t>
      </w:r>
    </w:p>
    <w:p w:rsidR="00F57BC1" w:rsidRPr="00F247E1" w:rsidRDefault="00F57BC1" w:rsidP="00155633">
      <w:pPr>
        <w:pStyle w:val="Default"/>
        <w:numPr>
          <w:ilvl w:val="0"/>
          <w:numId w:val="3"/>
        </w:numPr>
        <w:spacing w:line="360" w:lineRule="auto"/>
        <w:jc w:val="both"/>
        <w:rPr>
          <w:rFonts w:ascii="Tahoma" w:hAnsi="Tahoma" w:cs="Tahoma"/>
          <w:color w:val="auto"/>
          <w:sz w:val="20"/>
          <w:szCs w:val="20"/>
        </w:rPr>
      </w:pPr>
      <w:r w:rsidRPr="00F247E1">
        <w:rPr>
          <w:rFonts w:ascii="Tahoma" w:hAnsi="Tahoma" w:cs="Tahoma"/>
          <w:color w:val="auto"/>
          <w:sz w:val="20"/>
          <w:szCs w:val="20"/>
        </w:rPr>
        <w:t>Συμμετέχει με μια μόνο προσφορά στο πλαίσιο της παρούσας διακήρυξης.</w:t>
      </w:r>
    </w:p>
    <w:p w:rsidR="00F57BC1" w:rsidRPr="00F247E1" w:rsidRDefault="003668F0" w:rsidP="00155633">
      <w:pPr>
        <w:pStyle w:val="Default"/>
        <w:numPr>
          <w:ilvl w:val="0"/>
          <w:numId w:val="3"/>
        </w:numPr>
        <w:spacing w:line="360" w:lineRule="auto"/>
        <w:jc w:val="both"/>
        <w:rPr>
          <w:rFonts w:ascii="Tahoma" w:hAnsi="Tahoma" w:cs="Tahoma"/>
          <w:color w:val="auto"/>
          <w:sz w:val="20"/>
          <w:szCs w:val="20"/>
        </w:rPr>
      </w:pPr>
      <w:r w:rsidRPr="00F247E1">
        <w:rPr>
          <w:rFonts w:ascii="Tahoma" w:hAnsi="Tahoma" w:cs="Tahoma"/>
          <w:color w:val="auto"/>
          <w:sz w:val="20"/>
          <w:szCs w:val="20"/>
        </w:rPr>
        <w:t>Α</w:t>
      </w:r>
      <w:r w:rsidR="00F57BC1" w:rsidRPr="00F247E1">
        <w:rPr>
          <w:rFonts w:ascii="Tahoma" w:hAnsi="Tahoma" w:cs="Tahoma"/>
          <w:color w:val="auto"/>
          <w:sz w:val="20"/>
          <w:szCs w:val="20"/>
        </w:rPr>
        <w:t>ποδέχεται σε περίπτωση αδυναμίας διεξαγωγής του διαγωνισμού λόγω τεχνικού προβλήματος στο ηλεκτρονικό σύστημα μέσω του οποίου διεξάγεται ο ηλεκτρονικός πλειστηριασμός, ο τελευταίος επαναλαμβάνεται σε ημερομηνία και ώρα που γνωστοποιεί η αναθέτουσα αρχή στους συμμετέχοντες.</w:t>
      </w:r>
    </w:p>
    <w:p w:rsidR="00E12B6F" w:rsidRPr="00F247E1" w:rsidRDefault="00E12B6F" w:rsidP="00DD1B9E">
      <w:pPr>
        <w:shd w:val="clear" w:color="auto" w:fill="FFFFFF"/>
        <w:tabs>
          <w:tab w:val="left" w:pos="346"/>
        </w:tabs>
        <w:autoSpaceDE w:val="0"/>
        <w:autoSpaceDN w:val="0"/>
        <w:spacing w:line="360" w:lineRule="auto"/>
        <w:textAlignment w:val="auto"/>
        <w:rPr>
          <w:rFonts w:ascii="Tahoma" w:hAnsi="Tahoma" w:cs="Tahoma"/>
          <w:b w:val="0"/>
          <w:bCs/>
          <w:sz w:val="20"/>
        </w:rPr>
      </w:pPr>
    </w:p>
    <w:p w:rsidR="00A31049" w:rsidRPr="00F247E1" w:rsidRDefault="00A31049" w:rsidP="00F22818">
      <w:pPr>
        <w:shd w:val="clear" w:color="auto" w:fill="FFFFFF"/>
        <w:tabs>
          <w:tab w:val="left" w:pos="350"/>
        </w:tabs>
        <w:spacing w:line="360" w:lineRule="auto"/>
        <w:rPr>
          <w:rFonts w:ascii="Tahoma" w:hAnsi="Tahoma" w:cs="Tahoma"/>
          <w:sz w:val="20"/>
        </w:rPr>
      </w:pPr>
      <w:r w:rsidRPr="00F247E1">
        <w:rPr>
          <w:rFonts w:ascii="Tahoma" w:hAnsi="Tahoma" w:cs="Tahoma"/>
          <w:bCs/>
          <w:spacing w:val="-6"/>
          <w:sz w:val="20"/>
        </w:rPr>
        <w:t>2.</w:t>
      </w:r>
      <w:r w:rsidRPr="00F247E1">
        <w:rPr>
          <w:rFonts w:ascii="Tahoma" w:hAnsi="Tahoma" w:cs="Tahoma"/>
          <w:bCs/>
          <w:sz w:val="20"/>
        </w:rPr>
        <w:tab/>
      </w:r>
      <w:r w:rsidRPr="00F247E1">
        <w:rPr>
          <w:rFonts w:ascii="Tahoma" w:hAnsi="Tahoma" w:cs="Tahoma"/>
          <w:bCs/>
          <w:sz w:val="20"/>
          <w:u w:val="single"/>
        </w:rPr>
        <w:t>ΗΛΕΚΤΡΟΝΙΚΗ ΑΠΟΣΦΡΑΓΙΣΗ ΠΡΟΣΦΟΡΩΝ</w:t>
      </w:r>
    </w:p>
    <w:p w:rsidR="00A31049" w:rsidRPr="001A62F4" w:rsidRDefault="00A31049" w:rsidP="00F22818">
      <w:pPr>
        <w:shd w:val="clear" w:color="auto" w:fill="FFFFFF"/>
        <w:spacing w:before="283" w:line="360" w:lineRule="auto"/>
        <w:ind w:left="355"/>
        <w:rPr>
          <w:rFonts w:ascii="Tahoma" w:hAnsi="Tahoma" w:cs="Tahoma"/>
          <w:sz w:val="20"/>
        </w:rPr>
      </w:pPr>
      <w:r w:rsidRPr="00F247E1">
        <w:rPr>
          <w:rFonts w:ascii="Tahoma" w:hAnsi="Tahoma" w:cs="Tahoma"/>
          <w:sz w:val="20"/>
          <w:u w:val="single"/>
        </w:rPr>
        <w:t xml:space="preserve">Η ηλεκτρονική αποσφράγιση των προσφορών γίνεται τέσσερεις </w:t>
      </w:r>
      <w:r w:rsidRPr="00F247E1">
        <w:rPr>
          <w:rFonts w:ascii="Tahoma" w:hAnsi="Tahoma" w:cs="Tahoma"/>
          <w:bCs/>
          <w:sz w:val="20"/>
          <w:u w:val="single"/>
        </w:rPr>
        <w:t xml:space="preserve">(4) </w:t>
      </w:r>
      <w:proofErr w:type="spellStart"/>
      <w:r w:rsidRPr="00F247E1">
        <w:rPr>
          <w:rFonts w:ascii="Tahoma" w:hAnsi="Tahoma" w:cs="Tahoma"/>
          <w:sz w:val="20"/>
          <w:u w:val="single"/>
        </w:rPr>
        <w:t>εργάσιµες</w:t>
      </w:r>
      <w:proofErr w:type="spellEnd"/>
      <w:r w:rsidRPr="00F247E1">
        <w:rPr>
          <w:rFonts w:ascii="Tahoma" w:hAnsi="Tahoma" w:cs="Tahoma"/>
          <w:sz w:val="20"/>
          <w:u w:val="single"/>
        </w:rPr>
        <w:t xml:space="preserve"> </w:t>
      </w:r>
      <w:proofErr w:type="spellStart"/>
      <w:r w:rsidRPr="00F247E1">
        <w:rPr>
          <w:rFonts w:ascii="Tahoma" w:hAnsi="Tahoma" w:cs="Tahoma"/>
          <w:sz w:val="20"/>
          <w:u w:val="single"/>
        </w:rPr>
        <w:t>ηµέρες</w:t>
      </w:r>
      <w:proofErr w:type="spellEnd"/>
      <w:r w:rsidRPr="00F247E1">
        <w:rPr>
          <w:rFonts w:ascii="Tahoma" w:hAnsi="Tahoma" w:cs="Tahoma"/>
          <w:sz w:val="20"/>
          <w:u w:val="single"/>
        </w:rPr>
        <w:t xml:space="preserve"> </w:t>
      </w:r>
      <w:r w:rsidRPr="00F247E1">
        <w:rPr>
          <w:rFonts w:ascii="Tahoma" w:hAnsi="Tahoma" w:cs="Tahoma"/>
          <w:spacing w:val="-1"/>
          <w:sz w:val="20"/>
          <w:u w:val="single"/>
        </w:rPr>
        <w:t>µ</w:t>
      </w:r>
      <w:proofErr w:type="spellStart"/>
      <w:r w:rsidRPr="00F247E1">
        <w:rPr>
          <w:rFonts w:ascii="Tahoma" w:hAnsi="Tahoma" w:cs="Tahoma"/>
          <w:spacing w:val="-1"/>
          <w:sz w:val="20"/>
          <w:u w:val="single"/>
        </w:rPr>
        <w:t>ετά</w:t>
      </w:r>
      <w:proofErr w:type="spellEnd"/>
      <w:r w:rsidRPr="00F247E1">
        <w:rPr>
          <w:rFonts w:ascii="Tahoma" w:hAnsi="Tahoma" w:cs="Tahoma"/>
          <w:spacing w:val="-1"/>
          <w:sz w:val="20"/>
          <w:u w:val="single"/>
        </w:rPr>
        <w:t xml:space="preserve"> την καταληκτική </w:t>
      </w:r>
      <w:proofErr w:type="spellStart"/>
      <w:r w:rsidRPr="00F247E1">
        <w:rPr>
          <w:rFonts w:ascii="Tahoma" w:hAnsi="Tahoma" w:cs="Tahoma"/>
          <w:spacing w:val="-1"/>
          <w:sz w:val="20"/>
          <w:u w:val="single"/>
        </w:rPr>
        <w:t>ηµεροµηνία</w:t>
      </w:r>
      <w:proofErr w:type="spellEnd"/>
      <w:r w:rsidRPr="00F247E1">
        <w:rPr>
          <w:rFonts w:ascii="Tahoma" w:hAnsi="Tahoma" w:cs="Tahoma"/>
          <w:spacing w:val="-1"/>
          <w:sz w:val="20"/>
          <w:u w:val="single"/>
        </w:rPr>
        <w:t xml:space="preserve"> υποβολής των προσφορών και ώρα </w:t>
      </w:r>
      <w:r w:rsidRPr="00F247E1">
        <w:rPr>
          <w:rFonts w:ascii="Tahoma" w:hAnsi="Tahoma" w:cs="Tahoma"/>
          <w:bCs/>
          <w:spacing w:val="-1"/>
          <w:sz w:val="20"/>
          <w:u w:val="single"/>
        </w:rPr>
        <w:t>10:30 π.µ</w:t>
      </w:r>
      <w:r w:rsidRPr="00F247E1">
        <w:rPr>
          <w:rFonts w:ascii="Tahoma" w:hAnsi="Tahoma" w:cs="Tahoma"/>
          <w:bCs/>
          <w:spacing w:val="-1"/>
          <w:sz w:val="20"/>
        </w:rPr>
        <w:t xml:space="preserve">, </w:t>
      </w:r>
      <w:r w:rsidRPr="00F247E1">
        <w:rPr>
          <w:rFonts w:ascii="Tahoma" w:hAnsi="Tahoma" w:cs="Tahoma"/>
          <w:spacing w:val="-1"/>
          <w:sz w:val="20"/>
        </w:rPr>
        <w:t xml:space="preserve">µέσω </w:t>
      </w:r>
      <w:r w:rsidRPr="00F247E1">
        <w:rPr>
          <w:rFonts w:ascii="Tahoma" w:hAnsi="Tahoma" w:cs="Tahoma"/>
          <w:sz w:val="20"/>
        </w:rPr>
        <w:t xml:space="preserve">των </w:t>
      </w:r>
      <w:proofErr w:type="spellStart"/>
      <w:r w:rsidRPr="00F247E1">
        <w:rPr>
          <w:rFonts w:ascii="Tahoma" w:hAnsi="Tahoma" w:cs="Tahoma"/>
          <w:sz w:val="20"/>
        </w:rPr>
        <w:t>αρµόδιων</w:t>
      </w:r>
      <w:proofErr w:type="spellEnd"/>
      <w:r w:rsidRPr="00F247E1">
        <w:rPr>
          <w:rFonts w:ascii="Tahoma" w:hAnsi="Tahoma" w:cs="Tahoma"/>
          <w:sz w:val="20"/>
        </w:rPr>
        <w:t xml:space="preserve"> </w:t>
      </w:r>
      <w:proofErr w:type="spellStart"/>
      <w:r w:rsidRPr="00F247E1">
        <w:rPr>
          <w:rFonts w:ascii="Tahoma" w:hAnsi="Tahoma" w:cs="Tahoma"/>
          <w:sz w:val="20"/>
        </w:rPr>
        <w:t>πιστοποιηµένων</w:t>
      </w:r>
      <w:proofErr w:type="spellEnd"/>
      <w:r w:rsidRPr="00F247E1">
        <w:rPr>
          <w:rFonts w:ascii="Tahoma" w:hAnsi="Tahoma" w:cs="Tahoma"/>
          <w:sz w:val="20"/>
        </w:rPr>
        <w:t xml:space="preserve"> στο </w:t>
      </w:r>
      <w:proofErr w:type="spellStart"/>
      <w:r w:rsidRPr="00F247E1">
        <w:rPr>
          <w:rFonts w:ascii="Tahoma" w:hAnsi="Tahoma" w:cs="Tahoma"/>
          <w:sz w:val="20"/>
        </w:rPr>
        <w:t>σύστηµα</w:t>
      </w:r>
      <w:proofErr w:type="spellEnd"/>
      <w:r w:rsidRPr="00F247E1">
        <w:rPr>
          <w:rFonts w:ascii="Tahoma" w:hAnsi="Tahoma" w:cs="Tahoma"/>
          <w:sz w:val="20"/>
        </w:rPr>
        <w:t xml:space="preserve"> οργάνων της Αναθέτουσας Αρχής, </w:t>
      </w:r>
      <w:proofErr w:type="spellStart"/>
      <w:r w:rsidRPr="00F247E1">
        <w:rPr>
          <w:rFonts w:ascii="Tahoma" w:hAnsi="Tahoma" w:cs="Tahoma"/>
          <w:sz w:val="20"/>
        </w:rPr>
        <w:t>εφαρµοζόµενων</w:t>
      </w:r>
      <w:proofErr w:type="spellEnd"/>
      <w:r w:rsidRPr="00F247E1">
        <w:rPr>
          <w:rFonts w:ascii="Tahoma" w:hAnsi="Tahoma" w:cs="Tahoma"/>
          <w:sz w:val="20"/>
        </w:rPr>
        <w:t xml:space="preserve"> κατά τα λοιπά </w:t>
      </w:r>
      <w:r w:rsidRPr="001A62F4">
        <w:rPr>
          <w:rFonts w:ascii="Tahoma" w:hAnsi="Tahoma" w:cs="Tahoma"/>
          <w:sz w:val="20"/>
        </w:rPr>
        <w:t xml:space="preserve">των </w:t>
      </w:r>
      <w:proofErr w:type="spellStart"/>
      <w:r w:rsidRPr="001A62F4">
        <w:rPr>
          <w:rFonts w:ascii="Tahoma" w:hAnsi="Tahoma" w:cs="Tahoma"/>
          <w:sz w:val="20"/>
        </w:rPr>
        <w:t>κείµενων</w:t>
      </w:r>
      <w:proofErr w:type="spellEnd"/>
      <w:r w:rsidRPr="001A62F4">
        <w:rPr>
          <w:rFonts w:ascii="Tahoma" w:hAnsi="Tahoma" w:cs="Tahoma"/>
          <w:sz w:val="20"/>
        </w:rPr>
        <w:t xml:space="preserve"> διατάξεων για την ανάθεση </w:t>
      </w:r>
      <w:proofErr w:type="spellStart"/>
      <w:r w:rsidRPr="001A62F4">
        <w:rPr>
          <w:rFonts w:ascii="Tahoma" w:hAnsi="Tahoma" w:cs="Tahoma"/>
          <w:sz w:val="20"/>
        </w:rPr>
        <w:t>δηµοσίων</w:t>
      </w:r>
      <w:proofErr w:type="spellEnd"/>
      <w:r w:rsidRPr="001A62F4">
        <w:rPr>
          <w:rFonts w:ascii="Tahoma" w:hAnsi="Tahoma" w:cs="Tahoma"/>
          <w:sz w:val="20"/>
        </w:rPr>
        <w:t xml:space="preserve"> </w:t>
      </w:r>
      <w:proofErr w:type="spellStart"/>
      <w:r w:rsidRPr="001A62F4">
        <w:rPr>
          <w:rFonts w:ascii="Tahoma" w:hAnsi="Tahoma" w:cs="Tahoma"/>
          <w:sz w:val="20"/>
        </w:rPr>
        <w:t>συµβάσεων</w:t>
      </w:r>
      <w:proofErr w:type="spellEnd"/>
      <w:r w:rsidRPr="001A62F4">
        <w:rPr>
          <w:rFonts w:ascii="Tahoma" w:hAnsi="Tahoma" w:cs="Tahoma"/>
          <w:sz w:val="20"/>
        </w:rPr>
        <w:t xml:space="preserve"> και διαδικασιών.</w:t>
      </w:r>
    </w:p>
    <w:p w:rsidR="00A31049" w:rsidRPr="001A62F4" w:rsidRDefault="00A31049" w:rsidP="00286D90">
      <w:pPr>
        <w:pStyle w:val="a4"/>
        <w:tabs>
          <w:tab w:val="clear" w:pos="4153"/>
          <w:tab w:val="clear" w:pos="8306"/>
        </w:tabs>
        <w:spacing w:line="360" w:lineRule="auto"/>
        <w:ind w:left="426"/>
        <w:rPr>
          <w:rFonts w:ascii="Tahoma" w:hAnsi="Tahoma" w:cs="Tahoma"/>
          <w:b/>
          <w:u w:val="single"/>
        </w:rPr>
      </w:pPr>
      <w:r w:rsidRPr="00FD02E8">
        <w:rPr>
          <w:rFonts w:ascii="Tahoma" w:hAnsi="Tahoma" w:cs="Tahoma"/>
          <w:u w:val="single"/>
        </w:rPr>
        <w:t xml:space="preserve">ΕΠΟΜΕΝΩΣ ΗΜΕΡΟΜΗΝΙΑ ΗΛΕΚΤΡΟΝΙΚΗΣ ΑΠΟΣΦΡΑΓΙΣΗΣ ΠΡΟΣΦΟΡΩΝ ΟΡΙΖΕΤΑΙ </w:t>
      </w:r>
      <w:r w:rsidR="008356FC" w:rsidRPr="00FD02E8">
        <w:rPr>
          <w:rFonts w:ascii="Tahoma" w:hAnsi="Tahoma" w:cs="Tahoma"/>
          <w:b/>
          <w:u w:val="single"/>
        </w:rPr>
        <w:t xml:space="preserve">Η </w:t>
      </w:r>
      <w:r w:rsidR="001841DD" w:rsidRPr="00FD02E8">
        <w:rPr>
          <w:rFonts w:ascii="Tahoma" w:hAnsi="Tahoma" w:cs="Tahoma"/>
          <w:b/>
          <w:u w:val="single"/>
        </w:rPr>
        <w:t>2</w:t>
      </w:r>
      <w:r w:rsidR="001A62F4" w:rsidRPr="00FD02E8">
        <w:rPr>
          <w:rFonts w:ascii="Tahoma" w:hAnsi="Tahoma" w:cs="Tahoma"/>
          <w:b/>
          <w:u w:val="single"/>
        </w:rPr>
        <w:t>1</w:t>
      </w:r>
      <w:r w:rsidR="008356FC" w:rsidRPr="00FD02E8">
        <w:rPr>
          <w:rFonts w:ascii="Tahoma" w:hAnsi="Tahoma" w:cs="Tahoma"/>
          <w:b/>
          <w:u w:val="single"/>
        </w:rPr>
        <w:t xml:space="preserve">Η </w:t>
      </w:r>
      <w:r w:rsidR="001841DD" w:rsidRPr="00FD02E8">
        <w:rPr>
          <w:rFonts w:ascii="Tahoma" w:hAnsi="Tahoma" w:cs="Tahoma"/>
          <w:b/>
          <w:u w:val="single"/>
        </w:rPr>
        <w:t>ΙΑΝΟΥΑΡΙΟΥ</w:t>
      </w:r>
      <w:r w:rsidR="008356FC" w:rsidRPr="00FD02E8">
        <w:rPr>
          <w:rFonts w:ascii="Tahoma" w:hAnsi="Tahoma" w:cs="Tahoma"/>
          <w:b/>
          <w:u w:val="single"/>
        </w:rPr>
        <w:t xml:space="preserve"> 201</w:t>
      </w:r>
      <w:r w:rsidR="001841DD" w:rsidRPr="00FD02E8">
        <w:rPr>
          <w:rFonts w:ascii="Tahoma" w:hAnsi="Tahoma" w:cs="Tahoma"/>
          <w:b/>
          <w:u w:val="single"/>
        </w:rPr>
        <w:t>9</w:t>
      </w:r>
      <w:r w:rsidR="008356FC" w:rsidRPr="00FD02E8">
        <w:rPr>
          <w:rFonts w:ascii="Tahoma" w:hAnsi="Tahoma" w:cs="Tahoma"/>
          <w:u w:val="single"/>
        </w:rPr>
        <w:t xml:space="preserve"> ΗΜΕΡΑ </w:t>
      </w:r>
      <w:r w:rsidR="001841DD" w:rsidRPr="00FD02E8">
        <w:rPr>
          <w:rFonts w:ascii="Tahoma" w:hAnsi="Tahoma" w:cs="Tahoma"/>
          <w:b/>
          <w:u w:val="single"/>
        </w:rPr>
        <w:t>ΔΕΥΤΕΡΑ</w:t>
      </w:r>
      <w:r w:rsidR="008356FC" w:rsidRPr="00FD02E8">
        <w:rPr>
          <w:rFonts w:ascii="Tahoma" w:hAnsi="Tahoma" w:cs="Tahoma"/>
          <w:u w:val="single"/>
        </w:rPr>
        <w:t xml:space="preserve"> ΚΑΙ ΩΡΑ </w:t>
      </w:r>
      <w:r w:rsidR="008356FC" w:rsidRPr="00FD02E8">
        <w:rPr>
          <w:rFonts w:ascii="Tahoma" w:hAnsi="Tahoma" w:cs="Tahoma"/>
          <w:b/>
          <w:u w:val="single"/>
        </w:rPr>
        <w:t>10.30 π.μ.</w:t>
      </w:r>
    </w:p>
    <w:p w:rsidR="00A31049" w:rsidRPr="00F247E1" w:rsidRDefault="00A31049" w:rsidP="003C7F02">
      <w:pPr>
        <w:shd w:val="clear" w:color="auto" w:fill="FFFFFF"/>
        <w:spacing w:line="360" w:lineRule="auto"/>
        <w:ind w:left="365"/>
        <w:rPr>
          <w:rFonts w:ascii="Tahoma" w:hAnsi="Tahoma" w:cs="Tahoma"/>
          <w:b w:val="0"/>
          <w:sz w:val="20"/>
        </w:rPr>
      </w:pPr>
      <w:r w:rsidRPr="001A62F4">
        <w:rPr>
          <w:rFonts w:ascii="Tahoma" w:hAnsi="Tahoma" w:cs="Tahoma"/>
          <w:b w:val="0"/>
          <w:sz w:val="20"/>
        </w:rPr>
        <w:t xml:space="preserve">Κατά την </w:t>
      </w:r>
      <w:proofErr w:type="spellStart"/>
      <w:r w:rsidRPr="001A62F4">
        <w:rPr>
          <w:rFonts w:ascii="Tahoma" w:hAnsi="Tahoma" w:cs="Tahoma"/>
          <w:b w:val="0"/>
          <w:sz w:val="20"/>
        </w:rPr>
        <w:t>προαναφερόµενη</w:t>
      </w:r>
      <w:proofErr w:type="spellEnd"/>
      <w:r w:rsidRPr="001A62F4">
        <w:rPr>
          <w:rFonts w:ascii="Tahoma" w:hAnsi="Tahoma" w:cs="Tahoma"/>
          <w:b w:val="0"/>
          <w:sz w:val="20"/>
        </w:rPr>
        <w:t xml:space="preserve"> </w:t>
      </w:r>
      <w:proofErr w:type="spellStart"/>
      <w:r w:rsidRPr="001A62F4">
        <w:rPr>
          <w:rFonts w:ascii="Tahoma" w:hAnsi="Tahoma" w:cs="Tahoma"/>
          <w:b w:val="0"/>
          <w:sz w:val="20"/>
        </w:rPr>
        <w:t>ηµεροµηνία</w:t>
      </w:r>
      <w:proofErr w:type="spellEnd"/>
      <w:r w:rsidRPr="001A62F4">
        <w:rPr>
          <w:rFonts w:ascii="Tahoma" w:hAnsi="Tahoma" w:cs="Tahoma"/>
          <w:b w:val="0"/>
          <w:sz w:val="20"/>
        </w:rPr>
        <w:t xml:space="preserve"> και ώρα γίνεται αποσφράγιση</w:t>
      </w:r>
      <w:r w:rsidRPr="00F247E1">
        <w:rPr>
          <w:rFonts w:ascii="Tahoma" w:hAnsi="Tahoma" w:cs="Tahoma"/>
          <w:b w:val="0"/>
          <w:sz w:val="20"/>
        </w:rPr>
        <w:t xml:space="preserve"> µόνο των ηλεκτρονικών (υπό)φακέλων </w:t>
      </w:r>
      <w:r w:rsidRPr="00F247E1">
        <w:rPr>
          <w:rFonts w:ascii="Tahoma" w:hAnsi="Tahoma" w:cs="Tahoma"/>
          <w:b w:val="0"/>
          <w:bCs/>
          <w:sz w:val="20"/>
        </w:rPr>
        <w:t>«</w:t>
      </w:r>
      <w:r w:rsidRPr="00F247E1">
        <w:rPr>
          <w:rFonts w:ascii="Tahoma" w:hAnsi="Tahoma" w:cs="Tahoma"/>
          <w:b w:val="0"/>
          <w:sz w:val="20"/>
          <w:u w:val="single"/>
        </w:rPr>
        <w:t>∆</w:t>
      </w:r>
      <w:proofErr w:type="spellStart"/>
      <w:r w:rsidRPr="00F247E1">
        <w:rPr>
          <w:rFonts w:ascii="Tahoma" w:hAnsi="Tahoma" w:cs="Tahoma"/>
          <w:b w:val="0"/>
          <w:sz w:val="20"/>
          <w:u w:val="single"/>
        </w:rPr>
        <w:t>ικαιολογητικά</w:t>
      </w:r>
      <w:proofErr w:type="spellEnd"/>
      <w:r w:rsidRPr="00F247E1">
        <w:rPr>
          <w:rFonts w:ascii="Tahoma" w:hAnsi="Tahoma" w:cs="Tahoma"/>
          <w:b w:val="0"/>
          <w:sz w:val="20"/>
          <w:u w:val="single"/>
        </w:rPr>
        <w:t xml:space="preserve"> Συ</w:t>
      </w:r>
      <w:r w:rsidR="00A01451" w:rsidRPr="00F247E1">
        <w:rPr>
          <w:rFonts w:ascii="Tahoma" w:hAnsi="Tahoma" w:cs="Tahoma"/>
          <w:b w:val="0"/>
          <w:sz w:val="20"/>
          <w:u w:val="single"/>
        </w:rPr>
        <w:t>μμ</w:t>
      </w:r>
      <w:r w:rsidRPr="00F247E1">
        <w:rPr>
          <w:rFonts w:ascii="Tahoma" w:hAnsi="Tahoma" w:cs="Tahoma"/>
          <w:b w:val="0"/>
          <w:sz w:val="20"/>
          <w:u w:val="single"/>
        </w:rPr>
        <w:t>ετοχής Τεχνική Προσφορά</w:t>
      </w:r>
      <w:r w:rsidRPr="00F247E1">
        <w:rPr>
          <w:rFonts w:ascii="Tahoma" w:hAnsi="Tahoma" w:cs="Tahoma"/>
          <w:b w:val="0"/>
          <w:bCs/>
          <w:sz w:val="20"/>
        </w:rPr>
        <w:t xml:space="preserve">» </w:t>
      </w:r>
      <w:r w:rsidRPr="00F247E1">
        <w:rPr>
          <w:rFonts w:ascii="Tahoma" w:hAnsi="Tahoma" w:cs="Tahoma"/>
          <w:b w:val="0"/>
          <w:sz w:val="20"/>
        </w:rPr>
        <w:t>.</w:t>
      </w:r>
    </w:p>
    <w:p w:rsidR="00A31049" w:rsidRPr="00F247E1" w:rsidRDefault="00A31049" w:rsidP="003C7F02">
      <w:pPr>
        <w:shd w:val="clear" w:color="auto" w:fill="FFFFFF"/>
        <w:spacing w:line="360" w:lineRule="auto"/>
        <w:ind w:left="365"/>
        <w:rPr>
          <w:rFonts w:ascii="Tahoma" w:hAnsi="Tahoma" w:cs="Tahoma"/>
          <w:b w:val="0"/>
          <w:sz w:val="20"/>
        </w:rPr>
      </w:pPr>
      <w:r w:rsidRPr="00F247E1">
        <w:rPr>
          <w:rFonts w:ascii="Tahoma" w:hAnsi="Tahoma" w:cs="Tahoma"/>
          <w:b w:val="0"/>
          <w:sz w:val="20"/>
        </w:rPr>
        <w:t>Οι ηλεκτρονικοί (</w:t>
      </w:r>
      <w:proofErr w:type="spellStart"/>
      <w:r w:rsidRPr="00F247E1">
        <w:rPr>
          <w:rFonts w:ascii="Tahoma" w:hAnsi="Tahoma" w:cs="Tahoma"/>
          <w:b w:val="0"/>
          <w:sz w:val="20"/>
        </w:rPr>
        <w:t>υπο</w:t>
      </w:r>
      <w:proofErr w:type="spellEnd"/>
      <w:r w:rsidRPr="00F247E1">
        <w:rPr>
          <w:rFonts w:ascii="Tahoma" w:hAnsi="Tahoma" w:cs="Tahoma"/>
          <w:b w:val="0"/>
          <w:sz w:val="20"/>
        </w:rPr>
        <w:t xml:space="preserve">)φάκελοι των </w:t>
      </w:r>
      <w:r w:rsidRPr="00F247E1">
        <w:rPr>
          <w:rFonts w:ascii="Tahoma" w:hAnsi="Tahoma" w:cs="Tahoma"/>
          <w:b w:val="0"/>
          <w:sz w:val="20"/>
          <w:u w:val="single"/>
        </w:rPr>
        <w:t>οικονο</w:t>
      </w:r>
      <w:r w:rsidR="00A01451" w:rsidRPr="00F247E1">
        <w:rPr>
          <w:rFonts w:ascii="Tahoma" w:hAnsi="Tahoma" w:cs="Tahoma"/>
          <w:b w:val="0"/>
          <w:sz w:val="20"/>
          <w:u w:val="single"/>
        </w:rPr>
        <w:t>μ</w:t>
      </w:r>
      <w:r w:rsidRPr="00F247E1">
        <w:rPr>
          <w:rFonts w:ascii="Tahoma" w:hAnsi="Tahoma" w:cs="Tahoma"/>
          <w:b w:val="0"/>
          <w:sz w:val="20"/>
          <w:u w:val="single"/>
        </w:rPr>
        <w:t>ικών προσφορών</w:t>
      </w:r>
      <w:r w:rsidRPr="00F247E1">
        <w:rPr>
          <w:rFonts w:ascii="Tahoma" w:hAnsi="Tahoma" w:cs="Tahoma"/>
          <w:b w:val="0"/>
          <w:sz w:val="20"/>
        </w:rPr>
        <w:t xml:space="preserve"> αποσφραγίζονται ηλεκτρονικά µέσω των αρ</w:t>
      </w:r>
      <w:r w:rsidR="00A01451" w:rsidRPr="00F247E1">
        <w:rPr>
          <w:rFonts w:ascii="Tahoma" w:hAnsi="Tahoma" w:cs="Tahoma"/>
          <w:b w:val="0"/>
          <w:sz w:val="20"/>
        </w:rPr>
        <w:t>μ</w:t>
      </w:r>
      <w:r w:rsidRPr="00F247E1">
        <w:rPr>
          <w:rFonts w:ascii="Tahoma" w:hAnsi="Tahoma" w:cs="Tahoma"/>
          <w:b w:val="0"/>
          <w:sz w:val="20"/>
        </w:rPr>
        <w:t>όδιων πιστοποιη</w:t>
      </w:r>
      <w:r w:rsidR="00A01451" w:rsidRPr="00F247E1">
        <w:rPr>
          <w:rFonts w:ascii="Tahoma" w:hAnsi="Tahoma" w:cs="Tahoma"/>
          <w:b w:val="0"/>
          <w:sz w:val="20"/>
        </w:rPr>
        <w:t>μ</w:t>
      </w:r>
      <w:r w:rsidRPr="00F247E1">
        <w:rPr>
          <w:rFonts w:ascii="Tahoma" w:hAnsi="Tahoma" w:cs="Tahoma"/>
          <w:b w:val="0"/>
          <w:sz w:val="20"/>
        </w:rPr>
        <w:t>ένων στο σύστη</w:t>
      </w:r>
      <w:r w:rsidR="00A01451" w:rsidRPr="00F247E1">
        <w:rPr>
          <w:rFonts w:ascii="Tahoma" w:hAnsi="Tahoma" w:cs="Tahoma"/>
          <w:b w:val="0"/>
          <w:sz w:val="20"/>
        </w:rPr>
        <w:t>μ</w:t>
      </w:r>
      <w:r w:rsidRPr="00F247E1">
        <w:rPr>
          <w:rFonts w:ascii="Tahoma" w:hAnsi="Tahoma" w:cs="Tahoma"/>
          <w:b w:val="0"/>
          <w:sz w:val="20"/>
        </w:rPr>
        <w:t>α οργάνων, σε η</w:t>
      </w:r>
      <w:r w:rsidR="00A01451" w:rsidRPr="00F247E1">
        <w:rPr>
          <w:rFonts w:ascii="Tahoma" w:hAnsi="Tahoma" w:cs="Tahoma"/>
          <w:b w:val="0"/>
          <w:sz w:val="20"/>
        </w:rPr>
        <w:t>μ</w:t>
      </w:r>
      <w:r w:rsidRPr="00F247E1">
        <w:rPr>
          <w:rFonts w:ascii="Tahoma" w:hAnsi="Tahoma" w:cs="Tahoma"/>
          <w:b w:val="0"/>
          <w:sz w:val="20"/>
        </w:rPr>
        <w:t>ερο</w:t>
      </w:r>
      <w:r w:rsidR="00A01451" w:rsidRPr="00F247E1">
        <w:rPr>
          <w:rFonts w:ascii="Tahoma" w:hAnsi="Tahoma" w:cs="Tahoma"/>
          <w:b w:val="0"/>
          <w:sz w:val="20"/>
        </w:rPr>
        <w:t>μ</w:t>
      </w:r>
      <w:r w:rsidRPr="00F247E1">
        <w:rPr>
          <w:rFonts w:ascii="Tahoma" w:hAnsi="Tahoma" w:cs="Tahoma"/>
          <w:b w:val="0"/>
          <w:sz w:val="20"/>
        </w:rPr>
        <w:t>ηνία και ώρα που θα γνωστοποιηθεί σε αυτούς των οποίων οι προσφορές κρίθηκαν αποδεκτές µ</w:t>
      </w:r>
      <w:proofErr w:type="spellStart"/>
      <w:r w:rsidRPr="00F247E1">
        <w:rPr>
          <w:rFonts w:ascii="Tahoma" w:hAnsi="Tahoma" w:cs="Tahoma"/>
          <w:b w:val="0"/>
          <w:sz w:val="20"/>
        </w:rPr>
        <w:t>ετά</w:t>
      </w:r>
      <w:proofErr w:type="spellEnd"/>
      <w:r w:rsidRPr="00F247E1">
        <w:rPr>
          <w:rFonts w:ascii="Tahoma" w:hAnsi="Tahoma" w:cs="Tahoma"/>
          <w:b w:val="0"/>
          <w:sz w:val="20"/>
        </w:rPr>
        <w:t xml:space="preserve"> την αξιολόγηση των λοιπών στοιχείων αυτών</w:t>
      </w:r>
      <w:r w:rsidRPr="00F247E1">
        <w:rPr>
          <w:rFonts w:ascii="Tahoma" w:hAnsi="Tahoma" w:cs="Tahoma"/>
          <w:b w:val="0"/>
          <w:bCs/>
          <w:sz w:val="20"/>
        </w:rPr>
        <w:t>.</w:t>
      </w:r>
    </w:p>
    <w:p w:rsidR="00A31049" w:rsidRPr="00F247E1" w:rsidRDefault="00A31049" w:rsidP="003C7F02">
      <w:pPr>
        <w:shd w:val="clear" w:color="auto" w:fill="FFFFFF"/>
        <w:spacing w:line="360" w:lineRule="auto"/>
        <w:ind w:left="365"/>
        <w:rPr>
          <w:rFonts w:ascii="Tahoma" w:hAnsi="Tahoma" w:cs="Tahoma"/>
          <w:b w:val="0"/>
          <w:sz w:val="20"/>
        </w:rPr>
      </w:pPr>
      <w:proofErr w:type="spellStart"/>
      <w:r w:rsidRPr="00F247E1">
        <w:rPr>
          <w:rFonts w:ascii="Tahoma" w:hAnsi="Tahoma" w:cs="Tahoma"/>
          <w:b w:val="0"/>
          <w:sz w:val="20"/>
        </w:rPr>
        <w:t>Αµέσως</w:t>
      </w:r>
      <w:proofErr w:type="spellEnd"/>
      <w:r w:rsidRPr="00F247E1">
        <w:rPr>
          <w:rFonts w:ascii="Tahoma" w:hAnsi="Tahoma" w:cs="Tahoma"/>
          <w:b w:val="0"/>
          <w:sz w:val="20"/>
        </w:rPr>
        <w:t xml:space="preserve"> µ</w:t>
      </w:r>
      <w:proofErr w:type="spellStart"/>
      <w:r w:rsidRPr="00F247E1">
        <w:rPr>
          <w:rFonts w:ascii="Tahoma" w:hAnsi="Tahoma" w:cs="Tahoma"/>
          <w:b w:val="0"/>
          <w:sz w:val="20"/>
        </w:rPr>
        <w:t>ετά</w:t>
      </w:r>
      <w:proofErr w:type="spellEnd"/>
      <w:r w:rsidRPr="00F247E1">
        <w:rPr>
          <w:rFonts w:ascii="Tahoma" w:hAnsi="Tahoma" w:cs="Tahoma"/>
          <w:b w:val="0"/>
          <w:sz w:val="20"/>
        </w:rPr>
        <w:t xml:space="preserve"> την ηλεκτρονική αποσφράγιση των (</w:t>
      </w:r>
      <w:proofErr w:type="spellStart"/>
      <w:r w:rsidRPr="00F247E1">
        <w:rPr>
          <w:rFonts w:ascii="Tahoma" w:hAnsi="Tahoma" w:cs="Tahoma"/>
          <w:b w:val="0"/>
          <w:sz w:val="20"/>
        </w:rPr>
        <w:t>υπο</w:t>
      </w:r>
      <w:proofErr w:type="spellEnd"/>
      <w:r w:rsidRPr="00F247E1">
        <w:rPr>
          <w:rFonts w:ascii="Tahoma" w:hAnsi="Tahoma" w:cs="Tahoma"/>
          <w:b w:val="0"/>
          <w:sz w:val="20"/>
        </w:rPr>
        <w:t>)φακέλων «∆</w:t>
      </w:r>
      <w:proofErr w:type="spellStart"/>
      <w:r w:rsidRPr="00F247E1">
        <w:rPr>
          <w:rFonts w:ascii="Tahoma" w:hAnsi="Tahoma" w:cs="Tahoma"/>
          <w:b w:val="0"/>
          <w:sz w:val="20"/>
        </w:rPr>
        <w:t>ικαιολογητικά</w:t>
      </w:r>
      <w:proofErr w:type="spellEnd"/>
      <w:r w:rsidRPr="00F247E1">
        <w:rPr>
          <w:rFonts w:ascii="Tahoma" w:hAnsi="Tahoma" w:cs="Tahoma"/>
          <w:b w:val="0"/>
          <w:sz w:val="20"/>
        </w:rPr>
        <w:t xml:space="preserve"> Συµµ</w:t>
      </w:r>
      <w:proofErr w:type="spellStart"/>
      <w:r w:rsidRPr="00F247E1">
        <w:rPr>
          <w:rFonts w:ascii="Tahoma" w:hAnsi="Tahoma" w:cs="Tahoma"/>
          <w:b w:val="0"/>
          <w:sz w:val="20"/>
        </w:rPr>
        <w:t>ετοχής</w:t>
      </w:r>
      <w:proofErr w:type="spellEnd"/>
      <w:r w:rsidRPr="00F247E1">
        <w:rPr>
          <w:rFonts w:ascii="Tahoma" w:hAnsi="Tahoma" w:cs="Tahoma"/>
          <w:b w:val="0"/>
          <w:sz w:val="20"/>
        </w:rPr>
        <w:t xml:space="preserve"> - Τεχνική Προσφορά», οι συµµ</w:t>
      </w:r>
      <w:proofErr w:type="spellStart"/>
      <w:r w:rsidRPr="00F247E1">
        <w:rPr>
          <w:rFonts w:ascii="Tahoma" w:hAnsi="Tahoma" w:cs="Tahoma"/>
          <w:b w:val="0"/>
          <w:sz w:val="20"/>
        </w:rPr>
        <w:t>ετέχοντες</w:t>
      </w:r>
      <w:proofErr w:type="spellEnd"/>
      <w:r w:rsidRPr="00F247E1">
        <w:rPr>
          <w:rFonts w:ascii="Tahoma" w:hAnsi="Tahoma" w:cs="Tahoma"/>
          <w:b w:val="0"/>
          <w:sz w:val="20"/>
        </w:rPr>
        <w:t xml:space="preserve"> στο </w:t>
      </w:r>
      <w:proofErr w:type="spellStart"/>
      <w:r w:rsidRPr="00F247E1">
        <w:rPr>
          <w:rFonts w:ascii="Tahoma" w:hAnsi="Tahoma" w:cs="Tahoma"/>
          <w:b w:val="0"/>
          <w:sz w:val="20"/>
        </w:rPr>
        <w:t>διαγωνισµό</w:t>
      </w:r>
      <w:proofErr w:type="spellEnd"/>
      <w:r w:rsidRPr="00F247E1">
        <w:rPr>
          <w:rFonts w:ascii="Tahoma" w:hAnsi="Tahoma" w:cs="Tahoma"/>
          <w:b w:val="0"/>
          <w:sz w:val="20"/>
        </w:rPr>
        <w:t xml:space="preserve"> θα έχουν </w:t>
      </w:r>
      <w:r w:rsidRPr="00F247E1">
        <w:rPr>
          <w:rFonts w:ascii="Tahoma" w:hAnsi="Tahoma" w:cs="Tahoma"/>
          <w:b w:val="0"/>
          <w:spacing w:val="-1"/>
          <w:sz w:val="20"/>
          <w:u w:val="single"/>
        </w:rPr>
        <w:t xml:space="preserve">ηλεκτρονική πρόσβαση στο </w:t>
      </w:r>
      <w:proofErr w:type="spellStart"/>
      <w:r w:rsidRPr="00F247E1">
        <w:rPr>
          <w:rFonts w:ascii="Tahoma" w:hAnsi="Tahoma" w:cs="Tahoma"/>
          <w:b w:val="0"/>
          <w:spacing w:val="-1"/>
          <w:sz w:val="20"/>
          <w:u w:val="single"/>
        </w:rPr>
        <w:t>περιεχόµενο</w:t>
      </w:r>
      <w:proofErr w:type="spellEnd"/>
      <w:r w:rsidRPr="00F247E1">
        <w:rPr>
          <w:rFonts w:ascii="Tahoma" w:hAnsi="Tahoma" w:cs="Tahoma"/>
          <w:b w:val="0"/>
          <w:spacing w:val="-1"/>
          <w:sz w:val="20"/>
          <w:u w:val="single"/>
        </w:rPr>
        <w:t xml:space="preserve"> των προσφορών</w:t>
      </w:r>
      <w:r w:rsidRPr="00F247E1">
        <w:rPr>
          <w:rFonts w:ascii="Tahoma" w:hAnsi="Tahoma" w:cs="Tahoma"/>
          <w:b w:val="0"/>
          <w:spacing w:val="-1"/>
          <w:sz w:val="20"/>
        </w:rPr>
        <w:t xml:space="preserve"> που αποσφραγίσθηκαν.</w:t>
      </w:r>
    </w:p>
    <w:p w:rsidR="006E2DBE" w:rsidRPr="00F247E1" w:rsidRDefault="00A31049" w:rsidP="006E2DBE">
      <w:pPr>
        <w:shd w:val="clear" w:color="auto" w:fill="FFFFFF"/>
        <w:spacing w:line="360" w:lineRule="auto"/>
        <w:ind w:left="355"/>
        <w:rPr>
          <w:rFonts w:ascii="Tahoma" w:hAnsi="Tahoma" w:cs="Tahoma"/>
          <w:b w:val="0"/>
          <w:sz w:val="20"/>
        </w:rPr>
      </w:pPr>
      <w:proofErr w:type="spellStart"/>
      <w:r w:rsidRPr="00F247E1">
        <w:rPr>
          <w:rFonts w:ascii="Tahoma" w:hAnsi="Tahoma" w:cs="Tahoma"/>
          <w:b w:val="0"/>
          <w:sz w:val="20"/>
        </w:rPr>
        <w:t>Οµοίως</w:t>
      </w:r>
      <w:proofErr w:type="spellEnd"/>
      <w:r w:rsidRPr="00F247E1">
        <w:rPr>
          <w:rFonts w:ascii="Tahoma" w:hAnsi="Tahoma" w:cs="Tahoma"/>
          <w:b w:val="0"/>
          <w:sz w:val="20"/>
        </w:rPr>
        <w:t>, µ</w:t>
      </w:r>
      <w:proofErr w:type="spellStart"/>
      <w:r w:rsidRPr="00F247E1">
        <w:rPr>
          <w:rFonts w:ascii="Tahoma" w:hAnsi="Tahoma" w:cs="Tahoma"/>
          <w:b w:val="0"/>
          <w:sz w:val="20"/>
        </w:rPr>
        <w:t>ετά</w:t>
      </w:r>
      <w:proofErr w:type="spellEnd"/>
      <w:r w:rsidRPr="00F247E1">
        <w:rPr>
          <w:rFonts w:ascii="Tahoma" w:hAnsi="Tahoma" w:cs="Tahoma"/>
          <w:b w:val="0"/>
          <w:sz w:val="20"/>
        </w:rPr>
        <w:t xml:space="preserve"> την ηλεκτρονική αποσφράγιση των (</w:t>
      </w:r>
      <w:proofErr w:type="spellStart"/>
      <w:r w:rsidRPr="00F247E1">
        <w:rPr>
          <w:rFonts w:ascii="Tahoma" w:hAnsi="Tahoma" w:cs="Tahoma"/>
          <w:b w:val="0"/>
          <w:sz w:val="20"/>
        </w:rPr>
        <w:t>υπο</w:t>
      </w:r>
      <w:proofErr w:type="spellEnd"/>
      <w:r w:rsidRPr="00F247E1">
        <w:rPr>
          <w:rFonts w:ascii="Tahoma" w:hAnsi="Tahoma" w:cs="Tahoma"/>
          <w:b w:val="0"/>
          <w:sz w:val="20"/>
        </w:rPr>
        <w:t>)φακέλων «</w:t>
      </w:r>
      <w:proofErr w:type="spellStart"/>
      <w:r w:rsidRPr="00F247E1">
        <w:rPr>
          <w:rFonts w:ascii="Tahoma" w:hAnsi="Tahoma" w:cs="Tahoma"/>
          <w:b w:val="0"/>
          <w:sz w:val="20"/>
        </w:rPr>
        <w:t>Οικονοµική</w:t>
      </w:r>
      <w:proofErr w:type="spellEnd"/>
      <w:r w:rsidRPr="00F247E1">
        <w:rPr>
          <w:rFonts w:ascii="Tahoma" w:hAnsi="Tahoma" w:cs="Tahoma"/>
          <w:b w:val="0"/>
          <w:sz w:val="20"/>
        </w:rPr>
        <w:t xml:space="preserve"> Προσφορά», οι προσφέροντες των οποίων οι </w:t>
      </w:r>
      <w:proofErr w:type="spellStart"/>
      <w:r w:rsidRPr="00F247E1">
        <w:rPr>
          <w:rFonts w:ascii="Tahoma" w:hAnsi="Tahoma" w:cs="Tahoma"/>
          <w:b w:val="0"/>
          <w:sz w:val="20"/>
        </w:rPr>
        <w:t>οικονοµικές</w:t>
      </w:r>
      <w:proofErr w:type="spellEnd"/>
      <w:r w:rsidRPr="00F247E1">
        <w:rPr>
          <w:rFonts w:ascii="Tahoma" w:hAnsi="Tahoma" w:cs="Tahoma"/>
          <w:b w:val="0"/>
          <w:sz w:val="20"/>
        </w:rPr>
        <w:t xml:space="preserve"> προσφορές </w:t>
      </w:r>
      <w:r w:rsidRPr="00F247E1">
        <w:rPr>
          <w:rFonts w:ascii="Tahoma" w:hAnsi="Tahoma" w:cs="Tahoma"/>
          <w:b w:val="0"/>
          <w:spacing w:val="-1"/>
          <w:sz w:val="20"/>
        </w:rPr>
        <w:t xml:space="preserve">αποσφραγίσθηκαν, θα έχουν ηλεκτρονική πρόσβαση στο </w:t>
      </w:r>
      <w:proofErr w:type="spellStart"/>
      <w:r w:rsidRPr="00F247E1">
        <w:rPr>
          <w:rFonts w:ascii="Tahoma" w:hAnsi="Tahoma" w:cs="Tahoma"/>
          <w:b w:val="0"/>
          <w:spacing w:val="-1"/>
          <w:sz w:val="20"/>
        </w:rPr>
        <w:t>περιεχόµενο</w:t>
      </w:r>
      <w:proofErr w:type="spellEnd"/>
      <w:r w:rsidRPr="00F247E1">
        <w:rPr>
          <w:rFonts w:ascii="Tahoma" w:hAnsi="Tahoma" w:cs="Tahoma"/>
          <w:b w:val="0"/>
          <w:spacing w:val="-1"/>
          <w:sz w:val="20"/>
        </w:rPr>
        <w:t xml:space="preserve"> </w:t>
      </w:r>
      <w:r w:rsidRPr="00F247E1">
        <w:rPr>
          <w:rFonts w:ascii="Tahoma" w:hAnsi="Tahoma" w:cs="Tahoma"/>
          <w:b w:val="0"/>
          <w:spacing w:val="-1"/>
          <w:sz w:val="20"/>
        </w:rPr>
        <w:lastRenderedPageBreak/>
        <w:t xml:space="preserve">των προσφορών </w:t>
      </w:r>
      <w:r w:rsidRPr="00F247E1">
        <w:rPr>
          <w:rFonts w:ascii="Tahoma" w:hAnsi="Tahoma" w:cs="Tahoma"/>
          <w:b w:val="0"/>
          <w:sz w:val="20"/>
        </w:rPr>
        <w:t xml:space="preserve">που αποσφραγίσθηκαν </w:t>
      </w:r>
      <w:proofErr w:type="spellStart"/>
      <w:r w:rsidRPr="00F247E1">
        <w:rPr>
          <w:rFonts w:ascii="Tahoma" w:hAnsi="Tahoma" w:cs="Tahoma"/>
          <w:b w:val="0"/>
          <w:sz w:val="20"/>
        </w:rPr>
        <w:t>προκειµένου</w:t>
      </w:r>
      <w:proofErr w:type="spellEnd"/>
      <w:r w:rsidRPr="00F247E1">
        <w:rPr>
          <w:rFonts w:ascii="Tahoma" w:hAnsi="Tahoma" w:cs="Tahoma"/>
          <w:b w:val="0"/>
          <w:sz w:val="20"/>
        </w:rPr>
        <w:t xml:space="preserve"> να </w:t>
      </w:r>
      <w:proofErr w:type="spellStart"/>
      <w:r w:rsidRPr="00F247E1">
        <w:rPr>
          <w:rFonts w:ascii="Tahoma" w:hAnsi="Tahoma" w:cs="Tahoma"/>
          <w:b w:val="0"/>
          <w:sz w:val="20"/>
        </w:rPr>
        <w:t>λαµβάνουν</w:t>
      </w:r>
      <w:proofErr w:type="spellEnd"/>
      <w:r w:rsidRPr="00F247E1">
        <w:rPr>
          <w:rFonts w:ascii="Tahoma" w:hAnsi="Tahoma" w:cs="Tahoma"/>
          <w:b w:val="0"/>
          <w:sz w:val="20"/>
        </w:rPr>
        <w:t xml:space="preserve"> γνώση των </w:t>
      </w:r>
      <w:proofErr w:type="spellStart"/>
      <w:r w:rsidRPr="00F247E1">
        <w:rPr>
          <w:rFonts w:ascii="Tahoma" w:hAnsi="Tahoma" w:cs="Tahoma"/>
          <w:b w:val="0"/>
          <w:sz w:val="20"/>
        </w:rPr>
        <w:t>τιµών</w:t>
      </w:r>
      <w:proofErr w:type="spellEnd"/>
      <w:r w:rsidRPr="00F247E1">
        <w:rPr>
          <w:rFonts w:ascii="Tahoma" w:hAnsi="Tahoma" w:cs="Tahoma"/>
          <w:b w:val="0"/>
          <w:sz w:val="20"/>
        </w:rPr>
        <w:t xml:space="preserve"> που προσφέρθηκαν.</w:t>
      </w:r>
    </w:p>
    <w:p w:rsidR="0093020E" w:rsidRPr="00F247E1" w:rsidRDefault="0093020E" w:rsidP="006E2DBE">
      <w:pPr>
        <w:shd w:val="clear" w:color="auto" w:fill="FFFFFF"/>
        <w:spacing w:line="360" w:lineRule="auto"/>
        <w:ind w:left="355"/>
        <w:rPr>
          <w:rFonts w:ascii="Tahoma" w:hAnsi="Tahoma" w:cs="Tahoma"/>
          <w:b w:val="0"/>
          <w:sz w:val="20"/>
        </w:rPr>
      </w:pPr>
    </w:p>
    <w:p w:rsidR="00A31049" w:rsidRPr="005B1A10" w:rsidRDefault="00A31049" w:rsidP="006E2DBE">
      <w:pPr>
        <w:shd w:val="clear" w:color="auto" w:fill="FFFFFF"/>
        <w:spacing w:line="360" w:lineRule="auto"/>
        <w:ind w:left="355"/>
        <w:rPr>
          <w:rFonts w:ascii="Tahoma" w:hAnsi="Tahoma" w:cs="Tahoma"/>
          <w:sz w:val="20"/>
        </w:rPr>
      </w:pPr>
      <w:r w:rsidRPr="005B1A10">
        <w:rPr>
          <w:rFonts w:ascii="Tahoma" w:hAnsi="Tahoma" w:cs="Tahoma"/>
          <w:bCs/>
          <w:spacing w:val="-6"/>
          <w:sz w:val="20"/>
        </w:rPr>
        <w:t>3.</w:t>
      </w:r>
      <w:r w:rsidRPr="005B1A10">
        <w:rPr>
          <w:rFonts w:ascii="Tahoma" w:hAnsi="Tahoma" w:cs="Tahoma"/>
          <w:bCs/>
          <w:sz w:val="20"/>
        </w:rPr>
        <w:tab/>
      </w:r>
      <w:r w:rsidRPr="005B1A10">
        <w:rPr>
          <w:rFonts w:ascii="Tahoma" w:hAnsi="Tahoma" w:cs="Tahoma"/>
          <w:bCs/>
          <w:sz w:val="20"/>
          <w:u w:val="single"/>
        </w:rPr>
        <w:t>∆ΙΑ∆ΙΚΑΣΙΑ ΗΛΕΚΤΡΟΝΙΚΗΣ ΑΞΙΟΛΟΓΗΣΗΣ   ΠΡΟΣΦΟΡΩΝ</w:t>
      </w:r>
    </w:p>
    <w:p w:rsidR="005B1A10" w:rsidRPr="00A17F4F" w:rsidRDefault="005B1A10" w:rsidP="005B1A10">
      <w:pPr>
        <w:rPr>
          <w:rFonts w:ascii="Tahoma" w:hAnsi="Tahoma" w:cs="Tahoma"/>
          <w:b w:val="0"/>
          <w:sz w:val="20"/>
        </w:rPr>
      </w:pPr>
      <w:r w:rsidRPr="00A17F4F">
        <w:rPr>
          <w:rFonts w:ascii="Tahoma" w:hAnsi="Tahoma" w:cs="Tahoma"/>
          <w:b w:val="0"/>
          <w:sz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B1A10" w:rsidRPr="00A17F4F" w:rsidRDefault="005B1A10" w:rsidP="005B1A10">
      <w:pPr>
        <w:rPr>
          <w:rFonts w:ascii="Tahoma" w:hAnsi="Tahoma" w:cs="Tahoma"/>
          <w:b w:val="0"/>
          <w:sz w:val="20"/>
        </w:rPr>
      </w:pPr>
      <w:r w:rsidRPr="00A17F4F">
        <w:rPr>
          <w:rFonts w:ascii="Tahoma" w:hAnsi="Tahoma" w:cs="Tahoma"/>
          <w:b w:val="0"/>
          <w:sz w:val="20"/>
        </w:rPr>
        <w:t>Ειδικότερα :</w:t>
      </w:r>
    </w:p>
    <w:p w:rsidR="005B1A10" w:rsidRPr="00A17F4F" w:rsidRDefault="005B1A10" w:rsidP="005B1A10">
      <w:pPr>
        <w:rPr>
          <w:rFonts w:ascii="Tahoma" w:hAnsi="Tahoma" w:cs="Tahoma"/>
          <w:b w:val="0"/>
          <w:sz w:val="20"/>
        </w:rPr>
      </w:pPr>
      <w:r w:rsidRPr="00A17F4F">
        <w:rPr>
          <w:rFonts w:ascii="Tahoma" w:hAnsi="Tahoma" w:cs="Tahoma"/>
          <w:b w:val="0"/>
          <w:sz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5B1A10" w:rsidRPr="00A17F4F" w:rsidRDefault="005B1A10" w:rsidP="005B1A10">
      <w:pPr>
        <w:rPr>
          <w:rFonts w:ascii="Tahoma" w:hAnsi="Tahoma" w:cs="Tahoma"/>
          <w:b w:val="0"/>
          <w:sz w:val="20"/>
        </w:rPr>
      </w:pPr>
      <w:r w:rsidRPr="00A17F4F">
        <w:rPr>
          <w:rFonts w:ascii="Tahoma" w:hAnsi="Tahoma" w:cs="Tahoma"/>
          <w:b w:val="0"/>
          <w:sz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5B1A10" w:rsidRDefault="005B1A10" w:rsidP="005B1A10">
      <w:pPr>
        <w:shd w:val="clear" w:color="auto" w:fill="FFFFFF"/>
        <w:spacing w:line="360" w:lineRule="auto"/>
        <w:rPr>
          <w:rFonts w:ascii="Tahoma" w:hAnsi="Tahoma" w:cs="Tahoma"/>
          <w:b w:val="0"/>
          <w:sz w:val="20"/>
        </w:rPr>
      </w:pPr>
      <w:r w:rsidRPr="00A17F4F">
        <w:rPr>
          <w:rFonts w:ascii="Tahoma" w:hAnsi="Tahoma" w:cs="Tahoma"/>
          <w:b w:val="0"/>
          <w:sz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w:t>
      </w:r>
      <w:proofErr w:type="spellStart"/>
      <w:r w:rsidRPr="00A17F4F">
        <w:rPr>
          <w:rFonts w:ascii="Tahoma" w:hAnsi="Tahoma" w:cs="Tahoma"/>
          <w:b w:val="0"/>
          <w:sz w:val="20"/>
        </w:rPr>
        <w:t>υπο</w:t>
      </w:r>
      <w:proofErr w:type="spellEnd"/>
      <w:r w:rsidRPr="00A17F4F">
        <w:rPr>
          <w:rFonts w:ascii="Tahoma" w:hAnsi="Tahoma" w:cs="Tahoma"/>
          <w:b w:val="0"/>
          <w:sz w:val="20"/>
        </w:rPr>
        <w:t>)φακέλου των οικονομικών προσφορών</w:t>
      </w:r>
    </w:p>
    <w:p w:rsidR="005B1A10" w:rsidRPr="000F0F2D" w:rsidRDefault="005B1A10" w:rsidP="005B1A10">
      <w:pPr>
        <w:rPr>
          <w:rFonts w:ascii="Tahoma" w:hAnsi="Tahoma" w:cs="Tahoma"/>
          <w:b w:val="0"/>
          <w:sz w:val="20"/>
        </w:rPr>
      </w:pPr>
      <w:r w:rsidRPr="000F0F2D">
        <w:rPr>
          <w:rFonts w:ascii="Tahoma" w:hAnsi="Tahoma" w:cs="Tahoma"/>
          <w:b w:val="0"/>
          <w:sz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25304">
        <w:rPr>
          <w:rFonts w:ascii="Tahoma" w:hAnsi="Tahoma" w:cs="Tahoma"/>
          <w:b w:val="0"/>
          <w:sz w:val="20"/>
        </w:rPr>
        <w:t>φάκελοι όλων των υποβληθεισών οικονομικών προσφορών.</w:t>
      </w:r>
    </w:p>
    <w:p w:rsidR="005B1A10" w:rsidRDefault="005B1A10" w:rsidP="005B1A10">
      <w:pPr>
        <w:rPr>
          <w:rFonts w:ascii="Tahoma" w:hAnsi="Tahoma" w:cs="Tahoma"/>
          <w:b w:val="0"/>
          <w:sz w:val="20"/>
        </w:rPr>
      </w:pPr>
      <w:r w:rsidRPr="000F0F2D">
        <w:rPr>
          <w:rFonts w:ascii="Tahoma" w:hAnsi="Tahoma" w:cs="Tahoma"/>
          <w:b w:val="0"/>
          <w:sz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5B1A10" w:rsidRPr="000F0F2D" w:rsidRDefault="005B1A10" w:rsidP="005B1A10">
      <w:pPr>
        <w:rPr>
          <w:rFonts w:ascii="Tahoma" w:hAnsi="Tahoma" w:cs="Tahoma"/>
          <w:b w:val="0"/>
          <w:sz w:val="20"/>
        </w:rPr>
      </w:pPr>
    </w:p>
    <w:p w:rsidR="005B1A10" w:rsidRPr="000A34DA" w:rsidRDefault="005B1A10" w:rsidP="005B1A10">
      <w:pPr>
        <w:shd w:val="clear" w:color="auto" w:fill="FFFFFF"/>
        <w:spacing w:line="360" w:lineRule="auto"/>
        <w:rPr>
          <w:rFonts w:ascii="Tahoma" w:hAnsi="Tahoma" w:cs="Tahoma"/>
          <w:b w:val="0"/>
          <w:sz w:val="20"/>
        </w:rPr>
      </w:pPr>
      <w:r w:rsidRPr="0094213B">
        <w:rPr>
          <w:rFonts w:ascii="Tahoma" w:hAnsi="Tahoma" w:cs="Tahoma"/>
          <w:b w:val="0"/>
          <w:sz w:val="20"/>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5B1A10" w:rsidRPr="0094213B" w:rsidRDefault="005B1A10" w:rsidP="005B1A10">
      <w:pPr>
        <w:rPr>
          <w:rFonts w:ascii="Tahoma" w:hAnsi="Tahoma" w:cs="Tahoma"/>
          <w:sz w:val="20"/>
        </w:rPr>
      </w:pPr>
      <w:r w:rsidRPr="0094213B">
        <w:rPr>
          <w:rFonts w:ascii="Tahoma" w:hAnsi="Tahoma" w:cs="Tahoma"/>
          <w:sz w:val="20"/>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 η οποία κοινοποιείται με επιμέλεια αυτής στους προσφέροντες μέσω της λειτουργικότητας της «Επικοινωνίας» του συστήματος ΕΣΗΔΗΣ.</w:t>
      </w:r>
    </w:p>
    <w:p w:rsidR="005B1A10" w:rsidRPr="0094213B" w:rsidRDefault="005B1A10" w:rsidP="005B1A10">
      <w:pPr>
        <w:rPr>
          <w:rFonts w:ascii="Tahoma" w:hAnsi="Tahoma" w:cs="Tahoma"/>
          <w:sz w:val="20"/>
        </w:rPr>
      </w:pPr>
      <w:r w:rsidRPr="0094213B">
        <w:rPr>
          <w:rFonts w:ascii="Tahoma" w:hAnsi="Tahoma" w:cs="Tahoma"/>
          <w:sz w:val="20"/>
        </w:rPr>
        <w:t xml:space="preserve">Κατά της ανωτέρω απόφασης χωρεί προδικαστική προσφυγή, σύμφωνα με τα οριζόμενα στο άρθρο </w:t>
      </w:r>
      <w:r>
        <w:rPr>
          <w:rFonts w:ascii="Tahoma" w:hAnsi="Tahoma" w:cs="Tahoma"/>
          <w:sz w:val="20"/>
        </w:rPr>
        <w:t>8</w:t>
      </w:r>
      <w:r w:rsidRPr="0094213B">
        <w:rPr>
          <w:rFonts w:ascii="Tahoma" w:hAnsi="Tahoma" w:cs="Tahoma"/>
          <w:sz w:val="20"/>
        </w:rPr>
        <w:t xml:space="preserve"> της παρούσας.</w:t>
      </w:r>
    </w:p>
    <w:p w:rsidR="00A31049" w:rsidRDefault="00A31049" w:rsidP="00F22818">
      <w:pPr>
        <w:shd w:val="clear" w:color="auto" w:fill="FFFFFF"/>
        <w:spacing w:line="360" w:lineRule="auto"/>
        <w:rPr>
          <w:rFonts w:ascii="Tahoma" w:hAnsi="Tahoma" w:cs="Tahoma"/>
          <w:bCs/>
          <w:sz w:val="20"/>
        </w:rPr>
      </w:pPr>
    </w:p>
    <w:p w:rsidR="001C2820" w:rsidRDefault="001C2820" w:rsidP="00F22818">
      <w:pPr>
        <w:shd w:val="clear" w:color="auto" w:fill="FFFFFF"/>
        <w:spacing w:line="360" w:lineRule="auto"/>
        <w:rPr>
          <w:rFonts w:ascii="Tahoma" w:hAnsi="Tahoma" w:cs="Tahoma"/>
          <w:bCs/>
          <w:sz w:val="20"/>
        </w:rPr>
      </w:pPr>
    </w:p>
    <w:p w:rsidR="00A31049" w:rsidRPr="00F247E1" w:rsidRDefault="00A36F5A" w:rsidP="00F22818">
      <w:pPr>
        <w:shd w:val="clear" w:color="auto" w:fill="FFFFFF"/>
        <w:spacing w:line="360" w:lineRule="auto"/>
        <w:rPr>
          <w:rFonts w:ascii="Tahoma" w:hAnsi="Tahoma" w:cs="Tahoma"/>
          <w:sz w:val="20"/>
        </w:rPr>
      </w:pPr>
      <w:r w:rsidRPr="00F247E1">
        <w:rPr>
          <w:rFonts w:ascii="Tahoma" w:hAnsi="Tahoma" w:cs="Tahoma"/>
          <w:bCs/>
          <w:sz w:val="20"/>
        </w:rPr>
        <w:lastRenderedPageBreak/>
        <w:t>4</w:t>
      </w:r>
      <w:r w:rsidR="00A31049" w:rsidRPr="00F247E1">
        <w:rPr>
          <w:rFonts w:ascii="Tahoma" w:hAnsi="Tahoma" w:cs="Tahoma"/>
          <w:bCs/>
          <w:sz w:val="20"/>
        </w:rPr>
        <w:t xml:space="preserve">.    </w:t>
      </w:r>
      <w:r w:rsidR="00A31049" w:rsidRPr="00F247E1">
        <w:rPr>
          <w:rFonts w:ascii="Tahoma" w:hAnsi="Tahoma" w:cs="Tahoma"/>
          <w:bCs/>
          <w:sz w:val="20"/>
          <w:u w:val="single"/>
        </w:rPr>
        <w:t>∆ΙΑ∆ΙΚΑΣΙΑ ΑΝΑ∆ΕΙΞΗΣ ΜΕΙΟ∆ΟΤΗ - ΚΑΤΑΚΥΡΩΣΗ</w:t>
      </w:r>
    </w:p>
    <w:p w:rsidR="005B1A10" w:rsidRPr="00D52591" w:rsidRDefault="00A31049" w:rsidP="00F22818">
      <w:pPr>
        <w:shd w:val="clear" w:color="auto" w:fill="FFFFFF"/>
        <w:spacing w:before="250" w:line="360" w:lineRule="auto"/>
        <w:ind w:left="350" w:right="158"/>
        <w:rPr>
          <w:rFonts w:ascii="Tahoma" w:hAnsi="Tahoma" w:cs="Tahoma"/>
          <w:b w:val="0"/>
          <w:sz w:val="20"/>
        </w:rPr>
      </w:pPr>
      <w:r w:rsidRPr="00F247E1">
        <w:rPr>
          <w:rFonts w:ascii="Tahoma" w:hAnsi="Tahoma" w:cs="Tahoma"/>
          <w:b w:val="0"/>
          <w:sz w:val="20"/>
        </w:rPr>
        <w:t xml:space="preserve">Μετά την </w:t>
      </w:r>
      <w:r w:rsidR="006D7688" w:rsidRPr="00F247E1">
        <w:rPr>
          <w:rFonts w:ascii="Tahoma" w:hAnsi="Tahoma" w:cs="Tahoma"/>
          <w:b w:val="0"/>
          <w:sz w:val="20"/>
        </w:rPr>
        <w:t>αξιολόγηση των προσφορών</w:t>
      </w:r>
      <w:r w:rsidRPr="00F247E1">
        <w:rPr>
          <w:rFonts w:ascii="Tahoma" w:hAnsi="Tahoma" w:cs="Tahoma"/>
          <w:b w:val="0"/>
          <w:sz w:val="20"/>
        </w:rPr>
        <w:t xml:space="preserve">  σε εφαρμογή του άρθρου </w:t>
      </w:r>
      <w:r w:rsidR="000A7E80" w:rsidRPr="00F247E1">
        <w:rPr>
          <w:rFonts w:ascii="Tahoma" w:hAnsi="Tahoma" w:cs="Tahoma"/>
          <w:b w:val="0"/>
          <w:sz w:val="20"/>
        </w:rPr>
        <w:t>103</w:t>
      </w:r>
      <w:r w:rsidRPr="00F247E1">
        <w:rPr>
          <w:rFonts w:ascii="Tahoma" w:hAnsi="Tahoma" w:cs="Tahoma"/>
          <w:b w:val="0"/>
          <w:bCs/>
          <w:sz w:val="20"/>
        </w:rPr>
        <w:t xml:space="preserve"> </w:t>
      </w:r>
      <w:r w:rsidRPr="00F247E1">
        <w:rPr>
          <w:rFonts w:ascii="Tahoma" w:hAnsi="Tahoma" w:cs="Tahoma"/>
          <w:b w:val="0"/>
          <w:sz w:val="20"/>
        </w:rPr>
        <w:t xml:space="preserve">του </w:t>
      </w:r>
      <w:r w:rsidR="000A7E80" w:rsidRPr="00F247E1">
        <w:rPr>
          <w:rFonts w:ascii="Tahoma" w:hAnsi="Tahoma" w:cs="Tahoma"/>
          <w:b w:val="0"/>
          <w:sz w:val="20"/>
        </w:rPr>
        <w:t>Ν. 4412/2016</w:t>
      </w:r>
      <w:r w:rsidRPr="00F247E1">
        <w:rPr>
          <w:rFonts w:ascii="Tahoma" w:hAnsi="Tahoma" w:cs="Tahoma"/>
          <w:b w:val="0"/>
          <w:bCs/>
          <w:sz w:val="20"/>
        </w:rPr>
        <w:t xml:space="preserve">, </w:t>
      </w:r>
      <w:r w:rsidRPr="00F247E1">
        <w:rPr>
          <w:rFonts w:ascii="Tahoma" w:hAnsi="Tahoma" w:cs="Tahoma"/>
          <w:b w:val="0"/>
          <w:sz w:val="20"/>
        </w:rPr>
        <w:t xml:space="preserve">ο προσφέρων στον οποίο πρόκειται να γίνει η κατακύρωση, εντός </w:t>
      </w:r>
      <w:proofErr w:type="spellStart"/>
      <w:r w:rsidRPr="00F247E1">
        <w:rPr>
          <w:rFonts w:ascii="Tahoma" w:hAnsi="Tahoma" w:cs="Tahoma"/>
          <w:b w:val="0"/>
          <w:sz w:val="20"/>
        </w:rPr>
        <w:t>προθεσµίας</w:t>
      </w:r>
      <w:proofErr w:type="spellEnd"/>
      <w:r w:rsidRPr="00F247E1">
        <w:rPr>
          <w:rFonts w:ascii="Tahoma" w:hAnsi="Tahoma" w:cs="Tahoma"/>
          <w:b w:val="0"/>
          <w:sz w:val="20"/>
        </w:rPr>
        <w:t xml:space="preserve"> είκοσι </w:t>
      </w:r>
      <w:r w:rsidRPr="00F247E1">
        <w:rPr>
          <w:rFonts w:ascii="Tahoma" w:hAnsi="Tahoma" w:cs="Tahoma"/>
          <w:b w:val="0"/>
          <w:bCs/>
          <w:spacing w:val="-1"/>
          <w:sz w:val="20"/>
          <w:u w:val="single"/>
        </w:rPr>
        <w:t xml:space="preserve">(20) </w:t>
      </w:r>
      <w:proofErr w:type="spellStart"/>
      <w:r w:rsidRPr="00F247E1">
        <w:rPr>
          <w:rFonts w:ascii="Tahoma" w:hAnsi="Tahoma" w:cs="Tahoma"/>
          <w:b w:val="0"/>
          <w:spacing w:val="-1"/>
          <w:sz w:val="20"/>
          <w:u w:val="single"/>
        </w:rPr>
        <w:t>ηµερών</w:t>
      </w:r>
      <w:proofErr w:type="spellEnd"/>
      <w:r w:rsidRPr="00F247E1">
        <w:rPr>
          <w:rFonts w:ascii="Tahoma" w:hAnsi="Tahoma" w:cs="Tahoma"/>
          <w:b w:val="0"/>
          <w:spacing w:val="-1"/>
          <w:sz w:val="20"/>
        </w:rPr>
        <w:t xml:space="preserve"> από τη σχετική ειδοποίηση που του αποστέλλεται ηλεκτρονικά, υποβάλλει </w:t>
      </w:r>
      <w:r w:rsidRPr="00F247E1">
        <w:rPr>
          <w:rFonts w:ascii="Tahoma" w:hAnsi="Tahoma" w:cs="Tahoma"/>
          <w:b w:val="0"/>
          <w:sz w:val="20"/>
        </w:rPr>
        <w:t xml:space="preserve">ηλεκτρονικά µέσω του </w:t>
      </w:r>
      <w:proofErr w:type="spellStart"/>
      <w:r w:rsidRPr="00F247E1">
        <w:rPr>
          <w:rFonts w:ascii="Tahoma" w:hAnsi="Tahoma" w:cs="Tahoma"/>
          <w:b w:val="0"/>
          <w:sz w:val="20"/>
        </w:rPr>
        <w:t>συστήµατος</w:t>
      </w:r>
      <w:proofErr w:type="spellEnd"/>
      <w:r w:rsidRPr="00F247E1">
        <w:rPr>
          <w:rFonts w:ascii="Tahoma" w:hAnsi="Tahoma" w:cs="Tahoma"/>
          <w:b w:val="0"/>
          <w:sz w:val="20"/>
        </w:rPr>
        <w:t>, σε µ</w:t>
      </w:r>
      <w:proofErr w:type="spellStart"/>
      <w:r w:rsidRPr="00F247E1">
        <w:rPr>
          <w:rFonts w:ascii="Tahoma" w:hAnsi="Tahoma" w:cs="Tahoma"/>
          <w:b w:val="0"/>
          <w:sz w:val="20"/>
        </w:rPr>
        <w:t>ορφή</w:t>
      </w:r>
      <w:proofErr w:type="spellEnd"/>
      <w:r w:rsidRPr="00F247E1">
        <w:rPr>
          <w:rFonts w:ascii="Tahoma" w:hAnsi="Tahoma" w:cs="Tahoma"/>
          <w:b w:val="0"/>
          <w:sz w:val="20"/>
        </w:rPr>
        <w:t xml:space="preserve"> αρχείου. </w:t>
      </w:r>
      <w:r w:rsidRPr="00F247E1">
        <w:rPr>
          <w:rFonts w:ascii="Tahoma" w:hAnsi="Tahoma" w:cs="Tahoma"/>
          <w:b w:val="0"/>
          <w:sz w:val="20"/>
          <w:lang w:val="en-US"/>
        </w:rPr>
        <w:t>pdf</w:t>
      </w:r>
      <w:r w:rsidRPr="00F247E1">
        <w:rPr>
          <w:rFonts w:ascii="Tahoma" w:hAnsi="Tahoma" w:cs="Tahoma"/>
          <w:b w:val="0"/>
          <w:sz w:val="20"/>
        </w:rPr>
        <w:t xml:space="preserve"> και σε φάκελο µε </w:t>
      </w:r>
      <w:proofErr w:type="spellStart"/>
      <w:r w:rsidRPr="00F247E1">
        <w:rPr>
          <w:rFonts w:ascii="Tahoma" w:hAnsi="Tahoma" w:cs="Tahoma"/>
          <w:b w:val="0"/>
          <w:sz w:val="20"/>
        </w:rPr>
        <w:t>σήµανση</w:t>
      </w:r>
      <w:proofErr w:type="spellEnd"/>
      <w:r w:rsidRPr="00F247E1">
        <w:rPr>
          <w:rFonts w:ascii="Tahoma" w:hAnsi="Tahoma" w:cs="Tahoma"/>
          <w:b w:val="0"/>
          <w:sz w:val="20"/>
        </w:rPr>
        <w:t xml:space="preserve"> </w:t>
      </w:r>
      <w:r w:rsidRPr="00F247E1">
        <w:rPr>
          <w:rFonts w:ascii="Tahoma" w:hAnsi="Tahoma" w:cs="Tahoma"/>
          <w:b w:val="0"/>
          <w:bCs/>
          <w:sz w:val="20"/>
        </w:rPr>
        <w:t>«</w:t>
      </w:r>
      <w:r w:rsidRPr="00F247E1">
        <w:rPr>
          <w:rFonts w:ascii="Tahoma" w:hAnsi="Tahoma" w:cs="Tahoma"/>
          <w:b w:val="0"/>
          <w:sz w:val="20"/>
          <w:u w:val="single"/>
        </w:rPr>
        <w:t>∆</w:t>
      </w:r>
      <w:proofErr w:type="spellStart"/>
      <w:r w:rsidRPr="00F247E1">
        <w:rPr>
          <w:rFonts w:ascii="Tahoma" w:hAnsi="Tahoma" w:cs="Tahoma"/>
          <w:b w:val="0"/>
          <w:sz w:val="20"/>
          <w:u w:val="single"/>
        </w:rPr>
        <w:t>ικαιολογητικά</w:t>
      </w:r>
      <w:proofErr w:type="spellEnd"/>
      <w:r w:rsidRPr="00F247E1">
        <w:rPr>
          <w:rFonts w:ascii="Tahoma" w:hAnsi="Tahoma" w:cs="Tahoma"/>
          <w:b w:val="0"/>
          <w:sz w:val="20"/>
          <w:u w:val="single"/>
        </w:rPr>
        <w:t xml:space="preserve"> Κατακύρωσης</w:t>
      </w:r>
      <w:r w:rsidRPr="00F247E1">
        <w:rPr>
          <w:rFonts w:ascii="Tahoma" w:hAnsi="Tahoma" w:cs="Tahoma"/>
          <w:b w:val="0"/>
          <w:bCs/>
          <w:sz w:val="20"/>
        </w:rPr>
        <w:t xml:space="preserve">», </w:t>
      </w:r>
      <w:r w:rsidRPr="00F247E1">
        <w:rPr>
          <w:rFonts w:ascii="Tahoma" w:hAnsi="Tahoma" w:cs="Tahoma"/>
          <w:b w:val="0"/>
          <w:sz w:val="20"/>
        </w:rPr>
        <w:t xml:space="preserve">τα δικαιολογητικά που απαιτούνται κατά περίπτωση και </w:t>
      </w:r>
      <w:r w:rsidR="00AA4492" w:rsidRPr="00F247E1">
        <w:rPr>
          <w:rFonts w:ascii="Tahoma" w:hAnsi="Tahoma" w:cs="Tahoma"/>
          <w:b w:val="0"/>
          <w:sz w:val="20"/>
        </w:rPr>
        <w:t>αναφέρονται στην</w:t>
      </w:r>
      <w:r w:rsidRPr="00F247E1">
        <w:rPr>
          <w:rFonts w:ascii="Tahoma" w:hAnsi="Tahoma" w:cs="Tahoma"/>
          <w:b w:val="0"/>
          <w:sz w:val="20"/>
        </w:rPr>
        <w:t xml:space="preserve"> </w:t>
      </w:r>
      <w:proofErr w:type="spellStart"/>
      <w:r w:rsidRPr="00F247E1">
        <w:rPr>
          <w:rFonts w:ascii="Tahoma" w:hAnsi="Tahoma" w:cs="Tahoma"/>
          <w:b w:val="0"/>
          <w:sz w:val="20"/>
        </w:rPr>
        <w:t>παραγράφο</w:t>
      </w:r>
      <w:proofErr w:type="spellEnd"/>
      <w:r w:rsidRPr="00F247E1">
        <w:rPr>
          <w:rFonts w:ascii="Tahoma" w:hAnsi="Tahoma" w:cs="Tahoma"/>
          <w:b w:val="0"/>
          <w:sz w:val="20"/>
        </w:rPr>
        <w:t xml:space="preserve"> </w:t>
      </w:r>
      <w:r w:rsidR="000E515F" w:rsidRPr="00F247E1">
        <w:rPr>
          <w:rFonts w:ascii="Tahoma" w:hAnsi="Tahoma" w:cs="Tahoma"/>
          <w:b w:val="0"/>
          <w:sz w:val="20"/>
        </w:rPr>
        <w:t>5</w:t>
      </w:r>
      <w:r w:rsidRPr="00F247E1">
        <w:rPr>
          <w:rFonts w:ascii="Tahoma" w:hAnsi="Tahoma" w:cs="Tahoma"/>
          <w:b w:val="0"/>
          <w:bCs/>
          <w:sz w:val="20"/>
        </w:rPr>
        <w:t>.1</w:t>
      </w:r>
      <w:r w:rsidR="00AA4492" w:rsidRPr="00F247E1">
        <w:rPr>
          <w:rFonts w:ascii="Tahoma" w:hAnsi="Tahoma" w:cs="Tahoma"/>
          <w:b w:val="0"/>
          <w:bCs/>
          <w:sz w:val="20"/>
        </w:rPr>
        <w:t xml:space="preserve">. </w:t>
      </w:r>
      <w:r w:rsidRPr="00D52591">
        <w:rPr>
          <w:rFonts w:ascii="Tahoma" w:hAnsi="Tahoma" w:cs="Tahoma"/>
          <w:b w:val="0"/>
          <w:sz w:val="20"/>
        </w:rPr>
        <w:t xml:space="preserve">Τα δικαιολογητικά </w:t>
      </w:r>
      <w:proofErr w:type="spellStart"/>
      <w:r w:rsidRPr="00D52591">
        <w:rPr>
          <w:rFonts w:ascii="Tahoma" w:hAnsi="Tahoma" w:cs="Tahoma"/>
          <w:b w:val="0"/>
          <w:sz w:val="20"/>
        </w:rPr>
        <w:t>προσκοµίζονται</w:t>
      </w:r>
      <w:proofErr w:type="spellEnd"/>
      <w:r w:rsidRPr="00D52591">
        <w:rPr>
          <w:rFonts w:ascii="Tahoma" w:hAnsi="Tahoma" w:cs="Tahoma"/>
          <w:b w:val="0"/>
          <w:sz w:val="20"/>
        </w:rPr>
        <w:t xml:space="preserve"> από τον προσφέροντα εντός τριών </w:t>
      </w:r>
      <w:r w:rsidRPr="00D52591">
        <w:rPr>
          <w:rFonts w:ascii="Tahoma" w:hAnsi="Tahoma" w:cs="Tahoma"/>
          <w:b w:val="0"/>
          <w:bCs/>
          <w:sz w:val="20"/>
        </w:rPr>
        <w:t xml:space="preserve">(3) </w:t>
      </w:r>
      <w:proofErr w:type="spellStart"/>
      <w:r w:rsidRPr="00D52591">
        <w:rPr>
          <w:rFonts w:ascii="Tahoma" w:hAnsi="Tahoma" w:cs="Tahoma"/>
          <w:b w:val="0"/>
          <w:sz w:val="20"/>
        </w:rPr>
        <w:t>εργασίµων</w:t>
      </w:r>
      <w:proofErr w:type="spellEnd"/>
      <w:r w:rsidRPr="00D52591">
        <w:rPr>
          <w:rFonts w:ascii="Tahoma" w:hAnsi="Tahoma" w:cs="Tahoma"/>
          <w:b w:val="0"/>
          <w:sz w:val="20"/>
        </w:rPr>
        <w:t xml:space="preserve"> </w:t>
      </w:r>
      <w:proofErr w:type="spellStart"/>
      <w:r w:rsidRPr="00D52591">
        <w:rPr>
          <w:rFonts w:ascii="Tahoma" w:hAnsi="Tahoma" w:cs="Tahoma"/>
          <w:b w:val="0"/>
          <w:sz w:val="20"/>
        </w:rPr>
        <w:t>ηµερών</w:t>
      </w:r>
      <w:proofErr w:type="spellEnd"/>
      <w:r w:rsidRPr="00D52591">
        <w:rPr>
          <w:rFonts w:ascii="Tahoma" w:hAnsi="Tahoma" w:cs="Tahoma"/>
          <w:b w:val="0"/>
          <w:sz w:val="20"/>
        </w:rPr>
        <w:t xml:space="preserve"> από την ηλεκτρονική υποβολή και σε έντυπη µ</w:t>
      </w:r>
      <w:proofErr w:type="spellStart"/>
      <w:r w:rsidRPr="00D52591">
        <w:rPr>
          <w:rFonts w:ascii="Tahoma" w:hAnsi="Tahoma" w:cs="Tahoma"/>
          <w:b w:val="0"/>
          <w:sz w:val="20"/>
        </w:rPr>
        <w:t>ορφή</w:t>
      </w:r>
      <w:proofErr w:type="spellEnd"/>
      <w:r w:rsidRPr="00D52591">
        <w:rPr>
          <w:rFonts w:ascii="Tahoma" w:hAnsi="Tahoma" w:cs="Tahoma"/>
          <w:b w:val="0"/>
          <w:sz w:val="20"/>
        </w:rPr>
        <w:t xml:space="preserve"> (πρωτότυπο ή ακριβές αντίγραφο) στην </w:t>
      </w:r>
      <w:proofErr w:type="spellStart"/>
      <w:r w:rsidRPr="00D52591">
        <w:rPr>
          <w:rFonts w:ascii="Tahoma" w:hAnsi="Tahoma" w:cs="Tahoma"/>
          <w:b w:val="0"/>
          <w:sz w:val="20"/>
        </w:rPr>
        <w:t>αρµόδια</w:t>
      </w:r>
      <w:proofErr w:type="spellEnd"/>
      <w:r w:rsidRPr="00D52591">
        <w:rPr>
          <w:rFonts w:ascii="Tahoma" w:hAnsi="Tahoma" w:cs="Tahoma"/>
          <w:b w:val="0"/>
          <w:sz w:val="20"/>
        </w:rPr>
        <w:t xml:space="preserve"> υπηρεσία.</w:t>
      </w:r>
      <w:r w:rsidR="005B1A10" w:rsidRPr="00D52591">
        <w:rPr>
          <w:rFonts w:ascii="Tahoma" w:hAnsi="Tahoma" w:cs="Tahoma"/>
          <w:b w:val="0"/>
          <w:sz w:val="20"/>
        </w:rPr>
        <w:t xml:space="preserve"> </w:t>
      </w:r>
    </w:p>
    <w:p w:rsidR="00A31049" w:rsidRPr="00F247E1" w:rsidRDefault="00A36F5A" w:rsidP="00AC7D5D">
      <w:pPr>
        <w:shd w:val="clear" w:color="auto" w:fill="FFFFFF"/>
        <w:spacing w:before="245" w:line="360" w:lineRule="auto"/>
        <w:outlineLvl w:val="0"/>
        <w:rPr>
          <w:rFonts w:ascii="Tahoma" w:hAnsi="Tahoma" w:cs="Tahoma"/>
          <w:sz w:val="20"/>
        </w:rPr>
      </w:pPr>
      <w:r w:rsidRPr="00F247E1">
        <w:rPr>
          <w:rFonts w:ascii="Tahoma" w:hAnsi="Tahoma" w:cs="Tahoma"/>
          <w:bCs/>
          <w:sz w:val="20"/>
        </w:rPr>
        <w:t>5</w:t>
      </w:r>
      <w:r w:rsidR="00A31049" w:rsidRPr="00F247E1">
        <w:rPr>
          <w:rFonts w:ascii="Tahoma" w:hAnsi="Tahoma" w:cs="Tahoma"/>
          <w:bCs/>
          <w:sz w:val="20"/>
        </w:rPr>
        <w:t xml:space="preserve">.1. ∆ΙΚΑΙΟΛΟΓΗΤΙΚΑ ΠΡΟΣΩΠΙΚΗΣ ΚΑΤΑΣΤΑΣΗΣ ΤΟΥ ΠΡΟΣΦΕΡΟΝΤΟΣ ΣΤΟΝ </w:t>
      </w:r>
      <w:r w:rsidR="00A31049" w:rsidRPr="00F247E1">
        <w:rPr>
          <w:rFonts w:ascii="Tahoma" w:hAnsi="Tahoma" w:cs="Tahoma"/>
          <w:bCs/>
          <w:sz w:val="20"/>
          <w:u w:val="single"/>
        </w:rPr>
        <w:t>ΟΠΟΙΟ ΠΡΟΚΕΙΤΑΙ ΝΑ ΓΙΝΕΙ Η ΚΑΤΑΚΥΡΩΣΗ.</w:t>
      </w:r>
    </w:p>
    <w:p w:rsidR="00A31049" w:rsidRPr="00F247E1" w:rsidRDefault="00A31049" w:rsidP="001243C8">
      <w:pPr>
        <w:shd w:val="clear" w:color="auto" w:fill="FFFFFF"/>
        <w:spacing w:before="254" w:line="360" w:lineRule="auto"/>
        <w:ind w:left="360"/>
        <w:rPr>
          <w:rFonts w:ascii="Tahoma" w:hAnsi="Tahoma" w:cs="Tahoma"/>
          <w:b w:val="0"/>
          <w:bCs/>
          <w:sz w:val="20"/>
        </w:rPr>
      </w:pPr>
      <w:r w:rsidRPr="00F247E1">
        <w:rPr>
          <w:rFonts w:ascii="Tahoma" w:hAnsi="Tahoma" w:cs="Tahoma"/>
          <w:b w:val="0"/>
          <w:sz w:val="20"/>
          <w:u w:val="single"/>
        </w:rPr>
        <w:t>∆</w:t>
      </w:r>
      <w:proofErr w:type="spellStart"/>
      <w:r w:rsidRPr="00F247E1">
        <w:rPr>
          <w:rFonts w:ascii="Tahoma" w:hAnsi="Tahoma" w:cs="Tahoma"/>
          <w:b w:val="0"/>
          <w:sz w:val="20"/>
          <w:u w:val="single"/>
        </w:rPr>
        <w:t>ικαιολογητικά</w:t>
      </w:r>
      <w:proofErr w:type="spellEnd"/>
      <w:r w:rsidRPr="00F247E1">
        <w:rPr>
          <w:rFonts w:ascii="Tahoma" w:hAnsi="Tahoma" w:cs="Tahoma"/>
          <w:b w:val="0"/>
          <w:sz w:val="20"/>
        </w:rPr>
        <w:t xml:space="preserve"> που αφορούν στην </w:t>
      </w:r>
      <w:r w:rsidRPr="00F247E1">
        <w:rPr>
          <w:rFonts w:ascii="Tahoma" w:hAnsi="Tahoma" w:cs="Tahoma"/>
          <w:b w:val="0"/>
          <w:sz w:val="20"/>
          <w:u w:val="single"/>
        </w:rPr>
        <w:t>προσωπική κατάσταση του προσφέροντος</w:t>
      </w:r>
      <w:r w:rsidRPr="00F247E1">
        <w:rPr>
          <w:rFonts w:ascii="Tahoma" w:hAnsi="Tahoma" w:cs="Tahoma"/>
          <w:b w:val="0"/>
          <w:sz w:val="20"/>
        </w:rPr>
        <w:t xml:space="preserve"> και τα οποία υποβάλλονται κατά τα ως άνω από αυτόν στον οποίο πρόκειται να γίνει η κατακύρωση, κατά περίπτωση είναι </w:t>
      </w:r>
      <w:r w:rsidRPr="00F247E1">
        <w:rPr>
          <w:rFonts w:ascii="Tahoma" w:hAnsi="Tahoma" w:cs="Tahoma"/>
          <w:b w:val="0"/>
          <w:bCs/>
          <w:sz w:val="20"/>
        </w:rPr>
        <w:t>:</w:t>
      </w:r>
    </w:p>
    <w:p w:rsidR="00A31049" w:rsidRPr="00F247E1" w:rsidRDefault="00A36F5A" w:rsidP="00C42D2A">
      <w:pPr>
        <w:shd w:val="clear" w:color="auto" w:fill="FFFFFF"/>
        <w:spacing w:before="254" w:line="360" w:lineRule="auto"/>
        <w:ind w:left="426"/>
        <w:outlineLvl w:val="0"/>
        <w:rPr>
          <w:rFonts w:ascii="Tahoma" w:hAnsi="Tahoma" w:cs="Tahoma"/>
          <w:sz w:val="20"/>
        </w:rPr>
      </w:pPr>
      <w:r w:rsidRPr="00F247E1">
        <w:rPr>
          <w:rFonts w:ascii="Tahoma" w:hAnsi="Tahoma" w:cs="Tahoma"/>
          <w:bCs/>
          <w:sz w:val="20"/>
        </w:rPr>
        <w:t>5</w:t>
      </w:r>
      <w:r w:rsidR="00A31049" w:rsidRPr="00F247E1">
        <w:rPr>
          <w:rFonts w:ascii="Tahoma" w:hAnsi="Tahoma" w:cs="Tahoma"/>
          <w:bCs/>
          <w:sz w:val="20"/>
        </w:rPr>
        <w:t xml:space="preserve">.1.1.    </w:t>
      </w:r>
      <w:r w:rsidR="00915073" w:rsidRPr="00F247E1">
        <w:rPr>
          <w:rFonts w:ascii="Tahoma" w:hAnsi="Tahoma" w:cs="Tahoma"/>
          <w:bCs/>
          <w:sz w:val="20"/>
        </w:rPr>
        <w:t>Φυσικά πρόσωπα</w:t>
      </w:r>
      <w:r w:rsidR="00A31049" w:rsidRPr="00F247E1">
        <w:rPr>
          <w:rFonts w:ascii="Tahoma" w:hAnsi="Tahoma" w:cs="Tahoma"/>
          <w:bCs/>
          <w:sz w:val="20"/>
        </w:rPr>
        <w:t xml:space="preserve"> :</w:t>
      </w:r>
    </w:p>
    <w:p w:rsidR="00A31049" w:rsidRPr="00F247E1" w:rsidRDefault="00A36F5A" w:rsidP="00F22818">
      <w:pPr>
        <w:shd w:val="clear" w:color="auto" w:fill="FFFFFF"/>
        <w:spacing w:before="245" w:line="360" w:lineRule="auto"/>
        <w:ind w:left="540"/>
        <w:rPr>
          <w:rFonts w:ascii="Tahoma" w:hAnsi="Tahoma" w:cs="Tahoma"/>
          <w:b w:val="0"/>
          <w:sz w:val="20"/>
        </w:rPr>
      </w:pPr>
      <w:r w:rsidRPr="00F247E1">
        <w:rPr>
          <w:rFonts w:ascii="Tahoma" w:hAnsi="Tahoma" w:cs="Tahoma"/>
          <w:bCs/>
          <w:sz w:val="20"/>
        </w:rPr>
        <w:t>5</w:t>
      </w:r>
      <w:r w:rsidR="00A31049" w:rsidRPr="00F247E1">
        <w:rPr>
          <w:rFonts w:ascii="Tahoma" w:hAnsi="Tahoma" w:cs="Tahoma"/>
          <w:bCs/>
          <w:sz w:val="20"/>
        </w:rPr>
        <w:t>.1.1.1.</w:t>
      </w:r>
      <w:r w:rsidR="00A31049" w:rsidRPr="00F247E1">
        <w:rPr>
          <w:rFonts w:ascii="Tahoma" w:hAnsi="Tahoma" w:cs="Tahoma"/>
          <w:b w:val="0"/>
          <w:bCs/>
          <w:sz w:val="20"/>
        </w:rPr>
        <w:t xml:space="preserve"> </w:t>
      </w:r>
      <w:r w:rsidR="009F6C06" w:rsidRPr="00F247E1">
        <w:rPr>
          <w:rFonts w:ascii="Tahoma" w:hAnsi="Tahoma" w:cs="Tahoma"/>
          <w:b w:val="0"/>
          <w:bCs/>
          <w:sz w:val="20"/>
        </w:rPr>
        <w:t>Α</w:t>
      </w:r>
      <w:r w:rsidR="009F6C06" w:rsidRPr="00F247E1">
        <w:rPr>
          <w:rFonts w:ascii="Tahoma" w:hAnsi="Tahoma" w:cs="Tahoma"/>
          <w:sz w:val="20"/>
        </w:rPr>
        <w:t xml:space="preserve">πόσπασμα μητρώου, όπως του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να προκύπτει ότι πληρούνται οι προϋποθέσεις της παρ. 1 του αρ. 73, και πιο συγκεκριμένα ότι δεν </w:t>
      </w:r>
      <w:r w:rsidR="009F6C06" w:rsidRPr="00F247E1">
        <w:rPr>
          <w:rFonts w:ascii="Tahoma" w:hAnsi="Tahoma" w:cs="Tahoma"/>
          <w:b w:val="0"/>
          <w:sz w:val="20"/>
          <w:u w:val="single"/>
        </w:rPr>
        <w:t>έχουν καταδικασθεί</w:t>
      </w:r>
      <w:r w:rsidR="00A31049" w:rsidRPr="00F247E1">
        <w:rPr>
          <w:rFonts w:ascii="Tahoma" w:hAnsi="Tahoma" w:cs="Tahoma"/>
          <w:b w:val="0"/>
          <w:sz w:val="20"/>
        </w:rPr>
        <w:t xml:space="preserve"> </w:t>
      </w:r>
      <w:r w:rsidR="009F6C06" w:rsidRPr="00F247E1">
        <w:rPr>
          <w:rFonts w:ascii="Tahoma" w:hAnsi="Tahoma" w:cs="Tahoma"/>
          <w:b w:val="0"/>
          <w:sz w:val="20"/>
        </w:rPr>
        <w:t>για:</w:t>
      </w:r>
    </w:p>
    <w:p w:rsidR="00567F29" w:rsidRPr="00F247E1" w:rsidRDefault="00567F29" w:rsidP="00567F29">
      <w:pPr>
        <w:shd w:val="clear" w:color="auto" w:fill="FFFFFF"/>
        <w:spacing w:line="360" w:lineRule="auto"/>
        <w:ind w:left="540" w:firstLine="720"/>
        <w:rPr>
          <w:rFonts w:ascii="Tahoma" w:hAnsi="Tahoma" w:cs="Tahoma"/>
          <w:b w:val="0"/>
          <w:sz w:val="20"/>
        </w:rPr>
      </w:pPr>
      <w:r w:rsidRPr="00F247E1">
        <w:rPr>
          <w:rFonts w:ascii="Tahoma" w:hAnsi="Tahoma" w:cs="Tahoma"/>
          <w:b w:val="0"/>
          <w:sz w:val="20"/>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67F29" w:rsidRPr="00F247E1" w:rsidRDefault="00567F29" w:rsidP="00567F29">
      <w:pPr>
        <w:shd w:val="clear" w:color="auto" w:fill="FFFFFF"/>
        <w:spacing w:line="360" w:lineRule="auto"/>
        <w:ind w:left="540" w:firstLine="720"/>
        <w:rPr>
          <w:rFonts w:ascii="Tahoma" w:hAnsi="Tahoma" w:cs="Tahoma"/>
          <w:b w:val="0"/>
          <w:sz w:val="20"/>
        </w:rPr>
      </w:pPr>
      <w:r w:rsidRPr="00F247E1">
        <w:rPr>
          <w:rFonts w:ascii="Tahoma" w:hAnsi="Tahoma" w:cs="Tahoma"/>
          <w:b w:val="0"/>
          <w:sz w:val="20"/>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67F29" w:rsidRPr="00F247E1" w:rsidRDefault="00567F29" w:rsidP="00567F29">
      <w:pPr>
        <w:shd w:val="clear" w:color="auto" w:fill="FFFFFF"/>
        <w:spacing w:line="360" w:lineRule="auto"/>
        <w:ind w:left="540" w:firstLine="720"/>
        <w:rPr>
          <w:rFonts w:ascii="Tahoma" w:hAnsi="Tahoma" w:cs="Tahoma"/>
          <w:b w:val="0"/>
          <w:sz w:val="20"/>
        </w:rPr>
      </w:pPr>
      <w:r w:rsidRPr="00F247E1">
        <w:rPr>
          <w:rFonts w:ascii="Tahoma" w:hAnsi="Tahoma" w:cs="Tahoma"/>
          <w:b w:val="0"/>
          <w:sz w:val="20"/>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567F29" w:rsidRPr="00F247E1" w:rsidRDefault="00567F29" w:rsidP="00567F29">
      <w:pPr>
        <w:shd w:val="clear" w:color="auto" w:fill="FFFFFF"/>
        <w:spacing w:line="360" w:lineRule="auto"/>
        <w:ind w:left="540" w:firstLine="720"/>
        <w:rPr>
          <w:rFonts w:ascii="Tahoma" w:hAnsi="Tahoma" w:cs="Tahoma"/>
          <w:b w:val="0"/>
          <w:sz w:val="20"/>
        </w:rPr>
      </w:pPr>
      <w:r w:rsidRPr="00F247E1">
        <w:rPr>
          <w:rFonts w:ascii="Tahoma" w:hAnsi="Tahoma" w:cs="Tahoma"/>
          <w:b w:val="0"/>
          <w:sz w:val="20"/>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567F29" w:rsidRPr="00F247E1" w:rsidRDefault="00567F29" w:rsidP="00567F29">
      <w:pPr>
        <w:shd w:val="clear" w:color="auto" w:fill="FFFFFF"/>
        <w:spacing w:line="360" w:lineRule="auto"/>
        <w:ind w:left="540" w:firstLine="720"/>
        <w:rPr>
          <w:rFonts w:ascii="Tahoma" w:hAnsi="Tahoma" w:cs="Tahoma"/>
          <w:b w:val="0"/>
          <w:sz w:val="20"/>
        </w:rPr>
      </w:pPr>
      <w:r w:rsidRPr="00F247E1">
        <w:rPr>
          <w:rFonts w:ascii="Tahoma" w:hAnsi="Tahoma" w:cs="Tahoma"/>
          <w:b w:val="0"/>
          <w:sz w:val="20"/>
        </w:rPr>
        <w:t xml:space="preserve">ε) νομιμοποίηση εσόδων από παράνομες δραστηριότητες ή χρηματοδότηση της τρομοκρατίας, </w:t>
      </w:r>
      <w:r w:rsidRPr="00F247E1">
        <w:rPr>
          <w:rFonts w:ascii="Tahoma" w:hAnsi="Tahoma" w:cs="Tahoma"/>
          <w:b w:val="0"/>
          <w:sz w:val="20"/>
        </w:rPr>
        <w:lastRenderedPageBreak/>
        <w:t>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9F6C06" w:rsidRPr="00F247E1" w:rsidRDefault="009F6C06" w:rsidP="00AC7D5D">
      <w:pPr>
        <w:shd w:val="clear" w:color="auto" w:fill="FFFFFF"/>
        <w:spacing w:line="360" w:lineRule="auto"/>
        <w:ind w:left="540" w:firstLine="720"/>
        <w:outlineLvl w:val="0"/>
        <w:rPr>
          <w:rFonts w:ascii="Tahoma" w:hAnsi="Tahoma" w:cs="Tahoma"/>
          <w:sz w:val="20"/>
          <w:u w:val="single"/>
        </w:rPr>
      </w:pPr>
      <w:r w:rsidRPr="00F247E1">
        <w:rPr>
          <w:rFonts w:ascii="Tahoma" w:hAnsi="Tahoma" w:cs="Tahoma"/>
          <w:sz w:val="20"/>
          <w:u w:val="single"/>
        </w:rPr>
        <w:t>Σημειώνεται ότι:</w:t>
      </w:r>
    </w:p>
    <w:p w:rsidR="009F6C06" w:rsidRPr="00F247E1" w:rsidRDefault="009F6C06" w:rsidP="00155633">
      <w:pPr>
        <w:pStyle w:val="af0"/>
        <w:numPr>
          <w:ilvl w:val="0"/>
          <w:numId w:val="5"/>
        </w:numPr>
        <w:shd w:val="clear" w:color="auto" w:fill="FFFFFF"/>
        <w:spacing w:line="360" w:lineRule="auto"/>
        <w:rPr>
          <w:rFonts w:ascii="Tahoma" w:hAnsi="Tahoma" w:cs="Tahoma"/>
          <w:b w:val="0"/>
          <w:sz w:val="20"/>
        </w:rPr>
      </w:pPr>
      <w:r w:rsidRPr="00F247E1">
        <w:rPr>
          <w:rFonts w:ascii="Tahoma" w:hAnsi="Tahoma" w:cs="Tahoma"/>
          <w:b w:val="0"/>
          <w:sz w:val="20"/>
        </w:rPr>
        <w:t xml:space="preserve"> η υποχρέωση προσκόμισης του ως άνω αποσπάσματος αφορά και τα πρόσωπα του δεύτερου εδαφίου της παραγράφου 1 του άρθρου 73.</w:t>
      </w:r>
    </w:p>
    <w:p w:rsidR="009F6C06" w:rsidRPr="00F247E1" w:rsidRDefault="009F6C06" w:rsidP="00155633">
      <w:pPr>
        <w:pStyle w:val="af0"/>
        <w:numPr>
          <w:ilvl w:val="0"/>
          <w:numId w:val="5"/>
        </w:numPr>
        <w:shd w:val="clear" w:color="auto" w:fill="FFFFFF"/>
        <w:spacing w:line="360" w:lineRule="auto"/>
        <w:rPr>
          <w:rFonts w:ascii="Tahoma" w:hAnsi="Tahoma" w:cs="Tahoma"/>
          <w:b w:val="0"/>
          <w:sz w:val="20"/>
        </w:rPr>
      </w:pPr>
      <w:r w:rsidRPr="00F247E1">
        <w:rPr>
          <w:rFonts w:ascii="Tahoma" w:hAnsi="Tahoma" w:cs="Tahoma"/>
          <w:b w:val="0"/>
          <w:bCs/>
          <w:spacing w:val="-1"/>
          <w:sz w:val="20"/>
        </w:rPr>
        <w:t xml:space="preserve">σε περίπτωση που το </w:t>
      </w:r>
      <w:proofErr w:type="spellStart"/>
      <w:r w:rsidRPr="00F247E1">
        <w:rPr>
          <w:rFonts w:ascii="Tahoma" w:hAnsi="Tahoma" w:cs="Tahoma"/>
          <w:b w:val="0"/>
          <w:bCs/>
          <w:spacing w:val="-1"/>
          <w:sz w:val="20"/>
        </w:rPr>
        <w:t>απόσπασα</w:t>
      </w:r>
      <w:proofErr w:type="spellEnd"/>
      <w:r w:rsidRPr="00F247E1">
        <w:rPr>
          <w:rFonts w:ascii="Tahoma" w:hAnsi="Tahoma" w:cs="Tahoma"/>
          <w:b w:val="0"/>
          <w:bCs/>
          <w:spacing w:val="-1"/>
          <w:sz w:val="20"/>
        </w:rPr>
        <w:t xml:space="preserve"> ποινικού µ</w:t>
      </w:r>
      <w:proofErr w:type="spellStart"/>
      <w:r w:rsidRPr="00F247E1">
        <w:rPr>
          <w:rFonts w:ascii="Tahoma" w:hAnsi="Tahoma" w:cs="Tahoma"/>
          <w:b w:val="0"/>
          <w:bCs/>
          <w:spacing w:val="-1"/>
          <w:sz w:val="20"/>
        </w:rPr>
        <w:t>ητρώου</w:t>
      </w:r>
      <w:proofErr w:type="spellEnd"/>
      <w:r w:rsidRPr="00F247E1">
        <w:rPr>
          <w:rFonts w:ascii="Tahoma" w:hAnsi="Tahoma" w:cs="Tahoma"/>
          <w:b w:val="0"/>
          <w:bCs/>
          <w:spacing w:val="-1"/>
          <w:sz w:val="20"/>
        </w:rPr>
        <w:t xml:space="preserve"> </w:t>
      </w:r>
      <w:r w:rsidRPr="00F247E1">
        <w:rPr>
          <w:rFonts w:ascii="Tahoma" w:hAnsi="Tahoma" w:cs="Tahoma"/>
          <w:b w:val="0"/>
          <w:bCs/>
          <w:sz w:val="20"/>
        </w:rPr>
        <w:t>φέρει καταδικαστικές αποφάσεις, οι συµµ</w:t>
      </w:r>
      <w:proofErr w:type="spellStart"/>
      <w:r w:rsidRPr="00F247E1">
        <w:rPr>
          <w:rFonts w:ascii="Tahoma" w:hAnsi="Tahoma" w:cs="Tahoma"/>
          <w:b w:val="0"/>
          <w:bCs/>
          <w:sz w:val="20"/>
        </w:rPr>
        <w:t>ετέχοντες</w:t>
      </w:r>
      <w:proofErr w:type="spellEnd"/>
      <w:r w:rsidRPr="00F247E1">
        <w:rPr>
          <w:rFonts w:ascii="Tahoma" w:hAnsi="Tahoma" w:cs="Tahoma"/>
          <w:b w:val="0"/>
          <w:bCs/>
          <w:sz w:val="20"/>
        </w:rPr>
        <w:t xml:space="preserve"> θα πρέπει να επισυνάπτουν σε ηλεκτρονικό αρχείο σε µ</w:t>
      </w:r>
      <w:proofErr w:type="spellStart"/>
      <w:r w:rsidRPr="00F247E1">
        <w:rPr>
          <w:rFonts w:ascii="Tahoma" w:hAnsi="Tahoma" w:cs="Tahoma"/>
          <w:b w:val="0"/>
          <w:bCs/>
          <w:sz w:val="20"/>
        </w:rPr>
        <w:t>ορφή</w:t>
      </w:r>
      <w:proofErr w:type="spellEnd"/>
      <w:r w:rsidRPr="00F247E1">
        <w:rPr>
          <w:rFonts w:ascii="Tahoma" w:hAnsi="Tahoma" w:cs="Tahoma"/>
          <w:b w:val="0"/>
          <w:bCs/>
          <w:sz w:val="20"/>
        </w:rPr>
        <w:t xml:space="preserve"> </w:t>
      </w:r>
      <w:r w:rsidRPr="00F247E1">
        <w:rPr>
          <w:rFonts w:ascii="Tahoma" w:hAnsi="Tahoma" w:cs="Tahoma"/>
          <w:b w:val="0"/>
          <w:bCs/>
          <w:sz w:val="20"/>
          <w:lang w:val="en-US"/>
        </w:rPr>
        <w:t>pdf</w:t>
      </w:r>
      <w:r w:rsidRPr="00F247E1">
        <w:rPr>
          <w:rFonts w:ascii="Tahoma" w:hAnsi="Tahoma" w:cs="Tahoma"/>
          <w:b w:val="0"/>
          <w:bCs/>
          <w:sz w:val="20"/>
        </w:rPr>
        <w:t xml:space="preserve"> τις </w:t>
      </w:r>
      <w:proofErr w:type="spellStart"/>
      <w:r w:rsidRPr="00F247E1">
        <w:rPr>
          <w:rFonts w:ascii="Tahoma" w:hAnsi="Tahoma" w:cs="Tahoma"/>
          <w:b w:val="0"/>
          <w:bCs/>
          <w:sz w:val="20"/>
        </w:rPr>
        <w:t>αναφερόµενες</w:t>
      </w:r>
      <w:proofErr w:type="spellEnd"/>
      <w:r w:rsidRPr="00F247E1">
        <w:rPr>
          <w:rFonts w:ascii="Tahoma" w:hAnsi="Tahoma" w:cs="Tahoma"/>
          <w:b w:val="0"/>
          <w:bCs/>
          <w:sz w:val="20"/>
        </w:rPr>
        <w:t xml:space="preserve"> σε αυτό καταδικαστικές αποφάσεις.</w:t>
      </w:r>
      <w:r w:rsidRPr="00F247E1">
        <w:rPr>
          <w:rFonts w:ascii="Tahoma" w:hAnsi="Tahoma" w:cs="Tahoma"/>
          <w:bCs/>
          <w:sz w:val="20"/>
        </w:rPr>
        <w:t xml:space="preserve"> </w:t>
      </w:r>
    </w:p>
    <w:p w:rsidR="00567F29" w:rsidRPr="00F247E1" w:rsidRDefault="00A36F5A" w:rsidP="00571AED">
      <w:pPr>
        <w:shd w:val="clear" w:color="auto" w:fill="FFFFFF"/>
        <w:tabs>
          <w:tab w:val="left" w:pos="540"/>
        </w:tabs>
        <w:spacing w:line="360" w:lineRule="auto"/>
        <w:ind w:left="540" w:right="5"/>
        <w:rPr>
          <w:rFonts w:ascii="Tahoma" w:hAnsi="Tahoma" w:cs="Tahoma"/>
          <w:b w:val="0"/>
          <w:sz w:val="20"/>
        </w:rPr>
      </w:pPr>
      <w:r w:rsidRPr="00F247E1">
        <w:rPr>
          <w:rFonts w:ascii="Tahoma" w:hAnsi="Tahoma" w:cs="Tahoma"/>
          <w:b w:val="0"/>
          <w:bCs/>
          <w:spacing w:val="-3"/>
          <w:sz w:val="20"/>
        </w:rPr>
        <w:t>5</w:t>
      </w:r>
      <w:r w:rsidR="00A31049" w:rsidRPr="00F247E1">
        <w:rPr>
          <w:rFonts w:ascii="Tahoma" w:hAnsi="Tahoma" w:cs="Tahoma"/>
          <w:b w:val="0"/>
          <w:bCs/>
          <w:spacing w:val="-3"/>
          <w:sz w:val="20"/>
        </w:rPr>
        <w:t>.1.1.2.</w:t>
      </w:r>
      <w:r w:rsidR="00A31049" w:rsidRPr="00F247E1">
        <w:rPr>
          <w:rFonts w:ascii="Tahoma" w:hAnsi="Tahoma" w:cs="Tahoma"/>
          <w:b w:val="0"/>
          <w:bCs/>
          <w:sz w:val="20"/>
        </w:rPr>
        <w:tab/>
      </w:r>
      <w:r w:rsidR="00A31049" w:rsidRPr="00F247E1">
        <w:rPr>
          <w:rFonts w:ascii="Tahoma" w:hAnsi="Tahoma" w:cs="Tahoma"/>
          <w:b w:val="0"/>
          <w:bCs/>
          <w:sz w:val="20"/>
          <w:u w:val="single"/>
        </w:rPr>
        <w:t>Πιστοποιητικό</w:t>
      </w:r>
      <w:r w:rsidR="00A31049" w:rsidRPr="00F247E1">
        <w:rPr>
          <w:rFonts w:ascii="Tahoma" w:hAnsi="Tahoma" w:cs="Tahoma"/>
          <w:b w:val="0"/>
          <w:bCs/>
          <w:sz w:val="20"/>
        </w:rPr>
        <w:t xml:space="preserve"> </w:t>
      </w:r>
      <w:r w:rsidR="00252076" w:rsidRPr="00F247E1">
        <w:rPr>
          <w:rFonts w:ascii="Tahoma" w:hAnsi="Tahoma" w:cs="Tahoma"/>
          <w:b w:val="0"/>
          <w:sz w:val="20"/>
        </w:rPr>
        <w:t>το οποίο εκδίδεται από την αρμόδια αρχή του οικείου κράτους - μέλους ή χώρας</w:t>
      </w:r>
      <w:r w:rsidR="00A31049" w:rsidRPr="00F247E1">
        <w:rPr>
          <w:rFonts w:ascii="Tahoma" w:hAnsi="Tahoma" w:cs="Tahoma"/>
          <w:b w:val="0"/>
          <w:sz w:val="20"/>
        </w:rPr>
        <w:t>, έκδοσης του</w:t>
      </w:r>
      <w:r w:rsidR="00252076" w:rsidRPr="00F247E1">
        <w:rPr>
          <w:rFonts w:ascii="Tahoma" w:hAnsi="Tahoma" w:cs="Tahoma"/>
          <w:b w:val="0"/>
          <w:sz w:val="20"/>
        </w:rPr>
        <w:t xml:space="preserve"> </w:t>
      </w:r>
      <w:r w:rsidR="00A31049" w:rsidRPr="00F247E1">
        <w:rPr>
          <w:rFonts w:ascii="Tahoma" w:hAnsi="Tahoma" w:cs="Tahoma"/>
          <w:b w:val="0"/>
          <w:spacing w:val="-1"/>
          <w:sz w:val="20"/>
          <w:u w:val="single"/>
        </w:rPr>
        <w:t xml:space="preserve">τελευταίου </w:t>
      </w:r>
      <w:proofErr w:type="spellStart"/>
      <w:r w:rsidR="00A31049" w:rsidRPr="00F247E1">
        <w:rPr>
          <w:rFonts w:ascii="Tahoma" w:hAnsi="Tahoma" w:cs="Tahoma"/>
          <w:b w:val="0"/>
          <w:spacing w:val="-1"/>
          <w:sz w:val="20"/>
          <w:u w:val="single"/>
        </w:rPr>
        <w:t>εξαµήνου</w:t>
      </w:r>
      <w:proofErr w:type="spellEnd"/>
      <w:r w:rsidR="00A31049" w:rsidRPr="00F247E1">
        <w:rPr>
          <w:rFonts w:ascii="Tahoma" w:hAnsi="Tahoma" w:cs="Tahoma"/>
          <w:b w:val="0"/>
          <w:spacing w:val="-1"/>
          <w:sz w:val="20"/>
        </w:rPr>
        <w:t xml:space="preserve"> πριν από την κοινοποίηση της κατά την παράγραφο </w:t>
      </w:r>
      <w:r w:rsidR="008A142E" w:rsidRPr="00F247E1">
        <w:rPr>
          <w:rFonts w:ascii="Tahoma" w:hAnsi="Tahoma" w:cs="Tahoma"/>
          <w:b w:val="0"/>
          <w:spacing w:val="-1"/>
          <w:sz w:val="20"/>
        </w:rPr>
        <w:t>6</w:t>
      </w:r>
      <w:r w:rsidR="00252076" w:rsidRPr="00F247E1">
        <w:rPr>
          <w:rFonts w:ascii="Tahoma" w:hAnsi="Tahoma" w:cs="Tahoma"/>
          <w:b w:val="0"/>
          <w:spacing w:val="-1"/>
          <w:sz w:val="20"/>
        </w:rPr>
        <w:t xml:space="preserve"> </w:t>
      </w:r>
      <w:r w:rsidR="00A31049" w:rsidRPr="00F247E1">
        <w:rPr>
          <w:rFonts w:ascii="Tahoma" w:hAnsi="Tahoma" w:cs="Tahoma"/>
          <w:b w:val="0"/>
          <w:sz w:val="20"/>
        </w:rPr>
        <w:t>έγγραφης ή ηλεκτρονική ειδοποίησης, από το οποίο να προκύπτει ότι</w:t>
      </w:r>
      <w:r w:rsidR="00567F29" w:rsidRPr="00F247E1">
        <w:rPr>
          <w:rFonts w:ascii="Tahoma" w:hAnsi="Tahoma" w:cs="Tahoma"/>
          <w:b w:val="0"/>
          <w:sz w:val="20"/>
        </w:rPr>
        <w:t>:</w:t>
      </w:r>
    </w:p>
    <w:p w:rsidR="00567F29" w:rsidRPr="00F247E1" w:rsidRDefault="00567F29" w:rsidP="00571AED">
      <w:pPr>
        <w:shd w:val="clear" w:color="auto" w:fill="FFFFFF"/>
        <w:tabs>
          <w:tab w:val="left" w:pos="540"/>
        </w:tabs>
        <w:spacing w:line="360" w:lineRule="auto"/>
        <w:ind w:left="540" w:right="5"/>
        <w:rPr>
          <w:rFonts w:ascii="Tahoma" w:hAnsi="Tahoma" w:cs="Tahoma"/>
          <w:b w:val="0"/>
          <w:sz w:val="20"/>
        </w:rPr>
      </w:pPr>
      <w:r w:rsidRPr="00F247E1">
        <w:rPr>
          <w:rFonts w:ascii="Tahoma" w:hAnsi="Tahoma" w:cs="Tahoma"/>
          <w:b w:val="0"/>
          <w:sz w:val="20"/>
        </w:rPr>
        <w:t xml:space="preserve">- </w:t>
      </w:r>
      <w:r w:rsidR="00252076" w:rsidRPr="00F247E1">
        <w:rPr>
          <w:rFonts w:ascii="Tahoma" w:hAnsi="Tahoma" w:cs="Tahoma"/>
          <w:b w:val="0"/>
          <w:sz w:val="20"/>
          <w:u w:val="single"/>
        </w:rPr>
        <w:t>δεν</w:t>
      </w:r>
      <w:r w:rsidR="00252076" w:rsidRPr="00F247E1">
        <w:rPr>
          <w:rFonts w:ascii="Tahoma" w:hAnsi="Tahoma" w:cs="Tahoma"/>
          <w:b w:val="0"/>
          <w:sz w:val="20"/>
        </w:rPr>
        <w:t xml:space="preserve"> </w:t>
      </w:r>
      <w:r w:rsidRPr="00F247E1">
        <w:rPr>
          <w:rFonts w:ascii="Tahoma" w:hAnsi="Tahoma" w:cs="Tahoma"/>
          <w:b w:val="0"/>
          <w:sz w:val="20"/>
        </w:rPr>
        <w:t xml:space="preserve">τελεί υπό πτώχευση ή έχει υπαχθεί σε διαδικασία εξυγίανσης ή ειδικής εκκαθάρισης ή </w:t>
      </w:r>
    </w:p>
    <w:p w:rsidR="00567F29" w:rsidRPr="00F247E1" w:rsidRDefault="00567F29" w:rsidP="00571AED">
      <w:pPr>
        <w:shd w:val="clear" w:color="auto" w:fill="FFFFFF"/>
        <w:tabs>
          <w:tab w:val="left" w:pos="540"/>
        </w:tabs>
        <w:spacing w:line="360" w:lineRule="auto"/>
        <w:ind w:left="540" w:right="5"/>
        <w:rPr>
          <w:rFonts w:ascii="Tahoma" w:hAnsi="Tahoma" w:cs="Tahoma"/>
          <w:b w:val="0"/>
          <w:sz w:val="20"/>
        </w:rPr>
      </w:pPr>
      <w:r w:rsidRPr="00F247E1">
        <w:rPr>
          <w:rFonts w:ascii="Tahoma" w:hAnsi="Tahoma" w:cs="Tahoma"/>
          <w:b w:val="0"/>
          <w:sz w:val="20"/>
        </w:rPr>
        <w:t xml:space="preserve">- </w:t>
      </w:r>
      <w:r w:rsidR="00252076" w:rsidRPr="00F247E1">
        <w:rPr>
          <w:rFonts w:ascii="Tahoma" w:hAnsi="Tahoma" w:cs="Tahoma"/>
          <w:b w:val="0"/>
          <w:sz w:val="20"/>
          <w:u w:val="single"/>
        </w:rPr>
        <w:t>δεν</w:t>
      </w:r>
      <w:r w:rsidR="00252076" w:rsidRPr="00F247E1">
        <w:rPr>
          <w:rFonts w:ascii="Tahoma" w:hAnsi="Tahoma" w:cs="Tahoma"/>
          <w:b w:val="0"/>
          <w:sz w:val="20"/>
        </w:rPr>
        <w:t xml:space="preserve"> </w:t>
      </w:r>
      <w:r w:rsidRPr="00F247E1">
        <w:rPr>
          <w:rFonts w:ascii="Tahoma" w:hAnsi="Tahoma" w:cs="Tahoma"/>
          <w:b w:val="0"/>
          <w:sz w:val="20"/>
        </w:rPr>
        <w:t xml:space="preserve">τελεί υπό αναγκαστική διαχείριση από εκκαθαριστή ή από το δικαστήριο ή </w:t>
      </w:r>
      <w:r w:rsidR="00252076" w:rsidRPr="00F247E1">
        <w:rPr>
          <w:rFonts w:ascii="Tahoma" w:hAnsi="Tahoma" w:cs="Tahoma"/>
          <w:b w:val="0"/>
          <w:sz w:val="20"/>
          <w:u w:val="single"/>
        </w:rPr>
        <w:t>δεν</w:t>
      </w:r>
      <w:r w:rsidR="00252076" w:rsidRPr="00F247E1">
        <w:rPr>
          <w:rFonts w:ascii="Tahoma" w:hAnsi="Tahoma" w:cs="Tahoma"/>
          <w:b w:val="0"/>
          <w:sz w:val="20"/>
        </w:rPr>
        <w:t xml:space="preserve"> </w:t>
      </w:r>
      <w:r w:rsidRPr="00F247E1">
        <w:rPr>
          <w:rFonts w:ascii="Tahoma" w:hAnsi="Tahoma" w:cs="Tahoma"/>
          <w:b w:val="0"/>
          <w:sz w:val="20"/>
        </w:rPr>
        <w:t xml:space="preserve">έχει υπαχθεί σε διαδικασία πτωχευτικού συμβιβασμού ή </w:t>
      </w:r>
      <w:r w:rsidR="00252076" w:rsidRPr="00F247E1">
        <w:rPr>
          <w:rFonts w:ascii="Tahoma" w:hAnsi="Tahoma" w:cs="Tahoma"/>
          <w:b w:val="0"/>
          <w:sz w:val="20"/>
          <w:u w:val="single"/>
        </w:rPr>
        <w:t>δεν</w:t>
      </w:r>
      <w:r w:rsidR="00252076" w:rsidRPr="00F247E1">
        <w:rPr>
          <w:rFonts w:ascii="Tahoma" w:hAnsi="Tahoma" w:cs="Tahoma"/>
          <w:b w:val="0"/>
          <w:sz w:val="20"/>
        </w:rPr>
        <w:t xml:space="preserve"> </w:t>
      </w:r>
      <w:r w:rsidRPr="00F247E1">
        <w:rPr>
          <w:rFonts w:ascii="Tahoma" w:hAnsi="Tahoma" w:cs="Tahoma"/>
          <w:b w:val="0"/>
          <w:sz w:val="20"/>
        </w:rPr>
        <w:t>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rsidR="008E382E" w:rsidRPr="001600CA" w:rsidRDefault="008E382E" w:rsidP="008E382E">
      <w:pPr>
        <w:shd w:val="clear" w:color="auto" w:fill="FFFFFF"/>
        <w:tabs>
          <w:tab w:val="left" w:pos="540"/>
        </w:tabs>
        <w:spacing w:line="360" w:lineRule="auto"/>
        <w:ind w:left="540" w:right="5"/>
        <w:rPr>
          <w:rFonts w:ascii="Tahoma" w:hAnsi="Tahoma" w:cs="Tahoma"/>
          <w:b w:val="0"/>
          <w:sz w:val="20"/>
        </w:rPr>
      </w:pPr>
      <w:r>
        <w:rPr>
          <w:rFonts w:ascii="Tahoma" w:hAnsi="Tahoma" w:cs="Tahoma"/>
          <w:b w:val="0"/>
          <w:sz w:val="20"/>
        </w:rPr>
        <w:tab/>
      </w:r>
      <w:r w:rsidR="00252076" w:rsidRPr="00F247E1">
        <w:rPr>
          <w:rFonts w:ascii="Tahoma" w:hAnsi="Tahoma" w:cs="Tahoma"/>
          <w:b w:val="0"/>
          <w:sz w:val="20"/>
        </w:rPr>
        <w:t>-</w:t>
      </w:r>
      <w:r w:rsidR="00A31049" w:rsidRPr="00F247E1">
        <w:rPr>
          <w:rFonts w:ascii="Tahoma" w:hAnsi="Tahoma" w:cs="Tahoma"/>
          <w:b w:val="0"/>
          <w:sz w:val="20"/>
        </w:rPr>
        <w:t xml:space="preserve"> </w:t>
      </w:r>
      <w:r w:rsidR="00252076" w:rsidRPr="00F247E1">
        <w:rPr>
          <w:rFonts w:ascii="Tahoma" w:hAnsi="Tahoma" w:cs="Tahoma"/>
          <w:b w:val="0"/>
          <w:sz w:val="20"/>
        </w:rPr>
        <w:t xml:space="preserve">δεν </w:t>
      </w:r>
      <w:r w:rsidR="00C42D2A" w:rsidRPr="00F247E1">
        <w:rPr>
          <w:rFonts w:ascii="Tahoma" w:hAnsi="Tahoma" w:cs="Tahoma"/>
          <w:b w:val="0"/>
          <w:sz w:val="20"/>
        </w:rPr>
        <w:t xml:space="preserve">έχει </w:t>
      </w:r>
      <w:r w:rsidR="00252076" w:rsidRPr="00F247E1">
        <w:rPr>
          <w:rFonts w:ascii="Tahoma" w:hAnsi="Tahoma" w:cs="Tahoma"/>
          <w:b w:val="0"/>
          <w:sz w:val="20"/>
        </w:rPr>
        <w:t>κριθεί</w:t>
      </w:r>
      <w:r w:rsidR="00C42D2A" w:rsidRPr="00F247E1">
        <w:rPr>
          <w:rFonts w:ascii="Tahoma" w:hAnsi="Tahoma" w:cs="Tahoma"/>
          <w:b w:val="0"/>
          <w:sz w:val="20"/>
        </w:rPr>
        <w:t xml:space="preserve"> ως</w:t>
      </w:r>
      <w:r w:rsidR="00252076" w:rsidRPr="00F247E1">
        <w:rPr>
          <w:rFonts w:ascii="Tahoma" w:hAnsi="Tahoma" w:cs="Tahoma"/>
          <w:b w:val="0"/>
          <w:sz w:val="20"/>
        </w:rPr>
        <w:t xml:space="preserve">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r w:rsidR="00C42D2A" w:rsidRPr="00F247E1">
        <w:rPr>
          <w:rFonts w:ascii="Tahoma" w:hAnsi="Tahoma" w:cs="Tahoma"/>
          <w:b w:val="0"/>
          <w:sz w:val="20"/>
        </w:rPr>
        <w:t xml:space="preserve"> του</w:t>
      </w:r>
      <w:bookmarkStart w:id="11" w:name="_Hlk523829880"/>
      <w:r w:rsidR="00C42D2A" w:rsidRPr="001600CA">
        <w:rPr>
          <w:rFonts w:ascii="Tahoma" w:hAnsi="Tahoma" w:cs="Tahoma"/>
          <w:b w:val="0"/>
          <w:sz w:val="20"/>
        </w:rPr>
        <w:t>.</w:t>
      </w:r>
      <w:r w:rsidRPr="001600CA">
        <w:rPr>
          <w:rFonts w:ascii="Tahoma" w:hAnsi="Tahoma" w:cs="Tahoma"/>
          <w:b w:val="0"/>
          <w:sz w:val="20"/>
        </w:rPr>
        <w:t xml:space="preserve"> (το έγγραφο ή το πιστοποιητικό μπορεί να αντικαθίσταται από ένορκη βεβαίωση ή, στα κράτη-μέλη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404F28" w:rsidRPr="00B30B20" w:rsidRDefault="00404F28" w:rsidP="008E382E">
      <w:pPr>
        <w:shd w:val="clear" w:color="auto" w:fill="FFFFFF"/>
        <w:tabs>
          <w:tab w:val="left" w:pos="540"/>
        </w:tabs>
        <w:spacing w:line="360" w:lineRule="auto"/>
        <w:ind w:left="540" w:right="5"/>
        <w:rPr>
          <w:rFonts w:ascii="Tahoma" w:hAnsi="Tahoma" w:cs="Tahoma"/>
          <w:b w:val="0"/>
          <w:sz w:val="20"/>
        </w:rPr>
      </w:pPr>
    </w:p>
    <w:bookmarkEnd w:id="11"/>
    <w:p w:rsidR="00404F28" w:rsidRPr="00B30B20" w:rsidRDefault="00404F28" w:rsidP="00404F28">
      <w:pPr>
        <w:shd w:val="clear" w:color="auto" w:fill="FFFFFF"/>
        <w:autoSpaceDE w:val="0"/>
        <w:autoSpaceDN w:val="0"/>
        <w:spacing w:line="360" w:lineRule="auto"/>
        <w:ind w:left="540" w:right="5"/>
        <w:textAlignment w:val="auto"/>
        <w:rPr>
          <w:rFonts w:ascii="Tahoma" w:hAnsi="Tahoma" w:cs="Tahoma"/>
          <w:b w:val="0"/>
          <w:bCs/>
          <w:spacing w:val="-1"/>
          <w:sz w:val="20"/>
        </w:rPr>
      </w:pPr>
      <w:r w:rsidRPr="00B30B20">
        <w:rPr>
          <w:rFonts w:ascii="Tahoma" w:hAnsi="Tahoma" w:cs="Tahoma"/>
          <w:b w:val="0"/>
          <w:bCs/>
          <w:spacing w:val="-1"/>
          <w:sz w:val="20"/>
        </w:rPr>
        <w:t>5.1.1.3 Για την περίπτωση γ΄ της παραγράφου 2 του άρθρου 73 του Ν.4412/2016,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p>
    <w:p w:rsidR="00A31049" w:rsidRPr="00F247E1" w:rsidRDefault="00A31049" w:rsidP="00E97DF5">
      <w:pPr>
        <w:shd w:val="clear" w:color="auto" w:fill="FFFFFF"/>
        <w:tabs>
          <w:tab w:val="left" w:pos="540"/>
        </w:tabs>
        <w:spacing w:line="360" w:lineRule="auto"/>
        <w:ind w:left="540" w:right="5"/>
        <w:rPr>
          <w:rFonts w:ascii="Tahoma" w:hAnsi="Tahoma" w:cs="Tahoma"/>
          <w:b w:val="0"/>
          <w:bCs/>
          <w:spacing w:val="-3"/>
          <w:sz w:val="20"/>
        </w:rPr>
      </w:pPr>
    </w:p>
    <w:p w:rsidR="00FA27D3" w:rsidRDefault="00A36F5A" w:rsidP="00E97DF5">
      <w:pPr>
        <w:shd w:val="clear" w:color="auto" w:fill="FFFFFF"/>
        <w:autoSpaceDE w:val="0"/>
        <w:autoSpaceDN w:val="0"/>
        <w:spacing w:line="360" w:lineRule="auto"/>
        <w:ind w:left="567" w:right="5"/>
        <w:textAlignment w:val="auto"/>
        <w:rPr>
          <w:rFonts w:ascii="Tahoma" w:hAnsi="Tahoma" w:cs="Tahoma"/>
          <w:b w:val="0"/>
          <w:sz w:val="20"/>
        </w:rPr>
      </w:pPr>
      <w:r w:rsidRPr="00F247E1">
        <w:rPr>
          <w:rFonts w:ascii="Tahoma" w:hAnsi="Tahoma" w:cs="Tahoma"/>
          <w:b w:val="0"/>
          <w:bCs/>
          <w:spacing w:val="-1"/>
          <w:sz w:val="20"/>
        </w:rPr>
        <w:t>5</w:t>
      </w:r>
      <w:r w:rsidR="00A31049" w:rsidRPr="00F247E1">
        <w:rPr>
          <w:rFonts w:ascii="Tahoma" w:hAnsi="Tahoma" w:cs="Tahoma"/>
          <w:b w:val="0"/>
          <w:bCs/>
          <w:spacing w:val="-1"/>
          <w:sz w:val="20"/>
        </w:rPr>
        <w:t>.1.1.</w:t>
      </w:r>
      <w:r w:rsidR="00404F28">
        <w:rPr>
          <w:rFonts w:ascii="Tahoma" w:hAnsi="Tahoma" w:cs="Tahoma"/>
          <w:b w:val="0"/>
          <w:bCs/>
          <w:spacing w:val="-1"/>
          <w:sz w:val="20"/>
        </w:rPr>
        <w:t>4</w:t>
      </w:r>
      <w:r w:rsidR="00A31049" w:rsidRPr="00F247E1">
        <w:rPr>
          <w:rFonts w:ascii="Tahoma" w:hAnsi="Tahoma" w:cs="Tahoma"/>
          <w:b w:val="0"/>
          <w:bCs/>
          <w:spacing w:val="-1"/>
          <w:sz w:val="20"/>
        </w:rPr>
        <w:t xml:space="preserve"> Πιστοποιητικό </w:t>
      </w:r>
      <w:r w:rsidR="00A31049" w:rsidRPr="00F247E1">
        <w:rPr>
          <w:rFonts w:ascii="Tahoma" w:hAnsi="Tahoma" w:cs="Tahoma"/>
          <w:b w:val="0"/>
          <w:spacing w:val="-1"/>
          <w:sz w:val="20"/>
        </w:rPr>
        <w:t xml:space="preserve">που εκδίδεται από </w:t>
      </w:r>
      <w:proofErr w:type="spellStart"/>
      <w:r w:rsidR="00A31049" w:rsidRPr="00F247E1">
        <w:rPr>
          <w:rFonts w:ascii="Tahoma" w:hAnsi="Tahoma" w:cs="Tahoma"/>
          <w:b w:val="0"/>
          <w:spacing w:val="-1"/>
          <w:sz w:val="20"/>
        </w:rPr>
        <w:t>αρµόδια</w:t>
      </w:r>
      <w:proofErr w:type="spellEnd"/>
      <w:r w:rsidR="00A31049" w:rsidRPr="00F247E1">
        <w:rPr>
          <w:rFonts w:ascii="Tahoma" w:hAnsi="Tahoma" w:cs="Tahoma"/>
          <w:b w:val="0"/>
          <w:spacing w:val="-1"/>
          <w:sz w:val="20"/>
        </w:rPr>
        <w:t xml:space="preserve"> </w:t>
      </w:r>
      <w:r w:rsidR="00252076" w:rsidRPr="00F247E1">
        <w:rPr>
          <w:rFonts w:ascii="Tahoma" w:hAnsi="Tahoma" w:cs="Tahoma"/>
          <w:b w:val="0"/>
          <w:sz w:val="20"/>
        </w:rPr>
        <w:t>αρχή του οικείου κράτους - μέλους ή χώρας</w:t>
      </w:r>
      <w:r w:rsidR="00A31049" w:rsidRPr="00F247E1">
        <w:rPr>
          <w:rFonts w:ascii="Tahoma" w:hAnsi="Tahoma" w:cs="Tahoma"/>
          <w:b w:val="0"/>
          <w:spacing w:val="-1"/>
          <w:sz w:val="20"/>
        </w:rPr>
        <w:t xml:space="preserve">, </w:t>
      </w:r>
      <w:r w:rsidR="00A31049" w:rsidRPr="00F247E1">
        <w:rPr>
          <w:rFonts w:ascii="Tahoma" w:hAnsi="Tahoma" w:cs="Tahoma"/>
          <w:b w:val="0"/>
          <w:sz w:val="20"/>
        </w:rPr>
        <w:t xml:space="preserve">από το </w:t>
      </w:r>
      <w:r w:rsidR="00A31049" w:rsidRPr="00F247E1">
        <w:rPr>
          <w:rFonts w:ascii="Tahoma" w:hAnsi="Tahoma" w:cs="Tahoma"/>
          <w:b w:val="0"/>
          <w:sz w:val="20"/>
        </w:rPr>
        <w:lastRenderedPageBreak/>
        <w:t xml:space="preserve">οποίο να προκύπτει ότι κατά την </w:t>
      </w:r>
      <w:r w:rsidR="00252076" w:rsidRPr="00F247E1">
        <w:rPr>
          <w:rFonts w:ascii="Tahoma" w:hAnsi="Tahoma" w:cs="Tahoma"/>
          <w:b w:val="0"/>
          <w:sz w:val="20"/>
        </w:rPr>
        <w:t>ημερομηνία</w:t>
      </w:r>
      <w:r w:rsidR="00A31049" w:rsidRPr="00F247E1">
        <w:rPr>
          <w:rFonts w:ascii="Tahoma" w:hAnsi="Tahoma" w:cs="Tahoma"/>
          <w:b w:val="0"/>
          <w:sz w:val="20"/>
        </w:rPr>
        <w:t xml:space="preserve"> της ως άνω ειδοποίησης, είναι </w:t>
      </w:r>
      <w:r w:rsidR="00A31049" w:rsidRPr="00F247E1">
        <w:rPr>
          <w:rFonts w:ascii="Tahoma" w:hAnsi="Tahoma" w:cs="Tahoma"/>
          <w:b w:val="0"/>
          <w:bCs/>
          <w:sz w:val="20"/>
          <w:u w:val="single"/>
        </w:rPr>
        <w:t>ενή</w:t>
      </w:r>
      <w:r w:rsidR="00252076" w:rsidRPr="00F247E1">
        <w:rPr>
          <w:rFonts w:ascii="Tahoma" w:hAnsi="Tahoma" w:cs="Tahoma"/>
          <w:b w:val="0"/>
          <w:bCs/>
          <w:sz w:val="20"/>
          <w:u w:val="single"/>
        </w:rPr>
        <w:t>μ</w:t>
      </w:r>
      <w:r w:rsidR="00A31049" w:rsidRPr="00F247E1">
        <w:rPr>
          <w:rFonts w:ascii="Tahoma" w:hAnsi="Tahoma" w:cs="Tahoma"/>
          <w:b w:val="0"/>
          <w:bCs/>
          <w:sz w:val="20"/>
          <w:u w:val="single"/>
        </w:rPr>
        <w:t>εροι</w:t>
      </w:r>
      <w:r w:rsidR="00A31049" w:rsidRPr="00F247E1">
        <w:rPr>
          <w:rFonts w:ascii="Tahoma" w:hAnsi="Tahoma" w:cs="Tahoma"/>
          <w:b w:val="0"/>
          <w:bCs/>
          <w:sz w:val="20"/>
        </w:rPr>
        <w:t xml:space="preserve"> </w:t>
      </w:r>
      <w:r w:rsidR="00A31049" w:rsidRPr="00F247E1">
        <w:rPr>
          <w:rFonts w:ascii="Tahoma" w:hAnsi="Tahoma" w:cs="Tahoma"/>
          <w:b w:val="0"/>
          <w:sz w:val="20"/>
        </w:rPr>
        <w:t xml:space="preserve">ως προς τις υποχρεώσεις τους που αφορούν τις </w:t>
      </w:r>
      <w:r w:rsidR="00A31049" w:rsidRPr="00F247E1">
        <w:rPr>
          <w:rFonts w:ascii="Tahoma" w:hAnsi="Tahoma" w:cs="Tahoma"/>
          <w:b w:val="0"/>
          <w:bCs/>
          <w:sz w:val="20"/>
        </w:rPr>
        <w:t xml:space="preserve">εισφορές κοινωνικής ασφάλισης </w:t>
      </w:r>
      <w:r w:rsidR="00A31049" w:rsidRPr="00F247E1">
        <w:rPr>
          <w:rFonts w:ascii="Tahoma" w:hAnsi="Tahoma" w:cs="Tahoma"/>
          <w:b w:val="0"/>
          <w:sz w:val="20"/>
        </w:rPr>
        <w:t xml:space="preserve">(κύριας και επικουρικής) καθώς και ως προς τις </w:t>
      </w:r>
      <w:r w:rsidR="00A31049" w:rsidRPr="00F247E1">
        <w:rPr>
          <w:rFonts w:ascii="Tahoma" w:hAnsi="Tahoma" w:cs="Tahoma"/>
          <w:b w:val="0"/>
          <w:bCs/>
          <w:sz w:val="20"/>
        </w:rPr>
        <w:t xml:space="preserve">φορολογικές υποχρεώσεις </w:t>
      </w:r>
      <w:r w:rsidR="00A31049" w:rsidRPr="00F247E1">
        <w:rPr>
          <w:rFonts w:ascii="Tahoma" w:hAnsi="Tahoma" w:cs="Tahoma"/>
          <w:b w:val="0"/>
          <w:sz w:val="20"/>
        </w:rPr>
        <w:t xml:space="preserve">τους. </w:t>
      </w:r>
    </w:p>
    <w:p w:rsidR="0016615D" w:rsidRPr="00F247E1" w:rsidRDefault="0016615D" w:rsidP="00E97DF5">
      <w:pPr>
        <w:shd w:val="clear" w:color="auto" w:fill="FFFFFF"/>
        <w:autoSpaceDE w:val="0"/>
        <w:autoSpaceDN w:val="0"/>
        <w:spacing w:line="360" w:lineRule="auto"/>
        <w:ind w:left="567" w:right="5"/>
        <w:textAlignment w:val="auto"/>
        <w:rPr>
          <w:rFonts w:ascii="Tahoma" w:hAnsi="Tahoma" w:cs="Tahoma"/>
          <w:b w:val="0"/>
          <w:sz w:val="20"/>
        </w:rPr>
      </w:pPr>
    </w:p>
    <w:p w:rsidR="00A31049" w:rsidRPr="00F247E1" w:rsidRDefault="00A36F5A" w:rsidP="00A02F21">
      <w:pPr>
        <w:shd w:val="clear" w:color="auto" w:fill="FFFFFF"/>
        <w:tabs>
          <w:tab w:val="left" w:pos="540"/>
        </w:tabs>
        <w:spacing w:line="360" w:lineRule="auto"/>
        <w:ind w:left="567"/>
        <w:rPr>
          <w:rFonts w:ascii="Tahoma" w:hAnsi="Tahoma" w:cs="Tahoma"/>
          <w:b w:val="0"/>
          <w:sz w:val="20"/>
        </w:rPr>
      </w:pPr>
      <w:r w:rsidRPr="00F247E1">
        <w:rPr>
          <w:rFonts w:ascii="Tahoma" w:hAnsi="Tahoma" w:cs="Tahoma"/>
          <w:b w:val="0"/>
          <w:bCs/>
          <w:spacing w:val="-3"/>
          <w:sz w:val="20"/>
        </w:rPr>
        <w:t>5</w:t>
      </w:r>
      <w:r w:rsidR="00A31049" w:rsidRPr="00F247E1">
        <w:rPr>
          <w:rFonts w:ascii="Tahoma" w:hAnsi="Tahoma" w:cs="Tahoma"/>
          <w:b w:val="0"/>
          <w:bCs/>
          <w:spacing w:val="-3"/>
          <w:sz w:val="20"/>
        </w:rPr>
        <w:t>.1.1.</w:t>
      </w:r>
      <w:r w:rsidR="00404F28">
        <w:rPr>
          <w:rFonts w:ascii="Tahoma" w:hAnsi="Tahoma" w:cs="Tahoma"/>
          <w:b w:val="0"/>
          <w:bCs/>
          <w:spacing w:val="-3"/>
          <w:sz w:val="20"/>
        </w:rPr>
        <w:t>5</w:t>
      </w:r>
      <w:r w:rsidR="00A31049" w:rsidRPr="00F247E1">
        <w:rPr>
          <w:rFonts w:ascii="Tahoma" w:hAnsi="Tahoma" w:cs="Tahoma"/>
          <w:b w:val="0"/>
          <w:bCs/>
          <w:spacing w:val="-3"/>
          <w:sz w:val="20"/>
        </w:rPr>
        <w:t>.</w:t>
      </w:r>
      <w:r w:rsidR="00A31049" w:rsidRPr="00F247E1">
        <w:rPr>
          <w:rFonts w:ascii="Tahoma" w:hAnsi="Tahoma" w:cs="Tahoma"/>
          <w:b w:val="0"/>
          <w:bCs/>
          <w:sz w:val="20"/>
        </w:rPr>
        <w:tab/>
      </w:r>
      <w:r w:rsidR="00252076" w:rsidRPr="00F247E1">
        <w:rPr>
          <w:rFonts w:ascii="Tahoma" w:hAnsi="Tahoma" w:cs="Tahoma"/>
          <w:b w:val="0"/>
          <w:sz w:val="20"/>
        </w:rPr>
        <w:t xml:space="preserve">Για την απόδειξη της </w:t>
      </w:r>
      <w:proofErr w:type="spellStart"/>
      <w:r w:rsidR="00252076" w:rsidRPr="00F247E1">
        <w:rPr>
          <w:rFonts w:ascii="Tahoma" w:hAnsi="Tahoma" w:cs="Tahoma"/>
          <w:b w:val="0"/>
          <w:sz w:val="20"/>
        </w:rPr>
        <w:t>καταλληλότητας</w:t>
      </w:r>
      <w:proofErr w:type="spellEnd"/>
      <w:r w:rsidR="00252076" w:rsidRPr="00F247E1">
        <w:rPr>
          <w:rFonts w:ascii="Tahoma" w:hAnsi="Tahoma" w:cs="Tahoma"/>
          <w:b w:val="0"/>
          <w:sz w:val="20"/>
        </w:rPr>
        <w:t xml:space="preserve"> </w:t>
      </w:r>
      <w:r w:rsidR="00FA27D3" w:rsidRPr="00F247E1">
        <w:rPr>
          <w:rFonts w:ascii="Tahoma" w:hAnsi="Tahoma" w:cs="Tahoma"/>
          <w:b w:val="0"/>
          <w:sz w:val="20"/>
        </w:rPr>
        <w:t>για την άσκηση επαγγελματικής δραστηριότητας</w:t>
      </w:r>
      <w:r w:rsidR="00252076" w:rsidRPr="00F247E1">
        <w:rPr>
          <w:rFonts w:ascii="Tahoma" w:hAnsi="Tahoma" w:cs="Tahoma"/>
          <w:b w:val="0"/>
          <w:sz w:val="20"/>
        </w:rPr>
        <w:t xml:space="preserve"> </w:t>
      </w:r>
      <w:r w:rsidR="00FA27D3" w:rsidRPr="00F247E1">
        <w:rPr>
          <w:rFonts w:ascii="Tahoma" w:hAnsi="Tahoma" w:cs="Tahoma"/>
          <w:b w:val="0"/>
          <w:sz w:val="20"/>
        </w:rPr>
        <w:t xml:space="preserve"> </w:t>
      </w:r>
      <w:r w:rsidR="00A31049" w:rsidRPr="00F247E1">
        <w:rPr>
          <w:rFonts w:ascii="Tahoma" w:hAnsi="Tahoma" w:cs="Tahoma"/>
          <w:b w:val="0"/>
          <w:sz w:val="20"/>
        </w:rPr>
        <w:t>Πιστοποιητικό</w:t>
      </w:r>
      <w:r w:rsidR="00FA27D3" w:rsidRPr="00F247E1">
        <w:rPr>
          <w:rFonts w:ascii="Tahoma" w:hAnsi="Tahoma" w:cs="Tahoma"/>
          <w:b w:val="0"/>
          <w:sz w:val="20"/>
        </w:rPr>
        <w:t xml:space="preserve"> / Βεβαίωση</w:t>
      </w:r>
      <w:r w:rsidR="00A31049" w:rsidRPr="00F247E1">
        <w:rPr>
          <w:rFonts w:ascii="Tahoma" w:hAnsi="Tahoma" w:cs="Tahoma"/>
          <w:b w:val="0"/>
          <w:sz w:val="20"/>
        </w:rPr>
        <w:t xml:space="preserve"> του οικείου </w:t>
      </w:r>
      <w:r w:rsidR="00FA27D3" w:rsidRPr="00F247E1">
        <w:rPr>
          <w:rFonts w:ascii="Tahoma" w:hAnsi="Tahoma" w:cs="Tahoma"/>
          <w:b w:val="0"/>
          <w:sz w:val="20"/>
        </w:rPr>
        <w:t>επαγγελματικού Μητρώου του Παρατήματος ΧΙ του Προσαρτήματος</w:t>
      </w:r>
      <w:r w:rsidR="00A02F21" w:rsidRPr="00F247E1">
        <w:rPr>
          <w:rFonts w:ascii="Tahoma" w:hAnsi="Tahoma" w:cs="Tahoma"/>
          <w:b w:val="0"/>
          <w:sz w:val="20"/>
        </w:rPr>
        <w:t xml:space="preserve"> </w:t>
      </w:r>
      <w:r w:rsidR="00FA27D3" w:rsidRPr="00F247E1">
        <w:rPr>
          <w:rFonts w:ascii="Tahoma" w:hAnsi="Tahoma" w:cs="Tahoma"/>
          <w:b w:val="0"/>
          <w:sz w:val="20"/>
        </w:rPr>
        <w:t>Α του Ν.4412/2016</w:t>
      </w:r>
      <w:r w:rsidR="00A31049" w:rsidRPr="00F247E1">
        <w:rPr>
          <w:rFonts w:ascii="Tahoma" w:hAnsi="Tahoma" w:cs="Tahoma"/>
          <w:b w:val="0"/>
          <w:sz w:val="20"/>
        </w:rPr>
        <w:t>, µε το οποίο θα πιστοποιείται</w:t>
      </w:r>
      <w:r w:rsidR="00A02F21" w:rsidRPr="00F247E1">
        <w:rPr>
          <w:rFonts w:ascii="Tahoma" w:hAnsi="Tahoma" w:cs="Tahoma"/>
          <w:b w:val="0"/>
          <w:sz w:val="20"/>
        </w:rPr>
        <w:t xml:space="preserve"> </w:t>
      </w:r>
      <w:r w:rsidR="00A31049" w:rsidRPr="00F247E1">
        <w:rPr>
          <w:rFonts w:ascii="Tahoma" w:hAnsi="Tahoma" w:cs="Tahoma"/>
          <w:b w:val="0"/>
          <w:sz w:val="20"/>
        </w:rPr>
        <w:t>αφενός η εγγραφή τους σε αυτό και το ειδικό</w:t>
      </w:r>
      <w:r w:rsidR="00A02F21" w:rsidRPr="00F247E1">
        <w:rPr>
          <w:rFonts w:ascii="Tahoma" w:hAnsi="Tahoma" w:cs="Tahoma"/>
          <w:b w:val="0"/>
          <w:sz w:val="20"/>
        </w:rPr>
        <w:t xml:space="preserve"> </w:t>
      </w:r>
      <w:proofErr w:type="spellStart"/>
      <w:r w:rsidR="00A31049" w:rsidRPr="00F247E1">
        <w:rPr>
          <w:rFonts w:ascii="Tahoma" w:hAnsi="Tahoma" w:cs="Tahoma"/>
          <w:b w:val="0"/>
          <w:sz w:val="20"/>
        </w:rPr>
        <w:t>επάγγελµα</w:t>
      </w:r>
      <w:proofErr w:type="spellEnd"/>
      <w:r w:rsidR="00A31049" w:rsidRPr="00F247E1">
        <w:rPr>
          <w:rFonts w:ascii="Tahoma" w:hAnsi="Tahoma" w:cs="Tahoma"/>
          <w:b w:val="0"/>
          <w:sz w:val="20"/>
        </w:rPr>
        <w:t xml:space="preserve"> τους, κατά</w:t>
      </w:r>
      <w:r w:rsidR="00A02F21" w:rsidRPr="00F247E1">
        <w:rPr>
          <w:rFonts w:ascii="Tahoma" w:hAnsi="Tahoma" w:cs="Tahoma"/>
          <w:b w:val="0"/>
          <w:sz w:val="20"/>
        </w:rPr>
        <w:t xml:space="preserve"> </w:t>
      </w:r>
      <w:r w:rsidR="00A31049" w:rsidRPr="00F247E1">
        <w:rPr>
          <w:rFonts w:ascii="Tahoma" w:hAnsi="Tahoma" w:cs="Tahoma"/>
          <w:b w:val="0"/>
          <w:sz w:val="20"/>
        </w:rPr>
        <w:t>την</w:t>
      </w:r>
      <w:r w:rsidR="00A02F21" w:rsidRPr="00F247E1">
        <w:rPr>
          <w:rFonts w:ascii="Tahoma" w:hAnsi="Tahoma" w:cs="Tahoma"/>
          <w:b w:val="0"/>
          <w:sz w:val="20"/>
        </w:rPr>
        <w:t xml:space="preserve"> </w:t>
      </w:r>
      <w:proofErr w:type="spellStart"/>
      <w:r w:rsidR="00A31049" w:rsidRPr="00F247E1">
        <w:rPr>
          <w:rFonts w:ascii="Tahoma" w:hAnsi="Tahoma" w:cs="Tahoma"/>
          <w:b w:val="0"/>
          <w:sz w:val="20"/>
        </w:rPr>
        <w:t>ηµέρα</w:t>
      </w:r>
      <w:proofErr w:type="spellEnd"/>
      <w:r w:rsidR="00A31049" w:rsidRPr="00F247E1">
        <w:rPr>
          <w:rFonts w:ascii="Tahoma" w:hAnsi="Tahoma" w:cs="Tahoma"/>
          <w:b w:val="0"/>
          <w:sz w:val="20"/>
        </w:rPr>
        <w:t xml:space="preserve"> διενέργειας του </w:t>
      </w:r>
      <w:proofErr w:type="spellStart"/>
      <w:r w:rsidR="00A31049" w:rsidRPr="00F247E1">
        <w:rPr>
          <w:rFonts w:ascii="Tahoma" w:hAnsi="Tahoma" w:cs="Tahoma"/>
          <w:b w:val="0"/>
          <w:sz w:val="20"/>
        </w:rPr>
        <w:t>διαγωνισµού</w:t>
      </w:r>
      <w:proofErr w:type="spellEnd"/>
      <w:r w:rsidR="00A31049" w:rsidRPr="00F247E1">
        <w:rPr>
          <w:rFonts w:ascii="Tahoma" w:hAnsi="Tahoma" w:cs="Tahoma"/>
          <w:b w:val="0"/>
          <w:sz w:val="20"/>
        </w:rPr>
        <w:t>, και αφετέρου ότι εξακολουθούν να</w:t>
      </w:r>
      <w:r w:rsidR="00A31049" w:rsidRPr="00F247E1">
        <w:rPr>
          <w:rFonts w:ascii="Tahoma" w:hAnsi="Tahoma" w:cs="Tahoma"/>
          <w:b w:val="0"/>
          <w:sz w:val="20"/>
        </w:rPr>
        <w:br/>
      </w:r>
      <w:proofErr w:type="spellStart"/>
      <w:r w:rsidR="00A31049" w:rsidRPr="00F247E1">
        <w:rPr>
          <w:rFonts w:ascii="Tahoma" w:hAnsi="Tahoma" w:cs="Tahoma"/>
          <w:b w:val="0"/>
          <w:sz w:val="20"/>
        </w:rPr>
        <w:t>παραµένουν</w:t>
      </w:r>
      <w:proofErr w:type="spellEnd"/>
      <w:r w:rsidR="00A31049" w:rsidRPr="00F247E1">
        <w:rPr>
          <w:rFonts w:ascii="Tahoma" w:hAnsi="Tahoma" w:cs="Tahoma"/>
          <w:b w:val="0"/>
          <w:sz w:val="20"/>
        </w:rPr>
        <w:t xml:space="preserve"> </w:t>
      </w:r>
      <w:proofErr w:type="spellStart"/>
      <w:r w:rsidR="00A31049" w:rsidRPr="00F247E1">
        <w:rPr>
          <w:rFonts w:ascii="Tahoma" w:hAnsi="Tahoma" w:cs="Tahoma"/>
          <w:b w:val="0"/>
          <w:sz w:val="20"/>
        </w:rPr>
        <w:t>εγγεγρα</w:t>
      </w:r>
      <w:proofErr w:type="spellEnd"/>
      <w:r w:rsidR="00A31049" w:rsidRPr="00F247E1">
        <w:rPr>
          <w:rFonts w:ascii="Tahoma" w:hAnsi="Tahoma" w:cs="Tahoma"/>
          <w:b w:val="0"/>
          <w:sz w:val="20"/>
        </w:rPr>
        <w:t>µµ</w:t>
      </w:r>
      <w:proofErr w:type="spellStart"/>
      <w:r w:rsidR="00A31049" w:rsidRPr="00F247E1">
        <w:rPr>
          <w:rFonts w:ascii="Tahoma" w:hAnsi="Tahoma" w:cs="Tahoma"/>
          <w:b w:val="0"/>
          <w:sz w:val="20"/>
        </w:rPr>
        <w:t>ένοι</w:t>
      </w:r>
      <w:proofErr w:type="spellEnd"/>
      <w:r w:rsidR="00A31049" w:rsidRPr="00F247E1">
        <w:rPr>
          <w:rFonts w:ascii="Tahoma" w:hAnsi="Tahoma" w:cs="Tahoma"/>
          <w:b w:val="0"/>
          <w:sz w:val="20"/>
        </w:rPr>
        <w:t xml:space="preserve"> µ</w:t>
      </w:r>
      <w:proofErr w:type="spellStart"/>
      <w:r w:rsidR="00A31049" w:rsidRPr="00F247E1">
        <w:rPr>
          <w:rFonts w:ascii="Tahoma" w:hAnsi="Tahoma" w:cs="Tahoma"/>
          <w:b w:val="0"/>
          <w:sz w:val="20"/>
        </w:rPr>
        <w:t>έχρι</w:t>
      </w:r>
      <w:proofErr w:type="spellEnd"/>
      <w:r w:rsidR="00A31049" w:rsidRPr="00F247E1">
        <w:rPr>
          <w:rFonts w:ascii="Tahoma" w:hAnsi="Tahoma" w:cs="Tahoma"/>
          <w:b w:val="0"/>
          <w:sz w:val="20"/>
        </w:rPr>
        <w:t xml:space="preserve"> της επίδοσης της ως άνω έγγραφης</w:t>
      </w:r>
      <w:r w:rsidR="00A02F21" w:rsidRPr="00F247E1">
        <w:rPr>
          <w:rFonts w:ascii="Tahoma" w:hAnsi="Tahoma" w:cs="Tahoma"/>
          <w:b w:val="0"/>
          <w:sz w:val="20"/>
        </w:rPr>
        <w:t xml:space="preserve"> </w:t>
      </w:r>
      <w:r w:rsidR="00A31049" w:rsidRPr="00F247E1">
        <w:rPr>
          <w:rFonts w:ascii="Tahoma" w:hAnsi="Tahoma" w:cs="Tahoma"/>
          <w:b w:val="0"/>
          <w:sz w:val="20"/>
        </w:rPr>
        <w:t xml:space="preserve">ειδοποίησης. Για όσους ασκούν γεωργικό ή κτηνοτροφικό </w:t>
      </w:r>
      <w:proofErr w:type="spellStart"/>
      <w:r w:rsidR="00A31049" w:rsidRPr="00F247E1">
        <w:rPr>
          <w:rFonts w:ascii="Tahoma" w:hAnsi="Tahoma" w:cs="Tahoma"/>
          <w:b w:val="0"/>
          <w:sz w:val="20"/>
        </w:rPr>
        <w:t>επάγγελµα</w:t>
      </w:r>
      <w:proofErr w:type="spellEnd"/>
      <w:r w:rsidR="00A31049" w:rsidRPr="00F247E1">
        <w:rPr>
          <w:rFonts w:ascii="Tahoma" w:hAnsi="Tahoma" w:cs="Tahoma"/>
          <w:b w:val="0"/>
          <w:sz w:val="20"/>
        </w:rPr>
        <w:t>,</w:t>
      </w:r>
      <w:r w:rsidR="00A02F21" w:rsidRPr="00F247E1">
        <w:rPr>
          <w:rFonts w:ascii="Tahoma" w:hAnsi="Tahoma" w:cs="Tahoma"/>
          <w:b w:val="0"/>
          <w:sz w:val="20"/>
        </w:rPr>
        <w:t xml:space="preserve"> </w:t>
      </w:r>
      <w:r w:rsidR="00A31049" w:rsidRPr="00F247E1">
        <w:rPr>
          <w:rFonts w:ascii="Tahoma" w:hAnsi="Tahoma" w:cs="Tahoma"/>
          <w:b w:val="0"/>
          <w:sz w:val="20"/>
        </w:rPr>
        <w:t>απαιτείται σχετική βεβαίωση άσκησης επαγγέλ</w:t>
      </w:r>
      <w:r w:rsidR="00FA27D3" w:rsidRPr="00F247E1">
        <w:rPr>
          <w:rFonts w:ascii="Tahoma" w:hAnsi="Tahoma" w:cs="Tahoma"/>
          <w:b w:val="0"/>
          <w:sz w:val="20"/>
        </w:rPr>
        <w:t>μ</w:t>
      </w:r>
      <w:r w:rsidR="00A31049" w:rsidRPr="00F247E1">
        <w:rPr>
          <w:rFonts w:ascii="Tahoma" w:hAnsi="Tahoma" w:cs="Tahoma"/>
          <w:b w:val="0"/>
          <w:sz w:val="20"/>
        </w:rPr>
        <w:t xml:space="preserve">ατος, από </w:t>
      </w:r>
      <w:proofErr w:type="spellStart"/>
      <w:r w:rsidR="00A31049" w:rsidRPr="00F247E1">
        <w:rPr>
          <w:rFonts w:ascii="Tahoma" w:hAnsi="Tahoma" w:cs="Tahoma"/>
          <w:b w:val="0"/>
          <w:sz w:val="20"/>
        </w:rPr>
        <w:t>αρµόδια</w:t>
      </w:r>
      <w:proofErr w:type="spellEnd"/>
      <w:r w:rsidR="00A31049" w:rsidRPr="00F247E1">
        <w:rPr>
          <w:rFonts w:ascii="Tahoma" w:hAnsi="Tahoma" w:cs="Tahoma"/>
          <w:b w:val="0"/>
          <w:sz w:val="20"/>
        </w:rPr>
        <w:t xml:space="preserve"> αρχή</w:t>
      </w:r>
      <w:r w:rsidR="00A02F21" w:rsidRPr="00F247E1">
        <w:rPr>
          <w:rFonts w:ascii="Tahoma" w:hAnsi="Tahoma" w:cs="Tahoma"/>
          <w:b w:val="0"/>
          <w:sz w:val="20"/>
        </w:rPr>
        <w:t xml:space="preserve"> </w:t>
      </w:r>
      <w:r w:rsidR="00FA27D3" w:rsidRPr="00F247E1">
        <w:rPr>
          <w:rFonts w:ascii="Tahoma" w:hAnsi="Tahoma" w:cs="Tahoma"/>
          <w:b w:val="0"/>
          <w:sz w:val="20"/>
        </w:rPr>
        <w:t>ή αρχή</w:t>
      </w:r>
      <w:r w:rsidR="00A31049" w:rsidRPr="00F247E1">
        <w:rPr>
          <w:rFonts w:ascii="Tahoma" w:hAnsi="Tahoma" w:cs="Tahoma"/>
          <w:b w:val="0"/>
          <w:sz w:val="20"/>
        </w:rPr>
        <w:t xml:space="preserve"> Ο.Τ.Α.</w:t>
      </w:r>
    </w:p>
    <w:p w:rsidR="00AA0680" w:rsidRDefault="00AA0680" w:rsidP="00A02F21">
      <w:pPr>
        <w:shd w:val="clear" w:color="auto" w:fill="FFFFFF"/>
        <w:tabs>
          <w:tab w:val="left" w:pos="540"/>
        </w:tabs>
        <w:spacing w:line="360" w:lineRule="auto"/>
        <w:ind w:left="567"/>
        <w:rPr>
          <w:rFonts w:ascii="Tahoma" w:hAnsi="Tahoma" w:cs="Tahoma"/>
          <w:b w:val="0"/>
          <w:sz w:val="20"/>
        </w:rPr>
      </w:pPr>
    </w:p>
    <w:p w:rsidR="001C2820" w:rsidRPr="00F247E1" w:rsidRDefault="001C2820" w:rsidP="00A02F21">
      <w:pPr>
        <w:shd w:val="clear" w:color="auto" w:fill="FFFFFF"/>
        <w:tabs>
          <w:tab w:val="left" w:pos="540"/>
        </w:tabs>
        <w:spacing w:line="360" w:lineRule="auto"/>
        <w:ind w:left="567"/>
        <w:rPr>
          <w:rFonts w:ascii="Tahoma" w:hAnsi="Tahoma" w:cs="Tahoma"/>
          <w:b w:val="0"/>
          <w:sz w:val="20"/>
        </w:rPr>
      </w:pPr>
    </w:p>
    <w:p w:rsidR="00A31049" w:rsidRPr="00F247E1" w:rsidRDefault="00A36F5A" w:rsidP="00AC7D5D">
      <w:pPr>
        <w:shd w:val="clear" w:color="auto" w:fill="FFFFFF"/>
        <w:tabs>
          <w:tab w:val="left" w:pos="720"/>
        </w:tabs>
        <w:autoSpaceDE w:val="0"/>
        <w:autoSpaceDN w:val="0"/>
        <w:spacing w:line="360" w:lineRule="auto"/>
        <w:ind w:left="567" w:right="5"/>
        <w:textAlignment w:val="auto"/>
        <w:outlineLvl w:val="0"/>
        <w:rPr>
          <w:rFonts w:ascii="Tahoma" w:hAnsi="Tahoma" w:cs="Tahoma"/>
          <w:b w:val="0"/>
          <w:sz w:val="20"/>
        </w:rPr>
      </w:pPr>
      <w:r w:rsidRPr="00F247E1">
        <w:rPr>
          <w:rFonts w:ascii="Tahoma" w:hAnsi="Tahoma" w:cs="Tahoma"/>
          <w:b w:val="0"/>
          <w:bCs/>
          <w:sz w:val="20"/>
        </w:rPr>
        <w:t>5</w:t>
      </w:r>
      <w:r w:rsidR="00A31049" w:rsidRPr="00F247E1">
        <w:rPr>
          <w:rFonts w:ascii="Tahoma" w:hAnsi="Tahoma" w:cs="Tahoma"/>
          <w:b w:val="0"/>
          <w:bCs/>
          <w:sz w:val="20"/>
        </w:rPr>
        <w:t>.1.</w:t>
      </w:r>
      <w:r w:rsidR="00915073" w:rsidRPr="00F247E1">
        <w:rPr>
          <w:rFonts w:ascii="Tahoma" w:hAnsi="Tahoma" w:cs="Tahoma"/>
          <w:b w:val="0"/>
          <w:bCs/>
          <w:sz w:val="20"/>
        </w:rPr>
        <w:t>2</w:t>
      </w:r>
      <w:r w:rsidR="00A31049" w:rsidRPr="00F247E1">
        <w:rPr>
          <w:rFonts w:ascii="Tahoma" w:hAnsi="Tahoma" w:cs="Tahoma"/>
          <w:b w:val="0"/>
          <w:bCs/>
          <w:sz w:val="20"/>
        </w:rPr>
        <w:t>.</w:t>
      </w:r>
      <w:r w:rsidR="00A31049" w:rsidRPr="00F247E1">
        <w:rPr>
          <w:rFonts w:ascii="Tahoma" w:hAnsi="Tahoma" w:cs="Tahoma"/>
          <w:bCs/>
          <w:sz w:val="20"/>
        </w:rPr>
        <w:t xml:space="preserve">   Τα </w:t>
      </w:r>
      <w:proofErr w:type="spellStart"/>
      <w:r w:rsidR="00A31049" w:rsidRPr="00F247E1">
        <w:rPr>
          <w:rFonts w:ascii="Tahoma" w:hAnsi="Tahoma" w:cs="Tahoma"/>
          <w:bCs/>
          <w:sz w:val="20"/>
        </w:rPr>
        <w:t>νοµικά</w:t>
      </w:r>
      <w:proofErr w:type="spellEnd"/>
      <w:r w:rsidR="00A31049" w:rsidRPr="00F247E1">
        <w:rPr>
          <w:rFonts w:ascii="Tahoma" w:hAnsi="Tahoma" w:cs="Tahoma"/>
          <w:bCs/>
          <w:sz w:val="20"/>
        </w:rPr>
        <w:t xml:space="preserve"> πρόσωπα:</w:t>
      </w:r>
    </w:p>
    <w:p w:rsidR="00A31049" w:rsidRPr="00F247E1" w:rsidRDefault="00A36F5A" w:rsidP="00B4345C">
      <w:pPr>
        <w:shd w:val="clear" w:color="auto" w:fill="FFFFFF"/>
        <w:tabs>
          <w:tab w:val="left" w:pos="720"/>
        </w:tabs>
        <w:autoSpaceDE w:val="0"/>
        <w:autoSpaceDN w:val="0"/>
        <w:spacing w:line="360" w:lineRule="auto"/>
        <w:ind w:left="567" w:right="5"/>
        <w:textAlignment w:val="auto"/>
        <w:rPr>
          <w:rFonts w:ascii="Tahoma" w:hAnsi="Tahoma" w:cs="Tahoma"/>
          <w:b w:val="0"/>
          <w:sz w:val="20"/>
        </w:rPr>
      </w:pPr>
      <w:r w:rsidRPr="00F247E1">
        <w:rPr>
          <w:rFonts w:ascii="Tahoma" w:hAnsi="Tahoma" w:cs="Tahoma"/>
          <w:b w:val="0"/>
          <w:bCs/>
          <w:spacing w:val="-3"/>
          <w:sz w:val="20"/>
        </w:rPr>
        <w:t>5</w:t>
      </w:r>
      <w:r w:rsidR="00A31049" w:rsidRPr="00F247E1">
        <w:rPr>
          <w:rFonts w:ascii="Tahoma" w:hAnsi="Tahoma" w:cs="Tahoma"/>
          <w:b w:val="0"/>
          <w:bCs/>
          <w:spacing w:val="-3"/>
          <w:sz w:val="20"/>
        </w:rPr>
        <w:t>.1.</w:t>
      </w:r>
      <w:r w:rsidR="00915073" w:rsidRPr="00F247E1">
        <w:rPr>
          <w:rFonts w:ascii="Tahoma" w:hAnsi="Tahoma" w:cs="Tahoma"/>
          <w:b w:val="0"/>
          <w:bCs/>
          <w:spacing w:val="-3"/>
          <w:sz w:val="20"/>
        </w:rPr>
        <w:t>2</w:t>
      </w:r>
      <w:r w:rsidR="00A31049" w:rsidRPr="00F247E1">
        <w:rPr>
          <w:rFonts w:ascii="Tahoma" w:hAnsi="Tahoma" w:cs="Tahoma"/>
          <w:b w:val="0"/>
          <w:bCs/>
          <w:spacing w:val="-3"/>
          <w:sz w:val="20"/>
        </w:rPr>
        <w:t xml:space="preserve">.1. </w:t>
      </w:r>
      <w:r w:rsidR="00A31049" w:rsidRPr="00F247E1">
        <w:rPr>
          <w:rFonts w:ascii="Tahoma" w:hAnsi="Tahoma" w:cs="Tahoma"/>
          <w:b w:val="0"/>
          <w:bCs/>
          <w:spacing w:val="-2"/>
          <w:sz w:val="20"/>
        </w:rPr>
        <w:t>Τα παραπάνω δικαιολογητικά τ</w:t>
      </w:r>
      <w:r w:rsidR="00915073" w:rsidRPr="00F247E1">
        <w:rPr>
          <w:rFonts w:ascii="Tahoma" w:hAnsi="Tahoma" w:cs="Tahoma"/>
          <w:b w:val="0"/>
          <w:bCs/>
          <w:spacing w:val="-2"/>
          <w:sz w:val="20"/>
        </w:rPr>
        <w:t>ης</w:t>
      </w:r>
      <w:r w:rsidR="00A31049" w:rsidRPr="00F247E1">
        <w:rPr>
          <w:rFonts w:ascii="Tahoma" w:hAnsi="Tahoma" w:cs="Tahoma"/>
          <w:b w:val="0"/>
          <w:bCs/>
          <w:spacing w:val="-2"/>
          <w:sz w:val="20"/>
        </w:rPr>
        <w:t xml:space="preserve"> παραγράφ</w:t>
      </w:r>
      <w:r w:rsidR="00915073" w:rsidRPr="00F247E1">
        <w:rPr>
          <w:rFonts w:ascii="Tahoma" w:hAnsi="Tahoma" w:cs="Tahoma"/>
          <w:b w:val="0"/>
          <w:bCs/>
          <w:spacing w:val="-2"/>
          <w:sz w:val="20"/>
        </w:rPr>
        <w:t>ου</w:t>
      </w:r>
      <w:r w:rsidR="00A31049" w:rsidRPr="00F247E1">
        <w:rPr>
          <w:rFonts w:ascii="Tahoma" w:hAnsi="Tahoma" w:cs="Tahoma"/>
          <w:b w:val="0"/>
          <w:bCs/>
          <w:spacing w:val="-2"/>
          <w:sz w:val="20"/>
        </w:rPr>
        <w:t xml:space="preserve"> </w:t>
      </w:r>
      <w:r w:rsidR="00D63187" w:rsidRPr="00F247E1">
        <w:rPr>
          <w:rFonts w:ascii="Tahoma" w:hAnsi="Tahoma" w:cs="Tahoma"/>
          <w:b w:val="0"/>
          <w:bCs/>
          <w:spacing w:val="-2"/>
          <w:sz w:val="20"/>
          <w:u w:val="single"/>
        </w:rPr>
        <w:t>5</w:t>
      </w:r>
      <w:r w:rsidR="00A31049" w:rsidRPr="00F247E1">
        <w:rPr>
          <w:rFonts w:ascii="Tahoma" w:hAnsi="Tahoma" w:cs="Tahoma"/>
          <w:b w:val="0"/>
          <w:bCs/>
          <w:spacing w:val="-2"/>
          <w:sz w:val="20"/>
          <w:u w:val="single"/>
        </w:rPr>
        <w:t>.1.1</w:t>
      </w:r>
    </w:p>
    <w:p w:rsidR="00A31049" w:rsidRPr="00F247E1" w:rsidRDefault="00A31049" w:rsidP="00B4345C">
      <w:pPr>
        <w:shd w:val="clear" w:color="auto" w:fill="FFFFFF"/>
        <w:spacing w:line="360" w:lineRule="auto"/>
        <w:ind w:left="850" w:right="5"/>
        <w:rPr>
          <w:rFonts w:ascii="Tahoma" w:hAnsi="Tahoma" w:cs="Tahoma"/>
          <w:b w:val="0"/>
          <w:sz w:val="20"/>
          <w:u w:val="single"/>
        </w:rPr>
      </w:pPr>
      <w:r w:rsidRPr="00F247E1">
        <w:rPr>
          <w:rFonts w:ascii="Tahoma" w:hAnsi="Tahoma" w:cs="Tahoma"/>
          <w:b w:val="0"/>
          <w:sz w:val="20"/>
          <w:u w:val="single"/>
        </w:rPr>
        <w:t xml:space="preserve">Το </w:t>
      </w:r>
      <w:proofErr w:type="spellStart"/>
      <w:r w:rsidRPr="00F247E1">
        <w:rPr>
          <w:rFonts w:ascii="Tahoma" w:hAnsi="Tahoma" w:cs="Tahoma"/>
          <w:b w:val="0"/>
          <w:sz w:val="20"/>
          <w:u w:val="single"/>
        </w:rPr>
        <w:t>απόσπασµα</w:t>
      </w:r>
      <w:proofErr w:type="spellEnd"/>
      <w:r w:rsidRPr="00F247E1">
        <w:rPr>
          <w:rFonts w:ascii="Tahoma" w:hAnsi="Tahoma" w:cs="Tahoma"/>
          <w:b w:val="0"/>
          <w:sz w:val="20"/>
          <w:u w:val="single"/>
        </w:rPr>
        <w:t xml:space="preserve"> ποινικού µ</w:t>
      </w:r>
      <w:proofErr w:type="spellStart"/>
      <w:r w:rsidRPr="00F247E1">
        <w:rPr>
          <w:rFonts w:ascii="Tahoma" w:hAnsi="Tahoma" w:cs="Tahoma"/>
          <w:b w:val="0"/>
          <w:sz w:val="20"/>
          <w:u w:val="single"/>
        </w:rPr>
        <w:t>ητρώου</w:t>
      </w:r>
      <w:proofErr w:type="spellEnd"/>
      <w:r w:rsidRPr="00F247E1">
        <w:rPr>
          <w:rFonts w:ascii="Tahoma" w:hAnsi="Tahoma" w:cs="Tahoma"/>
          <w:b w:val="0"/>
          <w:sz w:val="20"/>
        </w:rPr>
        <w:t xml:space="preserve"> ή άλλο </w:t>
      </w:r>
      <w:proofErr w:type="spellStart"/>
      <w:r w:rsidRPr="00F247E1">
        <w:rPr>
          <w:rFonts w:ascii="Tahoma" w:hAnsi="Tahoma" w:cs="Tahoma"/>
          <w:b w:val="0"/>
          <w:sz w:val="20"/>
        </w:rPr>
        <w:t>ισοδύναµο</w:t>
      </w:r>
      <w:proofErr w:type="spellEnd"/>
      <w:r w:rsidRPr="00F247E1">
        <w:rPr>
          <w:rFonts w:ascii="Tahoma" w:hAnsi="Tahoma" w:cs="Tahoma"/>
          <w:b w:val="0"/>
          <w:sz w:val="20"/>
        </w:rPr>
        <w:t xml:space="preserve"> έγγραφο </w:t>
      </w:r>
      <w:proofErr w:type="spellStart"/>
      <w:r w:rsidRPr="00F247E1">
        <w:rPr>
          <w:rFonts w:ascii="Tahoma" w:hAnsi="Tahoma" w:cs="Tahoma"/>
          <w:b w:val="0"/>
          <w:sz w:val="20"/>
        </w:rPr>
        <w:t>αρµόδιας</w:t>
      </w:r>
      <w:proofErr w:type="spellEnd"/>
      <w:r w:rsidRPr="00F247E1">
        <w:rPr>
          <w:rFonts w:ascii="Tahoma" w:hAnsi="Tahoma" w:cs="Tahoma"/>
          <w:b w:val="0"/>
          <w:sz w:val="20"/>
        </w:rPr>
        <w:t xml:space="preserve"> διοικητικής ή δικαστικής αρχής της χώρας εγκατάστασης του </w:t>
      </w:r>
      <w:proofErr w:type="spellStart"/>
      <w:r w:rsidRPr="00F247E1">
        <w:rPr>
          <w:rFonts w:ascii="Tahoma" w:hAnsi="Tahoma" w:cs="Tahoma"/>
          <w:b w:val="0"/>
          <w:sz w:val="20"/>
        </w:rPr>
        <w:t>νοµικού</w:t>
      </w:r>
      <w:proofErr w:type="spellEnd"/>
      <w:r w:rsidRPr="00F247E1">
        <w:rPr>
          <w:rFonts w:ascii="Tahoma" w:hAnsi="Tahoma" w:cs="Tahoma"/>
          <w:b w:val="0"/>
          <w:sz w:val="20"/>
        </w:rPr>
        <w:t xml:space="preserve"> προσώπου, </w:t>
      </w:r>
      <w:r w:rsidRPr="00F247E1">
        <w:rPr>
          <w:rFonts w:ascii="Tahoma" w:hAnsi="Tahoma" w:cs="Tahoma"/>
          <w:b w:val="0"/>
          <w:sz w:val="20"/>
          <w:u w:val="single"/>
        </w:rPr>
        <w:t>των ως άνω παραγράφων, αφορά τους ∆</w:t>
      </w:r>
      <w:proofErr w:type="spellStart"/>
      <w:r w:rsidRPr="00F247E1">
        <w:rPr>
          <w:rFonts w:ascii="Tahoma" w:hAnsi="Tahoma" w:cs="Tahoma"/>
          <w:b w:val="0"/>
          <w:sz w:val="20"/>
          <w:u w:val="single"/>
        </w:rPr>
        <w:t>ιαχειριστές</w:t>
      </w:r>
      <w:proofErr w:type="spellEnd"/>
      <w:r w:rsidRPr="00F247E1">
        <w:rPr>
          <w:rFonts w:ascii="Tahoma" w:hAnsi="Tahoma" w:cs="Tahoma"/>
          <w:b w:val="0"/>
          <w:sz w:val="20"/>
          <w:u w:val="single"/>
        </w:rPr>
        <w:t xml:space="preserve"> όταν το </w:t>
      </w:r>
      <w:proofErr w:type="spellStart"/>
      <w:r w:rsidRPr="00F247E1">
        <w:rPr>
          <w:rFonts w:ascii="Tahoma" w:hAnsi="Tahoma" w:cs="Tahoma"/>
          <w:b w:val="0"/>
          <w:sz w:val="20"/>
          <w:u w:val="single"/>
        </w:rPr>
        <w:t>νοµικό</w:t>
      </w:r>
      <w:proofErr w:type="spellEnd"/>
      <w:r w:rsidRPr="00F247E1">
        <w:rPr>
          <w:rFonts w:ascii="Tahoma" w:hAnsi="Tahoma" w:cs="Tahoma"/>
          <w:b w:val="0"/>
          <w:sz w:val="20"/>
          <w:u w:val="single"/>
        </w:rPr>
        <w:t xml:space="preserve"> πρόσωπο είναι Ο.Ε , Ε.Ε, Ε.Π.Ε. και </w:t>
      </w:r>
      <w:r w:rsidRPr="00F247E1">
        <w:rPr>
          <w:rFonts w:ascii="Tahoma" w:hAnsi="Tahoma" w:cs="Tahoma"/>
          <w:b w:val="0"/>
          <w:sz w:val="20"/>
          <w:u w:val="single"/>
          <w:lang w:val="en-US"/>
        </w:rPr>
        <w:t>IKE</w:t>
      </w:r>
      <w:r w:rsidR="00915073" w:rsidRPr="00F247E1">
        <w:rPr>
          <w:rFonts w:ascii="Tahoma" w:hAnsi="Tahoma" w:cs="Tahoma"/>
          <w:b w:val="0"/>
          <w:sz w:val="20"/>
          <w:u w:val="single"/>
        </w:rPr>
        <w:t>,</w:t>
      </w:r>
      <w:r w:rsidRPr="00F247E1">
        <w:rPr>
          <w:rFonts w:ascii="Tahoma" w:hAnsi="Tahoma" w:cs="Tahoma"/>
          <w:b w:val="0"/>
          <w:sz w:val="20"/>
          <w:u w:val="single"/>
        </w:rPr>
        <w:t xml:space="preserve"> τον ∆</w:t>
      </w:r>
      <w:proofErr w:type="spellStart"/>
      <w:r w:rsidRPr="00F247E1">
        <w:rPr>
          <w:rFonts w:ascii="Tahoma" w:hAnsi="Tahoma" w:cs="Tahoma"/>
          <w:b w:val="0"/>
          <w:sz w:val="20"/>
          <w:u w:val="single"/>
        </w:rPr>
        <w:t>ιευθύνοντα</w:t>
      </w:r>
      <w:proofErr w:type="spellEnd"/>
      <w:r w:rsidRPr="00F247E1">
        <w:rPr>
          <w:rFonts w:ascii="Tahoma" w:hAnsi="Tahoma" w:cs="Tahoma"/>
          <w:b w:val="0"/>
          <w:sz w:val="20"/>
          <w:u w:val="single"/>
        </w:rPr>
        <w:t xml:space="preserve"> </w:t>
      </w:r>
      <w:proofErr w:type="spellStart"/>
      <w:r w:rsidRPr="00F247E1">
        <w:rPr>
          <w:rFonts w:ascii="Tahoma" w:hAnsi="Tahoma" w:cs="Tahoma"/>
          <w:b w:val="0"/>
          <w:sz w:val="20"/>
          <w:u w:val="single"/>
        </w:rPr>
        <w:t>Σύµβουλο</w:t>
      </w:r>
      <w:proofErr w:type="spellEnd"/>
      <w:r w:rsidRPr="00F247E1">
        <w:rPr>
          <w:rFonts w:ascii="Tahoma" w:hAnsi="Tahoma" w:cs="Tahoma"/>
          <w:b w:val="0"/>
          <w:sz w:val="20"/>
          <w:u w:val="single"/>
        </w:rPr>
        <w:t xml:space="preserve"> </w:t>
      </w:r>
      <w:r w:rsidR="00915073" w:rsidRPr="00F247E1">
        <w:rPr>
          <w:rFonts w:ascii="Tahoma" w:hAnsi="Tahoma" w:cs="Tahoma"/>
          <w:b w:val="0"/>
          <w:sz w:val="20"/>
          <w:u w:val="single"/>
        </w:rPr>
        <w:t xml:space="preserve">και τα μέλη του Διοικητικού Συμβουλίου </w:t>
      </w:r>
      <w:r w:rsidRPr="00F247E1">
        <w:rPr>
          <w:rFonts w:ascii="Tahoma" w:hAnsi="Tahoma" w:cs="Tahoma"/>
          <w:b w:val="0"/>
          <w:sz w:val="20"/>
          <w:u w:val="single"/>
        </w:rPr>
        <w:t xml:space="preserve">όταν το </w:t>
      </w:r>
      <w:proofErr w:type="spellStart"/>
      <w:r w:rsidRPr="00F247E1">
        <w:rPr>
          <w:rFonts w:ascii="Tahoma" w:hAnsi="Tahoma" w:cs="Tahoma"/>
          <w:b w:val="0"/>
          <w:sz w:val="20"/>
          <w:u w:val="single"/>
        </w:rPr>
        <w:t>νοµικό</w:t>
      </w:r>
      <w:proofErr w:type="spellEnd"/>
      <w:r w:rsidRPr="00F247E1">
        <w:rPr>
          <w:rFonts w:ascii="Tahoma" w:hAnsi="Tahoma" w:cs="Tahoma"/>
          <w:b w:val="0"/>
          <w:sz w:val="20"/>
          <w:u w:val="single"/>
        </w:rPr>
        <w:t xml:space="preserve"> πρόσωπο είναι Α.Ε. και σε κάθε άλλη περίπτωση </w:t>
      </w:r>
      <w:proofErr w:type="spellStart"/>
      <w:r w:rsidRPr="00F247E1">
        <w:rPr>
          <w:rFonts w:ascii="Tahoma" w:hAnsi="Tahoma" w:cs="Tahoma"/>
          <w:b w:val="0"/>
          <w:sz w:val="20"/>
          <w:u w:val="single"/>
        </w:rPr>
        <w:t>νοµικού</w:t>
      </w:r>
      <w:proofErr w:type="spellEnd"/>
      <w:r w:rsidRPr="00F247E1">
        <w:rPr>
          <w:rFonts w:ascii="Tahoma" w:hAnsi="Tahoma" w:cs="Tahoma"/>
          <w:b w:val="0"/>
          <w:sz w:val="20"/>
          <w:u w:val="single"/>
        </w:rPr>
        <w:t xml:space="preserve"> προσώπου τους </w:t>
      </w:r>
      <w:proofErr w:type="spellStart"/>
      <w:r w:rsidRPr="00F247E1">
        <w:rPr>
          <w:rFonts w:ascii="Tahoma" w:hAnsi="Tahoma" w:cs="Tahoma"/>
          <w:b w:val="0"/>
          <w:sz w:val="20"/>
          <w:u w:val="single"/>
        </w:rPr>
        <w:t>νόµιµους</w:t>
      </w:r>
      <w:proofErr w:type="spellEnd"/>
      <w:r w:rsidRPr="00F247E1">
        <w:rPr>
          <w:rFonts w:ascii="Tahoma" w:hAnsi="Tahoma" w:cs="Tahoma"/>
          <w:b w:val="0"/>
          <w:sz w:val="20"/>
          <w:u w:val="single"/>
        </w:rPr>
        <w:t xml:space="preserve"> εκπροσώπους του.</w:t>
      </w:r>
    </w:p>
    <w:p w:rsidR="00A31049" w:rsidRPr="00F247E1" w:rsidRDefault="00A36F5A" w:rsidP="00AC7D5D">
      <w:pPr>
        <w:shd w:val="clear" w:color="auto" w:fill="FFFFFF"/>
        <w:tabs>
          <w:tab w:val="left" w:pos="1229"/>
        </w:tabs>
        <w:spacing w:before="504" w:line="360" w:lineRule="auto"/>
        <w:ind w:left="709"/>
        <w:outlineLvl w:val="0"/>
        <w:rPr>
          <w:rFonts w:ascii="Tahoma" w:hAnsi="Tahoma" w:cs="Tahoma"/>
          <w:b w:val="0"/>
          <w:sz w:val="20"/>
        </w:rPr>
      </w:pPr>
      <w:r w:rsidRPr="00F247E1">
        <w:rPr>
          <w:rFonts w:ascii="Tahoma" w:hAnsi="Tahoma" w:cs="Tahoma"/>
          <w:b w:val="0"/>
          <w:bCs/>
          <w:spacing w:val="-5"/>
          <w:sz w:val="20"/>
        </w:rPr>
        <w:t>5</w:t>
      </w:r>
      <w:r w:rsidR="00915073" w:rsidRPr="00F247E1">
        <w:rPr>
          <w:rFonts w:ascii="Tahoma" w:hAnsi="Tahoma" w:cs="Tahoma"/>
          <w:b w:val="0"/>
          <w:bCs/>
          <w:spacing w:val="-5"/>
          <w:sz w:val="20"/>
        </w:rPr>
        <w:t>.1.3</w:t>
      </w:r>
      <w:r w:rsidR="00A31049" w:rsidRPr="00F247E1">
        <w:rPr>
          <w:rFonts w:ascii="Tahoma" w:hAnsi="Tahoma" w:cs="Tahoma"/>
          <w:b w:val="0"/>
          <w:bCs/>
          <w:spacing w:val="-5"/>
          <w:sz w:val="20"/>
        </w:rPr>
        <w:t>.</w:t>
      </w:r>
      <w:r w:rsidR="00A31049" w:rsidRPr="00F247E1">
        <w:rPr>
          <w:rFonts w:ascii="Tahoma" w:hAnsi="Tahoma" w:cs="Tahoma"/>
          <w:b w:val="0"/>
          <w:bCs/>
          <w:sz w:val="20"/>
        </w:rPr>
        <w:t xml:space="preserve"> </w:t>
      </w:r>
      <w:r w:rsidR="00A31049" w:rsidRPr="00F247E1">
        <w:rPr>
          <w:rFonts w:ascii="Tahoma" w:hAnsi="Tahoma" w:cs="Tahoma"/>
          <w:b w:val="0"/>
          <w:bCs/>
          <w:sz w:val="20"/>
          <w:u w:val="single"/>
        </w:rPr>
        <w:t xml:space="preserve">Οι </w:t>
      </w:r>
      <w:proofErr w:type="spellStart"/>
      <w:r w:rsidR="00A31049" w:rsidRPr="00F247E1">
        <w:rPr>
          <w:rFonts w:ascii="Tahoma" w:hAnsi="Tahoma" w:cs="Tahoma"/>
          <w:b w:val="0"/>
          <w:bCs/>
          <w:sz w:val="20"/>
          <w:u w:val="single"/>
        </w:rPr>
        <w:t>συνεταιρισµοί</w:t>
      </w:r>
      <w:proofErr w:type="spellEnd"/>
      <w:r w:rsidR="00A31049" w:rsidRPr="00F247E1">
        <w:rPr>
          <w:rFonts w:ascii="Tahoma" w:hAnsi="Tahoma" w:cs="Tahoma"/>
          <w:b w:val="0"/>
          <w:bCs/>
          <w:sz w:val="20"/>
        </w:rPr>
        <w:t xml:space="preserve"> :</w:t>
      </w:r>
    </w:p>
    <w:p w:rsidR="00A31049" w:rsidRPr="00F247E1" w:rsidRDefault="00A36F5A" w:rsidP="007F0A16">
      <w:pPr>
        <w:shd w:val="clear" w:color="auto" w:fill="FFFFFF"/>
        <w:tabs>
          <w:tab w:val="left" w:pos="845"/>
        </w:tabs>
        <w:autoSpaceDE w:val="0"/>
        <w:autoSpaceDN w:val="0"/>
        <w:spacing w:before="254" w:line="360" w:lineRule="auto"/>
        <w:ind w:left="709" w:right="5"/>
        <w:textAlignment w:val="auto"/>
        <w:rPr>
          <w:rFonts w:ascii="Tahoma" w:hAnsi="Tahoma" w:cs="Tahoma"/>
          <w:b w:val="0"/>
          <w:bCs/>
          <w:spacing w:val="-3"/>
          <w:sz w:val="20"/>
        </w:rPr>
      </w:pPr>
      <w:r w:rsidRPr="00F247E1">
        <w:rPr>
          <w:rFonts w:ascii="Tahoma" w:hAnsi="Tahoma" w:cs="Tahoma"/>
          <w:b w:val="0"/>
          <w:spacing w:val="-1"/>
          <w:sz w:val="20"/>
          <w:u w:val="single"/>
        </w:rPr>
        <w:t>5</w:t>
      </w:r>
      <w:r w:rsidR="00915073" w:rsidRPr="00F247E1">
        <w:rPr>
          <w:rFonts w:ascii="Tahoma" w:hAnsi="Tahoma" w:cs="Tahoma"/>
          <w:b w:val="0"/>
          <w:spacing w:val="-1"/>
          <w:sz w:val="20"/>
          <w:u w:val="single"/>
        </w:rPr>
        <w:t>.1.3</w:t>
      </w:r>
      <w:r w:rsidR="00A31049" w:rsidRPr="00F247E1">
        <w:rPr>
          <w:rFonts w:ascii="Tahoma" w:hAnsi="Tahoma" w:cs="Tahoma"/>
          <w:b w:val="0"/>
          <w:spacing w:val="-1"/>
          <w:sz w:val="20"/>
          <w:u w:val="single"/>
        </w:rPr>
        <w:t xml:space="preserve">.1 </w:t>
      </w:r>
      <w:proofErr w:type="spellStart"/>
      <w:r w:rsidR="00A31049" w:rsidRPr="00F247E1">
        <w:rPr>
          <w:rFonts w:ascii="Tahoma" w:hAnsi="Tahoma" w:cs="Tahoma"/>
          <w:b w:val="0"/>
          <w:spacing w:val="-1"/>
          <w:sz w:val="20"/>
          <w:u w:val="single"/>
        </w:rPr>
        <w:t>Απόσπασµα</w:t>
      </w:r>
      <w:proofErr w:type="spellEnd"/>
      <w:r w:rsidR="00A31049" w:rsidRPr="00F247E1">
        <w:rPr>
          <w:rFonts w:ascii="Tahoma" w:hAnsi="Tahoma" w:cs="Tahoma"/>
          <w:b w:val="0"/>
          <w:spacing w:val="-1"/>
          <w:sz w:val="20"/>
          <w:u w:val="single"/>
        </w:rPr>
        <w:t xml:space="preserve"> ποινικού µ</w:t>
      </w:r>
      <w:proofErr w:type="spellStart"/>
      <w:r w:rsidR="00A31049" w:rsidRPr="00F247E1">
        <w:rPr>
          <w:rFonts w:ascii="Tahoma" w:hAnsi="Tahoma" w:cs="Tahoma"/>
          <w:b w:val="0"/>
          <w:spacing w:val="-1"/>
          <w:sz w:val="20"/>
          <w:u w:val="single"/>
        </w:rPr>
        <w:t>ητρώου</w:t>
      </w:r>
      <w:proofErr w:type="spellEnd"/>
      <w:r w:rsidR="00A31049" w:rsidRPr="00F247E1">
        <w:rPr>
          <w:rFonts w:ascii="Tahoma" w:hAnsi="Tahoma" w:cs="Tahoma"/>
          <w:b w:val="0"/>
          <w:spacing w:val="-1"/>
          <w:sz w:val="20"/>
        </w:rPr>
        <w:t xml:space="preserve"> έκδοσης του τελευταίου </w:t>
      </w:r>
      <w:proofErr w:type="spellStart"/>
      <w:r w:rsidR="00A31049" w:rsidRPr="00F247E1">
        <w:rPr>
          <w:rFonts w:ascii="Tahoma" w:hAnsi="Tahoma" w:cs="Tahoma"/>
          <w:b w:val="0"/>
          <w:spacing w:val="-1"/>
          <w:sz w:val="20"/>
        </w:rPr>
        <w:t>τριµήνου</w:t>
      </w:r>
      <w:proofErr w:type="spellEnd"/>
      <w:r w:rsidR="00A31049" w:rsidRPr="00F247E1">
        <w:rPr>
          <w:rFonts w:ascii="Tahoma" w:hAnsi="Tahoma" w:cs="Tahoma"/>
          <w:b w:val="0"/>
          <w:spacing w:val="-1"/>
          <w:sz w:val="20"/>
        </w:rPr>
        <w:t xml:space="preserve"> πριν από την κοινοποίηση της κατά την παράγραφο </w:t>
      </w:r>
      <w:r w:rsidR="008A142E" w:rsidRPr="00F247E1">
        <w:rPr>
          <w:rFonts w:ascii="Tahoma" w:hAnsi="Tahoma" w:cs="Tahoma"/>
          <w:b w:val="0"/>
          <w:spacing w:val="-1"/>
          <w:sz w:val="20"/>
        </w:rPr>
        <w:t>6</w:t>
      </w:r>
      <w:r w:rsidR="00A31049" w:rsidRPr="00F247E1">
        <w:rPr>
          <w:rFonts w:ascii="Tahoma" w:hAnsi="Tahoma" w:cs="Tahoma"/>
          <w:b w:val="0"/>
          <w:spacing w:val="-1"/>
          <w:sz w:val="20"/>
        </w:rPr>
        <w:t xml:space="preserve"> έγγραφης</w:t>
      </w:r>
      <w:r w:rsidR="00A31049" w:rsidRPr="00F247E1">
        <w:rPr>
          <w:rFonts w:ascii="Tahoma" w:hAnsi="Tahoma" w:cs="Tahoma"/>
          <w:b w:val="0"/>
          <w:sz w:val="20"/>
        </w:rPr>
        <w:t xml:space="preserve"> ή ηλεκτρονικής </w:t>
      </w:r>
      <w:r w:rsidR="00A31049" w:rsidRPr="00F247E1">
        <w:rPr>
          <w:rFonts w:ascii="Tahoma" w:hAnsi="Tahoma" w:cs="Tahoma"/>
          <w:b w:val="0"/>
          <w:spacing w:val="-1"/>
          <w:sz w:val="20"/>
        </w:rPr>
        <w:t xml:space="preserve">ειδοποίησης, ή άλλο </w:t>
      </w:r>
      <w:proofErr w:type="spellStart"/>
      <w:r w:rsidR="00A31049" w:rsidRPr="00F247E1">
        <w:rPr>
          <w:rFonts w:ascii="Tahoma" w:hAnsi="Tahoma" w:cs="Tahoma"/>
          <w:b w:val="0"/>
          <w:sz w:val="20"/>
        </w:rPr>
        <w:t>ισοδύναµο</w:t>
      </w:r>
      <w:proofErr w:type="spellEnd"/>
      <w:r w:rsidR="00A31049" w:rsidRPr="00F247E1">
        <w:rPr>
          <w:rFonts w:ascii="Tahoma" w:hAnsi="Tahoma" w:cs="Tahoma"/>
          <w:b w:val="0"/>
          <w:sz w:val="20"/>
        </w:rPr>
        <w:t xml:space="preserve"> έγγραφο </w:t>
      </w:r>
      <w:proofErr w:type="spellStart"/>
      <w:r w:rsidR="00A31049" w:rsidRPr="00F247E1">
        <w:rPr>
          <w:rFonts w:ascii="Tahoma" w:hAnsi="Tahoma" w:cs="Tahoma"/>
          <w:b w:val="0"/>
          <w:sz w:val="20"/>
        </w:rPr>
        <w:t>αρµόδιας</w:t>
      </w:r>
      <w:proofErr w:type="spellEnd"/>
      <w:r w:rsidR="00A31049" w:rsidRPr="00F247E1">
        <w:rPr>
          <w:rFonts w:ascii="Tahoma" w:hAnsi="Tahoma" w:cs="Tahoma"/>
          <w:b w:val="0"/>
          <w:sz w:val="20"/>
        </w:rPr>
        <w:t xml:space="preserve"> διοικητικής ή δικαστικής αρχής της χώρας εγκατάστασης από το οποίο να προκύπτει ότι </w:t>
      </w:r>
      <w:r w:rsidR="00A31049" w:rsidRPr="00F247E1">
        <w:rPr>
          <w:rFonts w:ascii="Tahoma" w:hAnsi="Tahoma" w:cs="Tahoma"/>
          <w:b w:val="0"/>
          <w:bCs/>
          <w:sz w:val="20"/>
        </w:rPr>
        <w:t>ο πρόεδρος του ∆</w:t>
      </w:r>
      <w:proofErr w:type="spellStart"/>
      <w:r w:rsidR="00A31049" w:rsidRPr="00F247E1">
        <w:rPr>
          <w:rFonts w:ascii="Tahoma" w:hAnsi="Tahoma" w:cs="Tahoma"/>
          <w:b w:val="0"/>
          <w:bCs/>
          <w:sz w:val="20"/>
        </w:rPr>
        <w:t>ιοικητικού</w:t>
      </w:r>
      <w:proofErr w:type="spellEnd"/>
      <w:r w:rsidR="00A31049" w:rsidRPr="00F247E1">
        <w:rPr>
          <w:rFonts w:ascii="Tahoma" w:hAnsi="Tahoma" w:cs="Tahoma"/>
          <w:b w:val="0"/>
          <w:bCs/>
          <w:sz w:val="20"/>
        </w:rPr>
        <w:t xml:space="preserve"> του </w:t>
      </w:r>
      <w:proofErr w:type="spellStart"/>
      <w:r w:rsidR="00A31049" w:rsidRPr="00F247E1">
        <w:rPr>
          <w:rFonts w:ascii="Tahoma" w:hAnsi="Tahoma" w:cs="Tahoma"/>
          <w:b w:val="0"/>
          <w:bCs/>
          <w:sz w:val="20"/>
        </w:rPr>
        <w:t>Συµβουλίου</w:t>
      </w:r>
      <w:proofErr w:type="spellEnd"/>
      <w:r w:rsidR="00A31049" w:rsidRPr="00F247E1">
        <w:rPr>
          <w:rFonts w:ascii="Tahoma" w:hAnsi="Tahoma" w:cs="Tahoma"/>
          <w:b w:val="0"/>
          <w:bCs/>
          <w:sz w:val="20"/>
        </w:rPr>
        <w:t xml:space="preserve"> </w:t>
      </w:r>
      <w:r w:rsidR="00A31049" w:rsidRPr="00F247E1">
        <w:rPr>
          <w:rFonts w:ascii="Tahoma" w:hAnsi="Tahoma" w:cs="Tahoma"/>
          <w:b w:val="0"/>
          <w:sz w:val="20"/>
        </w:rPr>
        <w:t xml:space="preserve">δεν έχει καταδικασθεί µε </w:t>
      </w:r>
      <w:proofErr w:type="spellStart"/>
      <w:r w:rsidR="00A31049" w:rsidRPr="00F247E1">
        <w:rPr>
          <w:rFonts w:ascii="Tahoma" w:hAnsi="Tahoma" w:cs="Tahoma"/>
          <w:b w:val="0"/>
          <w:sz w:val="20"/>
        </w:rPr>
        <w:t>αµετάκλητη</w:t>
      </w:r>
      <w:proofErr w:type="spellEnd"/>
      <w:r w:rsidR="00A31049" w:rsidRPr="00F247E1">
        <w:rPr>
          <w:rFonts w:ascii="Tahoma" w:hAnsi="Tahoma" w:cs="Tahoma"/>
          <w:b w:val="0"/>
          <w:sz w:val="20"/>
        </w:rPr>
        <w:t xml:space="preserve"> δικαστική απόφαση, για κάποιο από τα </w:t>
      </w:r>
      <w:proofErr w:type="spellStart"/>
      <w:r w:rsidR="00A31049" w:rsidRPr="00F247E1">
        <w:rPr>
          <w:rFonts w:ascii="Tahoma" w:hAnsi="Tahoma" w:cs="Tahoma"/>
          <w:b w:val="0"/>
          <w:sz w:val="20"/>
        </w:rPr>
        <w:t>αδικήµατα</w:t>
      </w:r>
      <w:proofErr w:type="spellEnd"/>
      <w:r w:rsidR="00A31049" w:rsidRPr="00F247E1">
        <w:rPr>
          <w:rFonts w:ascii="Tahoma" w:hAnsi="Tahoma" w:cs="Tahoma"/>
          <w:b w:val="0"/>
          <w:sz w:val="20"/>
        </w:rPr>
        <w:t xml:space="preserve"> της περίπτωσης α της παραγράφου </w:t>
      </w:r>
      <w:r w:rsidR="00D63187" w:rsidRPr="00F247E1">
        <w:rPr>
          <w:rFonts w:ascii="Tahoma" w:hAnsi="Tahoma" w:cs="Tahoma"/>
          <w:b w:val="0"/>
          <w:sz w:val="20"/>
        </w:rPr>
        <w:t>5</w:t>
      </w:r>
      <w:r w:rsidR="00A31049" w:rsidRPr="00F247E1">
        <w:rPr>
          <w:rFonts w:ascii="Tahoma" w:hAnsi="Tahoma" w:cs="Tahoma"/>
          <w:b w:val="0"/>
          <w:sz w:val="20"/>
        </w:rPr>
        <w:t>.1.1.1.</w:t>
      </w:r>
    </w:p>
    <w:p w:rsidR="00A31049" w:rsidRPr="00F247E1" w:rsidRDefault="00A36F5A" w:rsidP="00915073">
      <w:pPr>
        <w:shd w:val="clear" w:color="auto" w:fill="FFFFFF"/>
        <w:tabs>
          <w:tab w:val="left" w:pos="845"/>
        </w:tabs>
        <w:autoSpaceDE w:val="0"/>
        <w:autoSpaceDN w:val="0"/>
        <w:spacing w:line="360" w:lineRule="auto"/>
        <w:ind w:left="709"/>
        <w:textAlignment w:val="auto"/>
        <w:rPr>
          <w:rFonts w:ascii="Tahoma" w:hAnsi="Tahoma" w:cs="Tahoma"/>
          <w:b w:val="0"/>
          <w:sz w:val="20"/>
        </w:rPr>
      </w:pPr>
      <w:r w:rsidRPr="00F247E1">
        <w:rPr>
          <w:rFonts w:ascii="Tahoma" w:hAnsi="Tahoma" w:cs="Tahoma"/>
          <w:b w:val="0"/>
          <w:sz w:val="20"/>
          <w:u w:val="single"/>
        </w:rPr>
        <w:t>5</w:t>
      </w:r>
      <w:r w:rsidR="00A31049" w:rsidRPr="00F247E1">
        <w:rPr>
          <w:rFonts w:ascii="Tahoma" w:hAnsi="Tahoma" w:cs="Tahoma"/>
          <w:b w:val="0"/>
          <w:sz w:val="20"/>
          <w:u w:val="single"/>
        </w:rPr>
        <w:t>.1.</w:t>
      </w:r>
      <w:r w:rsidR="00915073" w:rsidRPr="00F247E1">
        <w:rPr>
          <w:rFonts w:ascii="Tahoma" w:hAnsi="Tahoma" w:cs="Tahoma"/>
          <w:b w:val="0"/>
          <w:sz w:val="20"/>
          <w:u w:val="single"/>
        </w:rPr>
        <w:t>3</w:t>
      </w:r>
      <w:r w:rsidR="00A31049" w:rsidRPr="00F247E1">
        <w:rPr>
          <w:rFonts w:ascii="Tahoma" w:hAnsi="Tahoma" w:cs="Tahoma"/>
          <w:b w:val="0"/>
          <w:sz w:val="20"/>
          <w:u w:val="single"/>
        </w:rPr>
        <w:t>.2 Τα  δικαιολογητικά  των  περιπτώσεων</w:t>
      </w:r>
      <w:r w:rsidR="00A31049" w:rsidRPr="00F247E1">
        <w:rPr>
          <w:rFonts w:ascii="Tahoma" w:hAnsi="Tahoma" w:cs="Tahoma"/>
          <w:b w:val="0"/>
          <w:sz w:val="20"/>
        </w:rPr>
        <w:t xml:space="preserve">  </w:t>
      </w:r>
      <w:r w:rsidR="00D63187" w:rsidRPr="00F247E1">
        <w:rPr>
          <w:rFonts w:ascii="Tahoma" w:hAnsi="Tahoma" w:cs="Tahoma"/>
          <w:b w:val="0"/>
          <w:bCs/>
          <w:sz w:val="20"/>
        </w:rPr>
        <w:t>5</w:t>
      </w:r>
      <w:r w:rsidR="00A31049" w:rsidRPr="00F247E1">
        <w:rPr>
          <w:rFonts w:ascii="Tahoma" w:hAnsi="Tahoma" w:cs="Tahoma"/>
          <w:b w:val="0"/>
          <w:bCs/>
          <w:sz w:val="20"/>
        </w:rPr>
        <w:t xml:space="preserve">.1.1.2,  </w:t>
      </w:r>
      <w:r w:rsidR="00D63187" w:rsidRPr="00F247E1">
        <w:rPr>
          <w:rFonts w:ascii="Tahoma" w:hAnsi="Tahoma" w:cs="Tahoma"/>
          <w:b w:val="0"/>
          <w:bCs/>
          <w:sz w:val="20"/>
        </w:rPr>
        <w:t>5</w:t>
      </w:r>
      <w:r w:rsidR="00A31049" w:rsidRPr="00F247E1">
        <w:rPr>
          <w:rFonts w:ascii="Tahoma" w:hAnsi="Tahoma" w:cs="Tahoma"/>
          <w:b w:val="0"/>
          <w:bCs/>
          <w:sz w:val="20"/>
        </w:rPr>
        <w:t xml:space="preserve">.1.1.3   και   </w:t>
      </w:r>
      <w:r w:rsidR="00D63187" w:rsidRPr="00F247E1">
        <w:rPr>
          <w:rFonts w:ascii="Tahoma" w:hAnsi="Tahoma" w:cs="Tahoma"/>
          <w:b w:val="0"/>
          <w:bCs/>
          <w:sz w:val="20"/>
        </w:rPr>
        <w:t>5</w:t>
      </w:r>
      <w:r w:rsidR="00A31049" w:rsidRPr="00F247E1">
        <w:rPr>
          <w:rFonts w:ascii="Tahoma" w:hAnsi="Tahoma" w:cs="Tahoma"/>
          <w:b w:val="0"/>
          <w:bCs/>
          <w:sz w:val="20"/>
        </w:rPr>
        <w:t xml:space="preserve">.1.1.4  </w:t>
      </w:r>
      <w:r w:rsidR="00A31049" w:rsidRPr="00F247E1">
        <w:rPr>
          <w:rFonts w:ascii="Tahoma" w:hAnsi="Tahoma" w:cs="Tahoma"/>
          <w:b w:val="0"/>
          <w:sz w:val="20"/>
        </w:rPr>
        <w:t xml:space="preserve">της παραγράφου   </w:t>
      </w:r>
      <w:r w:rsidR="00D63187" w:rsidRPr="00F247E1">
        <w:rPr>
          <w:rFonts w:ascii="Tahoma" w:hAnsi="Tahoma" w:cs="Tahoma"/>
          <w:b w:val="0"/>
          <w:sz w:val="20"/>
        </w:rPr>
        <w:t>5</w:t>
      </w:r>
      <w:r w:rsidR="00A31049" w:rsidRPr="00F247E1">
        <w:rPr>
          <w:rFonts w:ascii="Tahoma" w:hAnsi="Tahoma" w:cs="Tahoma"/>
          <w:b w:val="0"/>
          <w:sz w:val="20"/>
        </w:rPr>
        <w:t xml:space="preserve">.1.1, και της περίπτωσης </w:t>
      </w:r>
      <w:r w:rsidR="00D63187" w:rsidRPr="00F247E1">
        <w:rPr>
          <w:rFonts w:ascii="Tahoma" w:hAnsi="Tahoma" w:cs="Tahoma"/>
          <w:b w:val="0"/>
          <w:sz w:val="20"/>
        </w:rPr>
        <w:t>5</w:t>
      </w:r>
      <w:r w:rsidR="00A31049" w:rsidRPr="00F247E1">
        <w:rPr>
          <w:rFonts w:ascii="Tahoma" w:hAnsi="Tahoma" w:cs="Tahoma"/>
          <w:b w:val="0"/>
          <w:sz w:val="20"/>
        </w:rPr>
        <w:t>.1.</w:t>
      </w:r>
      <w:r w:rsidR="00915073" w:rsidRPr="00F247E1">
        <w:rPr>
          <w:rFonts w:ascii="Tahoma" w:hAnsi="Tahoma" w:cs="Tahoma"/>
          <w:b w:val="0"/>
          <w:sz w:val="20"/>
        </w:rPr>
        <w:t>2</w:t>
      </w:r>
      <w:r w:rsidR="00267F48" w:rsidRPr="00F247E1">
        <w:rPr>
          <w:rFonts w:ascii="Tahoma" w:hAnsi="Tahoma" w:cs="Tahoma"/>
          <w:b w:val="0"/>
          <w:sz w:val="20"/>
        </w:rPr>
        <w:t>.1</w:t>
      </w:r>
      <w:r w:rsidR="00A31049" w:rsidRPr="00F247E1">
        <w:rPr>
          <w:rFonts w:ascii="Tahoma" w:hAnsi="Tahoma" w:cs="Tahoma"/>
          <w:b w:val="0"/>
          <w:sz w:val="20"/>
        </w:rPr>
        <w:t xml:space="preserve"> της παραγράφου </w:t>
      </w:r>
      <w:r w:rsidR="00D63187" w:rsidRPr="00F247E1">
        <w:rPr>
          <w:rFonts w:ascii="Tahoma" w:hAnsi="Tahoma" w:cs="Tahoma"/>
          <w:b w:val="0"/>
          <w:sz w:val="20"/>
        </w:rPr>
        <w:t>5</w:t>
      </w:r>
      <w:r w:rsidR="00A31049" w:rsidRPr="00F247E1">
        <w:rPr>
          <w:rFonts w:ascii="Tahoma" w:hAnsi="Tahoma" w:cs="Tahoma"/>
          <w:b w:val="0"/>
          <w:sz w:val="20"/>
        </w:rPr>
        <w:t>.1.</w:t>
      </w:r>
      <w:r w:rsidR="00915073" w:rsidRPr="00F247E1">
        <w:rPr>
          <w:rFonts w:ascii="Tahoma" w:hAnsi="Tahoma" w:cs="Tahoma"/>
          <w:b w:val="0"/>
          <w:sz w:val="20"/>
        </w:rPr>
        <w:t>2</w:t>
      </w:r>
      <w:r w:rsidR="00A31049" w:rsidRPr="00F247E1">
        <w:rPr>
          <w:rFonts w:ascii="Tahoma" w:hAnsi="Tahoma" w:cs="Tahoma"/>
          <w:b w:val="0"/>
          <w:sz w:val="20"/>
        </w:rPr>
        <w:t>.</w:t>
      </w:r>
    </w:p>
    <w:p w:rsidR="00A31049" w:rsidRPr="00F247E1" w:rsidRDefault="00A31049" w:rsidP="00F96AED">
      <w:pPr>
        <w:shd w:val="clear" w:color="auto" w:fill="FFFFFF"/>
        <w:tabs>
          <w:tab w:val="left" w:pos="845"/>
        </w:tabs>
        <w:spacing w:line="360" w:lineRule="auto"/>
        <w:rPr>
          <w:rFonts w:ascii="Tahoma" w:hAnsi="Tahoma" w:cs="Tahoma"/>
          <w:b w:val="0"/>
          <w:sz w:val="20"/>
        </w:rPr>
      </w:pPr>
      <w:r w:rsidRPr="00F247E1">
        <w:rPr>
          <w:rFonts w:ascii="Tahoma" w:hAnsi="Tahoma" w:cs="Tahoma"/>
          <w:b w:val="0"/>
          <w:bCs/>
          <w:spacing w:val="-4"/>
          <w:sz w:val="20"/>
        </w:rPr>
        <w:tab/>
      </w:r>
      <w:r w:rsidR="00A36F5A" w:rsidRPr="00F247E1">
        <w:rPr>
          <w:rFonts w:ascii="Tahoma" w:hAnsi="Tahoma" w:cs="Tahoma"/>
          <w:b w:val="0"/>
          <w:bCs/>
          <w:spacing w:val="-4"/>
          <w:sz w:val="20"/>
        </w:rPr>
        <w:t>5</w:t>
      </w:r>
      <w:r w:rsidRPr="00F247E1">
        <w:rPr>
          <w:rFonts w:ascii="Tahoma" w:hAnsi="Tahoma" w:cs="Tahoma"/>
          <w:b w:val="0"/>
          <w:bCs/>
          <w:spacing w:val="-4"/>
          <w:sz w:val="20"/>
        </w:rPr>
        <w:t>.1.</w:t>
      </w:r>
      <w:r w:rsidR="00915073" w:rsidRPr="00F247E1">
        <w:rPr>
          <w:rFonts w:ascii="Tahoma" w:hAnsi="Tahoma" w:cs="Tahoma"/>
          <w:b w:val="0"/>
          <w:bCs/>
          <w:spacing w:val="-4"/>
          <w:sz w:val="20"/>
        </w:rPr>
        <w:t>3</w:t>
      </w:r>
      <w:r w:rsidRPr="00F247E1">
        <w:rPr>
          <w:rFonts w:ascii="Tahoma" w:hAnsi="Tahoma" w:cs="Tahoma"/>
          <w:b w:val="0"/>
          <w:bCs/>
          <w:spacing w:val="-4"/>
          <w:sz w:val="20"/>
        </w:rPr>
        <w:t>.3.</w:t>
      </w:r>
      <w:r w:rsidRPr="00F247E1">
        <w:rPr>
          <w:rFonts w:ascii="Tahoma" w:hAnsi="Tahoma" w:cs="Tahoma"/>
          <w:b w:val="0"/>
          <w:sz w:val="20"/>
          <w:u w:val="single"/>
        </w:rPr>
        <w:t xml:space="preserve">Βεβαίωση </w:t>
      </w:r>
      <w:proofErr w:type="spellStart"/>
      <w:r w:rsidRPr="00F247E1">
        <w:rPr>
          <w:rFonts w:ascii="Tahoma" w:hAnsi="Tahoma" w:cs="Tahoma"/>
          <w:b w:val="0"/>
          <w:sz w:val="20"/>
          <w:u w:val="single"/>
        </w:rPr>
        <w:t>αρµόδιας</w:t>
      </w:r>
      <w:proofErr w:type="spellEnd"/>
      <w:r w:rsidRPr="00F247E1">
        <w:rPr>
          <w:rFonts w:ascii="Tahoma" w:hAnsi="Tahoma" w:cs="Tahoma"/>
          <w:b w:val="0"/>
          <w:sz w:val="20"/>
          <w:u w:val="single"/>
        </w:rPr>
        <w:t xml:space="preserve"> αρχής ότι ο </w:t>
      </w:r>
      <w:proofErr w:type="spellStart"/>
      <w:r w:rsidRPr="00F247E1">
        <w:rPr>
          <w:rFonts w:ascii="Tahoma" w:hAnsi="Tahoma" w:cs="Tahoma"/>
          <w:b w:val="0"/>
          <w:sz w:val="20"/>
          <w:u w:val="single"/>
        </w:rPr>
        <w:t>Συνεταιρισµός</w:t>
      </w:r>
      <w:proofErr w:type="spellEnd"/>
      <w:r w:rsidRPr="00F247E1">
        <w:rPr>
          <w:rFonts w:ascii="Tahoma" w:hAnsi="Tahoma" w:cs="Tahoma"/>
          <w:b w:val="0"/>
          <w:sz w:val="20"/>
          <w:u w:val="single"/>
        </w:rPr>
        <w:t xml:space="preserve"> λειτουργεί </w:t>
      </w:r>
      <w:proofErr w:type="spellStart"/>
      <w:r w:rsidRPr="00F247E1">
        <w:rPr>
          <w:rFonts w:ascii="Tahoma" w:hAnsi="Tahoma" w:cs="Tahoma"/>
          <w:b w:val="0"/>
          <w:sz w:val="20"/>
          <w:u w:val="single"/>
        </w:rPr>
        <w:t>νόµιµα</w:t>
      </w:r>
      <w:proofErr w:type="spellEnd"/>
      <w:r w:rsidRPr="00F247E1">
        <w:rPr>
          <w:rFonts w:ascii="Tahoma" w:hAnsi="Tahoma" w:cs="Tahoma"/>
          <w:b w:val="0"/>
          <w:sz w:val="20"/>
        </w:rPr>
        <w:t>.</w:t>
      </w:r>
    </w:p>
    <w:p w:rsidR="00267F48" w:rsidRPr="00F247E1" w:rsidRDefault="00267F48" w:rsidP="00F96AED">
      <w:pPr>
        <w:shd w:val="clear" w:color="auto" w:fill="FFFFFF"/>
        <w:tabs>
          <w:tab w:val="left" w:pos="845"/>
        </w:tabs>
        <w:spacing w:line="360" w:lineRule="auto"/>
        <w:rPr>
          <w:rFonts w:ascii="Tahoma" w:hAnsi="Tahoma" w:cs="Tahoma"/>
          <w:b w:val="0"/>
          <w:bCs/>
          <w:spacing w:val="-5"/>
          <w:sz w:val="20"/>
        </w:rPr>
      </w:pPr>
    </w:p>
    <w:p w:rsidR="00A31049" w:rsidRPr="00F247E1" w:rsidRDefault="00A36F5A" w:rsidP="00080FFE">
      <w:pPr>
        <w:shd w:val="clear" w:color="auto" w:fill="FFFFFF"/>
        <w:tabs>
          <w:tab w:val="left" w:pos="845"/>
        </w:tabs>
        <w:spacing w:line="360" w:lineRule="auto"/>
        <w:ind w:left="709"/>
        <w:rPr>
          <w:rFonts w:ascii="Tahoma" w:hAnsi="Tahoma" w:cs="Tahoma"/>
          <w:b w:val="0"/>
          <w:sz w:val="20"/>
        </w:rPr>
      </w:pPr>
      <w:r w:rsidRPr="00F247E1">
        <w:rPr>
          <w:rFonts w:ascii="Tahoma" w:hAnsi="Tahoma" w:cs="Tahoma"/>
          <w:b w:val="0"/>
          <w:bCs/>
          <w:spacing w:val="-5"/>
          <w:sz w:val="20"/>
        </w:rPr>
        <w:t>5</w:t>
      </w:r>
      <w:r w:rsidR="00A31049" w:rsidRPr="00F247E1">
        <w:rPr>
          <w:rFonts w:ascii="Tahoma" w:hAnsi="Tahoma" w:cs="Tahoma"/>
          <w:b w:val="0"/>
          <w:bCs/>
          <w:spacing w:val="-5"/>
          <w:sz w:val="20"/>
        </w:rPr>
        <w:t>.1.</w:t>
      </w:r>
      <w:r w:rsidR="00267F48" w:rsidRPr="00F247E1">
        <w:rPr>
          <w:rFonts w:ascii="Tahoma" w:hAnsi="Tahoma" w:cs="Tahoma"/>
          <w:b w:val="0"/>
          <w:bCs/>
          <w:spacing w:val="-5"/>
          <w:sz w:val="20"/>
        </w:rPr>
        <w:t>4</w:t>
      </w:r>
      <w:r w:rsidR="00A31049" w:rsidRPr="00F247E1">
        <w:rPr>
          <w:rFonts w:ascii="Tahoma" w:hAnsi="Tahoma" w:cs="Tahoma"/>
          <w:b w:val="0"/>
          <w:bCs/>
          <w:spacing w:val="-5"/>
          <w:sz w:val="20"/>
        </w:rPr>
        <w:t>.</w:t>
      </w:r>
      <w:r w:rsidR="00A31049" w:rsidRPr="00F247E1">
        <w:rPr>
          <w:rFonts w:ascii="Tahoma" w:hAnsi="Tahoma" w:cs="Tahoma"/>
          <w:b w:val="0"/>
          <w:bCs/>
          <w:sz w:val="20"/>
          <w:u w:val="single"/>
        </w:rPr>
        <w:t xml:space="preserve">Οι ενώσεις </w:t>
      </w:r>
      <w:proofErr w:type="spellStart"/>
      <w:r w:rsidR="00A31049" w:rsidRPr="00F247E1">
        <w:rPr>
          <w:rFonts w:ascii="Tahoma" w:hAnsi="Tahoma" w:cs="Tahoma"/>
          <w:b w:val="0"/>
          <w:bCs/>
          <w:sz w:val="20"/>
          <w:u w:val="single"/>
        </w:rPr>
        <w:t>προµηθευτών</w:t>
      </w:r>
      <w:proofErr w:type="spellEnd"/>
      <w:r w:rsidR="00A31049" w:rsidRPr="00F247E1">
        <w:rPr>
          <w:rFonts w:ascii="Tahoma" w:hAnsi="Tahoma" w:cs="Tahoma"/>
          <w:b w:val="0"/>
          <w:bCs/>
          <w:sz w:val="20"/>
          <w:u w:val="single"/>
        </w:rPr>
        <w:t xml:space="preserve"> που υποβάλουν κοινή προσφορά</w:t>
      </w:r>
      <w:r w:rsidR="00A31049" w:rsidRPr="00F247E1">
        <w:rPr>
          <w:rFonts w:ascii="Tahoma" w:hAnsi="Tahoma" w:cs="Tahoma"/>
          <w:b w:val="0"/>
          <w:bCs/>
          <w:sz w:val="20"/>
        </w:rPr>
        <w:t xml:space="preserve"> :</w:t>
      </w:r>
    </w:p>
    <w:p w:rsidR="00A31049" w:rsidRPr="00F247E1" w:rsidRDefault="00A31049" w:rsidP="00080FFE">
      <w:pPr>
        <w:shd w:val="clear" w:color="auto" w:fill="FFFFFF"/>
        <w:spacing w:line="360" w:lineRule="auto"/>
        <w:ind w:left="709"/>
        <w:rPr>
          <w:rFonts w:ascii="Tahoma" w:hAnsi="Tahoma" w:cs="Tahoma"/>
          <w:b w:val="0"/>
          <w:sz w:val="20"/>
        </w:rPr>
      </w:pPr>
      <w:r w:rsidRPr="00F247E1">
        <w:rPr>
          <w:rFonts w:ascii="Tahoma" w:hAnsi="Tahoma" w:cs="Tahoma"/>
          <w:b w:val="0"/>
          <w:sz w:val="20"/>
        </w:rPr>
        <w:t xml:space="preserve">Τα παραπάνω κατά περίπτωση δικαιολογητικά, </w:t>
      </w:r>
      <w:r w:rsidRPr="00F247E1">
        <w:rPr>
          <w:rFonts w:ascii="Tahoma" w:hAnsi="Tahoma" w:cs="Tahoma"/>
          <w:b w:val="0"/>
          <w:sz w:val="20"/>
          <w:u w:val="single"/>
        </w:rPr>
        <w:t xml:space="preserve">για κάθε </w:t>
      </w:r>
      <w:proofErr w:type="spellStart"/>
      <w:r w:rsidRPr="00F247E1">
        <w:rPr>
          <w:rFonts w:ascii="Tahoma" w:hAnsi="Tahoma" w:cs="Tahoma"/>
          <w:b w:val="0"/>
          <w:sz w:val="20"/>
          <w:u w:val="single"/>
        </w:rPr>
        <w:t>προµηθευτή</w:t>
      </w:r>
      <w:proofErr w:type="spellEnd"/>
      <w:r w:rsidRPr="00F247E1">
        <w:rPr>
          <w:rFonts w:ascii="Tahoma" w:hAnsi="Tahoma" w:cs="Tahoma"/>
          <w:b w:val="0"/>
          <w:sz w:val="20"/>
        </w:rPr>
        <w:t xml:space="preserve"> που συµµ</w:t>
      </w:r>
      <w:proofErr w:type="spellStart"/>
      <w:r w:rsidRPr="00F247E1">
        <w:rPr>
          <w:rFonts w:ascii="Tahoma" w:hAnsi="Tahoma" w:cs="Tahoma"/>
          <w:b w:val="0"/>
          <w:sz w:val="20"/>
        </w:rPr>
        <w:t>ετέχει</w:t>
      </w:r>
      <w:proofErr w:type="spellEnd"/>
      <w:r w:rsidRPr="00F247E1">
        <w:rPr>
          <w:rFonts w:ascii="Tahoma" w:hAnsi="Tahoma" w:cs="Tahoma"/>
          <w:b w:val="0"/>
          <w:sz w:val="20"/>
        </w:rPr>
        <w:t xml:space="preserve"> στην Ένωση.</w:t>
      </w:r>
    </w:p>
    <w:p w:rsidR="00267F48" w:rsidRPr="00F247E1" w:rsidRDefault="00DF09E2" w:rsidP="00AC7D5D">
      <w:pPr>
        <w:shd w:val="clear" w:color="auto" w:fill="FFFFFF"/>
        <w:spacing w:before="254" w:line="360" w:lineRule="auto"/>
        <w:ind w:left="142"/>
        <w:outlineLvl w:val="0"/>
        <w:rPr>
          <w:rFonts w:ascii="Tahoma" w:hAnsi="Tahoma" w:cs="Tahoma"/>
          <w:sz w:val="20"/>
        </w:rPr>
      </w:pPr>
      <w:r w:rsidRPr="00F247E1">
        <w:rPr>
          <w:rFonts w:ascii="Tahoma" w:hAnsi="Tahoma" w:cs="Tahoma"/>
          <w:sz w:val="20"/>
        </w:rPr>
        <w:t>Σημειώνεται ότι :</w:t>
      </w:r>
    </w:p>
    <w:p w:rsidR="00267F48" w:rsidRPr="00F247E1" w:rsidRDefault="00267F48" w:rsidP="00155633">
      <w:pPr>
        <w:pStyle w:val="af0"/>
        <w:numPr>
          <w:ilvl w:val="0"/>
          <w:numId w:val="7"/>
        </w:numPr>
        <w:shd w:val="clear" w:color="auto" w:fill="FFFFFF"/>
        <w:spacing w:before="254" w:line="360" w:lineRule="auto"/>
        <w:rPr>
          <w:rFonts w:ascii="Tahoma" w:hAnsi="Tahoma" w:cs="Tahoma"/>
          <w:b w:val="0"/>
          <w:sz w:val="20"/>
        </w:rPr>
      </w:pPr>
      <w:r w:rsidRPr="00F247E1">
        <w:rPr>
          <w:rFonts w:ascii="Tahoma" w:hAnsi="Tahoma" w:cs="Tahoma"/>
          <w:b w:val="0"/>
          <w:sz w:val="20"/>
        </w:rPr>
        <w:t xml:space="preserve">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w:t>
      </w:r>
      <w:r w:rsidRPr="00F247E1">
        <w:rPr>
          <w:rFonts w:ascii="Tahoma" w:hAnsi="Tahoma" w:cs="Tahoma"/>
          <w:b w:val="0"/>
          <w:sz w:val="20"/>
        </w:rPr>
        <w:lastRenderedPageBreak/>
        <w:t>εφαρμόζεται η Συνθήκη της Χάγης της 5.10.1961, που κυρώθηκε με το ν. 1497/1984 (Α' 188).</w:t>
      </w:r>
    </w:p>
    <w:p w:rsidR="00003438" w:rsidRPr="00F247E1" w:rsidRDefault="00003438" w:rsidP="00155633">
      <w:pPr>
        <w:pStyle w:val="af0"/>
        <w:numPr>
          <w:ilvl w:val="0"/>
          <w:numId w:val="7"/>
        </w:numPr>
        <w:shd w:val="clear" w:color="auto" w:fill="FFFFFF"/>
        <w:spacing w:before="254" w:line="360" w:lineRule="auto"/>
        <w:ind w:left="851"/>
        <w:rPr>
          <w:rFonts w:ascii="Tahoma" w:hAnsi="Tahoma" w:cs="Tahoma"/>
          <w:b w:val="0"/>
          <w:sz w:val="20"/>
        </w:rPr>
      </w:pPr>
      <w:r w:rsidRPr="00F247E1">
        <w:rPr>
          <w:rFonts w:ascii="Tahoma" w:hAnsi="Tahoma" w:cs="Tahoma"/>
          <w:b w:val="0"/>
          <w:sz w:val="20"/>
        </w:rPr>
        <w:t xml:space="preserve"> Αν το κράτος-μέλος ή η εν λόγω χώρα δεν εκδίδει </w:t>
      </w:r>
      <w:r w:rsidR="006D0C0B" w:rsidRPr="00F247E1">
        <w:rPr>
          <w:rFonts w:ascii="Tahoma" w:hAnsi="Tahoma" w:cs="Tahoma"/>
          <w:b w:val="0"/>
          <w:sz w:val="20"/>
        </w:rPr>
        <w:t>ένα ή περισσότερα από τα ως άνω</w:t>
      </w:r>
      <w:r w:rsidRPr="00F247E1">
        <w:rPr>
          <w:rFonts w:ascii="Tahoma" w:hAnsi="Tahoma" w:cs="Tahoma"/>
          <w:b w:val="0"/>
          <w:sz w:val="20"/>
        </w:rPr>
        <w:t xml:space="preserve"> έγγραφ</w:t>
      </w:r>
      <w:r w:rsidR="006D0C0B" w:rsidRPr="00F247E1">
        <w:rPr>
          <w:rFonts w:ascii="Tahoma" w:hAnsi="Tahoma" w:cs="Tahoma"/>
          <w:b w:val="0"/>
          <w:sz w:val="20"/>
        </w:rPr>
        <w:t>α</w:t>
      </w:r>
      <w:r w:rsidRPr="00F247E1">
        <w:rPr>
          <w:rFonts w:ascii="Tahoma" w:hAnsi="Tahoma" w:cs="Tahoma"/>
          <w:b w:val="0"/>
          <w:sz w:val="20"/>
        </w:rPr>
        <w:t xml:space="preserve"> ή πιστοποιητικ</w:t>
      </w:r>
      <w:r w:rsidR="006D0C0B" w:rsidRPr="00F247E1">
        <w:rPr>
          <w:rFonts w:ascii="Tahoma" w:hAnsi="Tahoma" w:cs="Tahoma"/>
          <w:b w:val="0"/>
          <w:sz w:val="20"/>
        </w:rPr>
        <w:t>ά</w:t>
      </w:r>
      <w:r w:rsidRPr="00F247E1">
        <w:rPr>
          <w:rFonts w:ascii="Tahoma" w:hAnsi="Tahoma" w:cs="Tahoma"/>
          <w:b w:val="0"/>
          <w:sz w:val="20"/>
        </w:rPr>
        <w:t xml:space="preserve"> ή όπου τ</w:t>
      </w:r>
      <w:r w:rsidR="006D0C0B" w:rsidRPr="00F247E1">
        <w:rPr>
          <w:rFonts w:ascii="Tahoma" w:hAnsi="Tahoma" w:cs="Tahoma"/>
          <w:b w:val="0"/>
          <w:sz w:val="20"/>
        </w:rPr>
        <w:t>α</w:t>
      </w:r>
      <w:r w:rsidRPr="00F247E1">
        <w:rPr>
          <w:rFonts w:ascii="Tahoma" w:hAnsi="Tahoma" w:cs="Tahoma"/>
          <w:b w:val="0"/>
          <w:sz w:val="20"/>
        </w:rPr>
        <w:t xml:space="preserve"> έγγραφ</w:t>
      </w:r>
      <w:r w:rsidR="006D0C0B" w:rsidRPr="00F247E1">
        <w:rPr>
          <w:rFonts w:ascii="Tahoma" w:hAnsi="Tahoma" w:cs="Tahoma"/>
          <w:b w:val="0"/>
          <w:sz w:val="20"/>
        </w:rPr>
        <w:t>α</w:t>
      </w:r>
      <w:r w:rsidRPr="00F247E1">
        <w:rPr>
          <w:rFonts w:ascii="Tahoma" w:hAnsi="Tahoma" w:cs="Tahoma"/>
          <w:b w:val="0"/>
          <w:sz w:val="20"/>
        </w:rPr>
        <w:t xml:space="preserve"> ή τ</w:t>
      </w:r>
      <w:r w:rsidR="006D0C0B" w:rsidRPr="00F247E1">
        <w:rPr>
          <w:rFonts w:ascii="Tahoma" w:hAnsi="Tahoma" w:cs="Tahoma"/>
          <w:b w:val="0"/>
          <w:sz w:val="20"/>
        </w:rPr>
        <w:t>α</w:t>
      </w:r>
      <w:r w:rsidRPr="00F247E1">
        <w:rPr>
          <w:rFonts w:ascii="Tahoma" w:hAnsi="Tahoma" w:cs="Tahoma"/>
          <w:b w:val="0"/>
          <w:sz w:val="20"/>
        </w:rPr>
        <w:t xml:space="preserve"> πιστοποιητικ</w:t>
      </w:r>
      <w:r w:rsidR="006D0C0B" w:rsidRPr="00F247E1">
        <w:rPr>
          <w:rFonts w:ascii="Tahoma" w:hAnsi="Tahoma" w:cs="Tahoma"/>
          <w:b w:val="0"/>
          <w:sz w:val="20"/>
        </w:rPr>
        <w:t>ά</w:t>
      </w:r>
      <w:r w:rsidRPr="00F247E1">
        <w:rPr>
          <w:rFonts w:ascii="Tahoma" w:hAnsi="Tahoma" w:cs="Tahoma"/>
          <w:b w:val="0"/>
          <w:sz w:val="20"/>
        </w:rPr>
        <w:t xml:space="preserve"> αυτ</w:t>
      </w:r>
      <w:r w:rsidR="006D0C0B" w:rsidRPr="00F247E1">
        <w:rPr>
          <w:rFonts w:ascii="Tahoma" w:hAnsi="Tahoma" w:cs="Tahoma"/>
          <w:b w:val="0"/>
          <w:sz w:val="20"/>
        </w:rPr>
        <w:t>ά</w:t>
      </w:r>
      <w:r w:rsidRPr="00F247E1">
        <w:rPr>
          <w:rFonts w:ascii="Tahoma" w:hAnsi="Tahoma" w:cs="Tahoma"/>
          <w:b w:val="0"/>
          <w:sz w:val="20"/>
        </w:rPr>
        <w:t xml:space="preserve"> δεν καλύπτ</w:t>
      </w:r>
      <w:r w:rsidR="006D0C0B" w:rsidRPr="00F247E1">
        <w:rPr>
          <w:rFonts w:ascii="Tahoma" w:hAnsi="Tahoma" w:cs="Tahoma"/>
          <w:b w:val="0"/>
          <w:sz w:val="20"/>
        </w:rPr>
        <w:t>ουν</w:t>
      </w:r>
      <w:r w:rsidRPr="00F247E1">
        <w:rPr>
          <w:rFonts w:ascii="Tahoma" w:hAnsi="Tahoma" w:cs="Tahoma"/>
          <w:b w:val="0"/>
          <w:sz w:val="20"/>
        </w:rPr>
        <w:t xml:space="preserve"> όλες τις </w:t>
      </w:r>
      <w:r w:rsidR="006D0C0B" w:rsidRPr="00F247E1">
        <w:rPr>
          <w:rFonts w:ascii="Tahoma" w:hAnsi="Tahoma" w:cs="Tahoma"/>
          <w:b w:val="0"/>
          <w:sz w:val="20"/>
        </w:rPr>
        <w:t xml:space="preserve">παραπάνω </w:t>
      </w:r>
      <w:r w:rsidRPr="00F247E1">
        <w:rPr>
          <w:rFonts w:ascii="Tahoma" w:hAnsi="Tahoma" w:cs="Tahoma"/>
          <w:b w:val="0"/>
          <w:sz w:val="20"/>
        </w:rPr>
        <w:t>περιπτώσεις που αναφέρονται στ</w:t>
      </w:r>
      <w:r w:rsidR="006D0C0B" w:rsidRPr="00F247E1">
        <w:rPr>
          <w:rFonts w:ascii="Tahoma" w:hAnsi="Tahoma" w:cs="Tahoma"/>
          <w:b w:val="0"/>
          <w:sz w:val="20"/>
        </w:rPr>
        <w:t>ην</w:t>
      </w:r>
      <w:r w:rsidRPr="00F247E1">
        <w:rPr>
          <w:rFonts w:ascii="Tahoma" w:hAnsi="Tahoma" w:cs="Tahoma"/>
          <w:b w:val="0"/>
          <w:sz w:val="20"/>
        </w:rPr>
        <w:t xml:space="preserve"> παράγραφο</w:t>
      </w:r>
      <w:r w:rsidR="006D0C0B" w:rsidRPr="00F247E1">
        <w:rPr>
          <w:rFonts w:ascii="Tahoma" w:hAnsi="Tahoma" w:cs="Tahoma"/>
          <w:b w:val="0"/>
          <w:sz w:val="20"/>
        </w:rPr>
        <w:t xml:space="preserve"> </w:t>
      </w:r>
      <w:r w:rsidR="00D63187" w:rsidRPr="00F247E1">
        <w:rPr>
          <w:rFonts w:ascii="Tahoma" w:hAnsi="Tahoma" w:cs="Tahoma"/>
          <w:b w:val="0"/>
          <w:sz w:val="20"/>
        </w:rPr>
        <w:t>5</w:t>
      </w:r>
      <w:r w:rsidR="00D63187" w:rsidRPr="00F247E1">
        <w:rPr>
          <w:rFonts w:ascii="Tahoma" w:hAnsi="Tahoma" w:cs="Tahoma"/>
          <w:b w:val="0"/>
          <w:sz w:val="20"/>
          <w:lang w:val="en-US"/>
        </w:rPr>
        <w:t>FF</w:t>
      </w:r>
      <w:r w:rsidR="006D0C0B" w:rsidRPr="00F247E1">
        <w:rPr>
          <w:rFonts w:ascii="Tahoma" w:hAnsi="Tahoma" w:cs="Tahoma"/>
          <w:b w:val="0"/>
          <w:sz w:val="20"/>
        </w:rPr>
        <w:t xml:space="preserve">.1 καθώς και στις παραγράφους </w:t>
      </w:r>
      <w:r w:rsidRPr="00F247E1">
        <w:rPr>
          <w:rFonts w:ascii="Tahoma" w:hAnsi="Tahoma" w:cs="Tahoma"/>
          <w:b w:val="0"/>
          <w:sz w:val="20"/>
        </w:rPr>
        <w:t xml:space="preserve"> 1</w:t>
      </w:r>
      <w:r w:rsidR="006D0C0B" w:rsidRPr="00F247E1">
        <w:rPr>
          <w:rFonts w:ascii="Tahoma" w:hAnsi="Tahoma" w:cs="Tahoma"/>
          <w:b w:val="0"/>
          <w:sz w:val="20"/>
        </w:rPr>
        <w:t xml:space="preserve"> </w:t>
      </w:r>
      <w:r w:rsidRPr="00F247E1">
        <w:rPr>
          <w:rFonts w:ascii="Tahoma" w:hAnsi="Tahoma" w:cs="Tahoma"/>
          <w:b w:val="0"/>
          <w:sz w:val="20"/>
        </w:rPr>
        <w:t>και 2 και στην περίπτωση β' της παραγράφου 4 του άρθρου 73</w:t>
      </w:r>
      <w:r w:rsidR="006D0C0B" w:rsidRPr="00F247E1">
        <w:rPr>
          <w:rFonts w:ascii="Tahoma" w:hAnsi="Tahoma" w:cs="Tahoma"/>
          <w:b w:val="0"/>
          <w:sz w:val="20"/>
        </w:rPr>
        <w:t xml:space="preserve"> του Ν. 44</w:t>
      </w:r>
      <w:r w:rsidR="00821BA0" w:rsidRPr="00F247E1">
        <w:rPr>
          <w:rFonts w:ascii="Tahoma" w:hAnsi="Tahoma" w:cs="Tahoma"/>
          <w:b w:val="0"/>
          <w:sz w:val="20"/>
        </w:rPr>
        <w:t>1</w:t>
      </w:r>
      <w:r w:rsidR="006D0C0B" w:rsidRPr="00F247E1">
        <w:rPr>
          <w:rFonts w:ascii="Tahoma" w:hAnsi="Tahoma" w:cs="Tahoma"/>
          <w:b w:val="0"/>
          <w:sz w:val="20"/>
        </w:rPr>
        <w:t>2/2016</w:t>
      </w:r>
      <w:r w:rsidRPr="00F247E1">
        <w:rPr>
          <w:rFonts w:ascii="Tahoma" w:hAnsi="Tahoma" w:cs="Tahoma"/>
          <w:b w:val="0"/>
          <w:sz w:val="20"/>
        </w:rPr>
        <w:t>, το</w:t>
      </w:r>
      <w:r w:rsidR="006D0C0B" w:rsidRPr="00F247E1">
        <w:rPr>
          <w:rFonts w:ascii="Tahoma" w:hAnsi="Tahoma" w:cs="Tahoma"/>
          <w:b w:val="0"/>
          <w:sz w:val="20"/>
        </w:rPr>
        <w:t>/α</w:t>
      </w:r>
      <w:r w:rsidRPr="00F247E1">
        <w:rPr>
          <w:rFonts w:ascii="Tahoma" w:hAnsi="Tahoma" w:cs="Tahoma"/>
          <w:b w:val="0"/>
          <w:sz w:val="20"/>
        </w:rPr>
        <w:t xml:space="preserve"> έγγραφο</w:t>
      </w:r>
      <w:r w:rsidR="006D0C0B" w:rsidRPr="00F247E1">
        <w:rPr>
          <w:rFonts w:ascii="Tahoma" w:hAnsi="Tahoma" w:cs="Tahoma"/>
          <w:b w:val="0"/>
          <w:sz w:val="20"/>
        </w:rPr>
        <w:t>/α</w:t>
      </w:r>
      <w:r w:rsidRPr="00F247E1">
        <w:rPr>
          <w:rFonts w:ascii="Tahoma" w:hAnsi="Tahoma" w:cs="Tahoma"/>
          <w:b w:val="0"/>
          <w:sz w:val="20"/>
        </w:rPr>
        <w:t xml:space="preserve"> ή το</w:t>
      </w:r>
      <w:r w:rsidR="006D0C0B" w:rsidRPr="00F247E1">
        <w:rPr>
          <w:rFonts w:ascii="Tahoma" w:hAnsi="Tahoma" w:cs="Tahoma"/>
          <w:b w:val="0"/>
          <w:sz w:val="20"/>
        </w:rPr>
        <w:t>/α</w:t>
      </w:r>
      <w:r w:rsidRPr="00F247E1">
        <w:rPr>
          <w:rFonts w:ascii="Tahoma" w:hAnsi="Tahoma" w:cs="Tahoma"/>
          <w:b w:val="0"/>
          <w:sz w:val="20"/>
        </w:rPr>
        <w:t xml:space="preserve"> πιστοποιητικό</w:t>
      </w:r>
      <w:r w:rsidR="006D0C0B" w:rsidRPr="00F247E1">
        <w:rPr>
          <w:rFonts w:ascii="Tahoma" w:hAnsi="Tahoma" w:cs="Tahoma"/>
          <w:b w:val="0"/>
          <w:sz w:val="20"/>
        </w:rPr>
        <w:t>/α</w:t>
      </w:r>
      <w:r w:rsidRPr="00F247E1">
        <w:rPr>
          <w:rFonts w:ascii="Tahoma" w:hAnsi="Tahoma" w:cs="Tahoma"/>
          <w:b w:val="0"/>
          <w:sz w:val="20"/>
        </w:rPr>
        <w:t xml:space="preserve"> μπορεί</w:t>
      </w:r>
      <w:r w:rsidR="006D0C0B" w:rsidRPr="00F247E1">
        <w:rPr>
          <w:rFonts w:ascii="Tahoma" w:hAnsi="Tahoma" w:cs="Tahoma"/>
          <w:b w:val="0"/>
          <w:sz w:val="20"/>
        </w:rPr>
        <w:t>/</w:t>
      </w:r>
      <w:proofErr w:type="spellStart"/>
      <w:r w:rsidR="006D0C0B" w:rsidRPr="00F247E1">
        <w:rPr>
          <w:rFonts w:ascii="Tahoma" w:hAnsi="Tahoma" w:cs="Tahoma"/>
          <w:b w:val="0"/>
          <w:sz w:val="20"/>
        </w:rPr>
        <w:t>ούν</w:t>
      </w:r>
      <w:proofErr w:type="spellEnd"/>
      <w:r w:rsidRPr="00F247E1">
        <w:rPr>
          <w:rFonts w:ascii="Tahoma" w:hAnsi="Tahoma" w:cs="Tahoma"/>
          <w:b w:val="0"/>
          <w:sz w:val="20"/>
        </w:rPr>
        <w:t xml:space="preserve"> να αντικαθίσταται</w:t>
      </w:r>
      <w:r w:rsidR="006D0C0B" w:rsidRPr="00F247E1">
        <w:rPr>
          <w:rFonts w:ascii="Tahoma" w:hAnsi="Tahoma" w:cs="Tahoma"/>
          <w:b w:val="0"/>
          <w:sz w:val="20"/>
        </w:rPr>
        <w:t>/</w:t>
      </w:r>
      <w:proofErr w:type="spellStart"/>
      <w:r w:rsidR="006D0C0B" w:rsidRPr="00F247E1">
        <w:rPr>
          <w:rFonts w:ascii="Tahoma" w:hAnsi="Tahoma" w:cs="Tahoma"/>
          <w:b w:val="0"/>
          <w:sz w:val="20"/>
        </w:rPr>
        <w:t>νται</w:t>
      </w:r>
      <w:proofErr w:type="spellEnd"/>
      <w:r w:rsidRPr="00F247E1">
        <w:rPr>
          <w:rFonts w:ascii="Tahoma" w:hAnsi="Tahoma" w:cs="Tahoma"/>
          <w:b w:val="0"/>
          <w:sz w:val="20"/>
        </w:rPr>
        <w:t xml:space="preserve"> </w:t>
      </w:r>
      <w:r w:rsidR="006D0C0B" w:rsidRPr="00F247E1">
        <w:rPr>
          <w:rFonts w:ascii="Tahoma" w:hAnsi="Tahoma" w:cs="Tahoma"/>
          <w:b w:val="0"/>
          <w:sz w:val="20"/>
        </w:rPr>
        <w:t>α</w:t>
      </w:r>
      <w:r w:rsidRPr="00F247E1">
        <w:rPr>
          <w:rFonts w:ascii="Tahoma" w:hAnsi="Tahoma" w:cs="Tahoma"/>
          <w:b w:val="0"/>
          <w:sz w:val="20"/>
        </w:rPr>
        <w:t xml:space="preserve">πό ένορκη βεβαίωση ή, </w:t>
      </w:r>
      <w:r w:rsidR="006D0C0B" w:rsidRPr="00F247E1">
        <w:rPr>
          <w:rFonts w:ascii="Tahoma" w:hAnsi="Tahoma" w:cs="Tahoma"/>
          <w:b w:val="0"/>
          <w:sz w:val="20"/>
        </w:rPr>
        <w:t>στα κράτη - μέλη ή στις χώρες ό</w:t>
      </w:r>
      <w:r w:rsidRPr="00F247E1">
        <w:rPr>
          <w:rFonts w:ascii="Tahoma" w:hAnsi="Tahoma" w:cs="Tahoma"/>
          <w:b w:val="0"/>
          <w:sz w:val="20"/>
        </w:rPr>
        <w:t>που δεν προβλέπεται ένορκη βεβαίωση, από υπεύθυνη δήλωση του ενδιαφερ</w:t>
      </w:r>
      <w:r w:rsidR="006D0C0B" w:rsidRPr="00F247E1">
        <w:rPr>
          <w:rFonts w:ascii="Tahoma" w:hAnsi="Tahoma" w:cs="Tahoma"/>
          <w:b w:val="0"/>
          <w:sz w:val="20"/>
        </w:rPr>
        <w:t>ομένου ενώπιον αρμόδιας δικαστι</w:t>
      </w:r>
      <w:r w:rsidRPr="00F247E1">
        <w:rPr>
          <w:rFonts w:ascii="Tahoma" w:hAnsi="Tahoma" w:cs="Tahoma"/>
          <w:b w:val="0"/>
          <w:sz w:val="20"/>
        </w:rPr>
        <w:t>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C952A4" w:rsidRPr="00F247E1" w:rsidRDefault="00C952A4" w:rsidP="00F278B0">
      <w:pPr>
        <w:shd w:val="clear" w:color="auto" w:fill="FFFFFF"/>
        <w:tabs>
          <w:tab w:val="left" w:pos="142"/>
        </w:tabs>
        <w:spacing w:line="360" w:lineRule="auto"/>
        <w:ind w:left="142" w:right="10"/>
        <w:rPr>
          <w:rFonts w:ascii="Tahoma" w:hAnsi="Tahoma" w:cs="Tahoma"/>
          <w:b w:val="0"/>
          <w:bCs/>
          <w:spacing w:val="-1"/>
          <w:sz w:val="20"/>
        </w:rPr>
      </w:pPr>
    </w:p>
    <w:p w:rsidR="00A31049" w:rsidRPr="00F247E1" w:rsidRDefault="00A36F5A" w:rsidP="00C952A4">
      <w:pPr>
        <w:shd w:val="clear" w:color="auto" w:fill="FFFFFF"/>
        <w:tabs>
          <w:tab w:val="left" w:pos="540"/>
        </w:tabs>
        <w:spacing w:line="360" w:lineRule="auto"/>
        <w:ind w:left="539" w:right="10" w:hanging="377"/>
        <w:rPr>
          <w:rFonts w:ascii="Tahoma" w:hAnsi="Tahoma" w:cs="Tahoma"/>
          <w:sz w:val="20"/>
        </w:rPr>
      </w:pPr>
      <w:r w:rsidRPr="00F247E1">
        <w:rPr>
          <w:rFonts w:ascii="Tahoma" w:hAnsi="Tahoma" w:cs="Tahoma"/>
          <w:bCs/>
          <w:spacing w:val="-14"/>
          <w:sz w:val="20"/>
        </w:rPr>
        <w:t>6</w:t>
      </w:r>
      <w:r w:rsidR="00A31049" w:rsidRPr="00F247E1">
        <w:rPr>
          <w:rFonts w:ascii="Tahoma" w:hAnsi="Tahoma" w:cs="Tahoma"/>
          <w:bCs/>
          <w:spacing w:val="-14"/>
          <w:sz w:val="20"/>
        </w:rPr>
        <w:t>.</w:t>
      </w:r>
      <w:r w:rsidR="00A31049" w:rsidRPr="00F247E1">
        <w:rPr>
          <w:rFonts w:ascii="Tahoma" w:hAnsi="Tahoma" w:cs="Tahoma"/>
          <w:bCs/>
          <w:sz w:val="20"/>
        </w:rPr>
        <w:tab/>
      </w:r>
      <w:r w:rsidR="00A31049" w:rsidRPr="00F247E1">
        <w:rPr>
          <w:rFonts w:ascii="Tahoma" w:hAnsi="Tahoma" w:cs="Tahoma"/>
          <w:bCs/>
          <w:sz w:val="20"/>
          <w:u w:val="single"/>
        </w:rPr>
        <w:t>ΗΛΕΚΤΡΟΝΙΚΗ ΑΠΟΣΦΡΑΓΙΣΗ ΦΑΚΕΛΟΥ «∆ΙΚΑΙΟΛΟΓΗΤΙΚΑ ΚΑΤΑΚΥΡΩΣΗΣ»</w:t>
      </w:r>
    </w:p>
    <w:p w:rsidR="00A31049" w:rsidRPr="00F247E1" w:rsidRDefault="00A31049" w:rsidP="0093020E">
      <w:pPr>
        <w:shd w:val="clear" w:color="auto" w:fill="FFFFFF"/>
        <w:spacing w:line="360" w:lineRule="auto"/>
        <w:ind w:left="284"/>
        <w:rPr>
          <w:rFonts w:ascii="Tahoma" w:hAnsi="Tahoma" w:cs="Tahoma"/>
          <w:b w:val="0"/>
          <w:sz w:val="20"/>
        </w:rPr>
      </w:pPr>
      <w:r w:rsidRPr="00F247E1">
        <w:rPr>
          <w:rFonts w:ascii="Tahoma" w:hAnsi="Tahoma" w:cs="Tahoma"/>
          <w:b w:val="0"/>
          <w:sz w:val="20"/>
        </w:rPr>
        <w:t>Η ηλεκτρονική αποσφράγιση του φακέλου «</w:t>
      </w:r>
      <w:r w:rsidRPr="00F247E1">
        <w:rPr>
          <w:rFonts w:ascii="Tahoma" w:hAnsi="Tahoma" w:cs="Tahoma"/>
          <w:b w:val="0"/>
          <w:sz w:val="20"/>
          <w:u w:val="single"/>
        </w:rPr>
        <w:t>∆</w:t>
      </w:r>
      <w:proofErr w:type="spellStart"/>
      <w:r w:rsidRPr="00F247E1">
        <w:rPr>
          <w:rFonts w:ascii="Tahoma" w:hAnsi="Tahoma" w:cs="Tahoma"/>
          <w:b w:val="0"/>
          <w:sz w:val="20"/>
          <w:u w:val="single"/>
        </w:rPr>
        <w:t>ικαιολογητικά</w:t>
      </w:r>
      <w:proofErr w:type="spellEnd"/>
      <w:r w:rsidRPr="00F247E1">
        <w:rPr>
          <w:rFonts w:ascii="Tahoma" w:hAnsi="Tahoma" w:cs="Tahoma"/>
          <w:b w:val="0"/>
          <w:sz w:val="20"/>
          <w:u w:val="single"/>
        </w:rPr>
        <w:t xml:space="preserve"> κατακύρωσης</w:t>
      </w:r>
      <w:r w:rsidRPr="00F247E1">
        <w:rPr>
          <w:rFonts w:ascii="Tahoma" w:hAnsi="Tahoma" w:cs="Tahoma"/>
          <w:b w:val="0"/>
          <w:sz w:val="20"/>
        </w:rPr>
        <w:t xml:space="preserve">» του </w:t>
      </w:r>
      <w:r w:rsidRPr="00F247E1">
        <w:rPr>
          <w:rFonts w:ascii="Tahoma" w:hAnsi="Tahoma" w:cs="Tahoma"/>
          <w:b w:val="0"/>
          <w:spacing w:val="-1"/>
          <w:sz w:val="20"/>
        </w:rPr>
        <w:t xml:space="preserve">προσφέροντος στον οποίο πρόκειται να γίνει η κατακύρωση γίνεται </w:t>
      </w:r>
      <w:r w:rsidRPr="00F247E1">
        <w:rPr>
          <w:rFonts w:ascii="Tahoma" w:hAnsi="Tahoma" w:cs="Tahoma"/>
          <w:b w:val="0"/>
          <w:sz w:val="20"/>
        </w:rPr>
        <w:t>µ</w:t>
      </w:r>
      <w:proofErr w:type="spellStart"/>
      <w:r w:rsidRPr="00F247E1">
        <w:rPr>
          <w:rFonts w:ascii="Tahoma" w:hAnsi="Tahoma" w:cs="Tahoma"/>
          <w:b w:val="0"/>
          <w:sz w:val="20"/>
        </w:rPr>
        <w:t>ετά</w:t>
      </w:r>
      <w:proofErr w:type="spellEnd"/>
      <w:r w:rsidRPr="00F247E1">
        <w:rPr>
          <w:rFonts w:ascii="Tahoma" w:hAnsi="Tahoma" w:cs="Tahoma"/>
          <w:b w:val="0"/>
          <w:sz w:val="20"/>
        </w:rPr>
        <w:t xml:space="preserve"> και την </w:t>
      </w:r>
      <w:proofErr w:type="spellStart"/>
      <w:r w:rsidRPr="00F247E1">
        <w:rPr>
          <w:rFonts w:ascii="Tahoma" w:hAnsi="Tahoma" w:cs="Tahoma"/>
          <w:b w:val="0"/>
          <w:sz w:val="20"/>
        </w:rPr>
        <w:t>προσκόµιση</w:t>
      </w:r>
      <w:proofErr w:type="spellEnd"/>
      <w:r w:rsidRPr="00F247E1">
        <w:rPr>
          <w:rFonts w:ascii="Tahoma" w:hAnsi="Tahoma" w:cs="Tahoma"/>
          <w:b w:val="0"/>
          <w:sz w:val="20"/>
        </w:rPr>
        <w:t xml:space="preserve"> των δικαιολογητικών σε έντυπη µ</w:t>
      </w:r>
      <w:proofErr w:type="spellStart"/>
      <w:r w:rsidRPr="00F247E1">
        <w:rPr>
          <w:rFonts w:ascii="Tahoma" w:hAnsi="Tahoma" w:cs="Tahoma"/>
          <w:b w:val="0"/>
          <w:sz w:val="20"/>
        </w:rPr>
        <w:t>ορφή</w:t>
      </w:r>
      <w:proofErr w:type="spellEnd"/>
      <w:r w:rsidRPr="00F247E1">
        <w:rPr>
          <w:rFonts w:ascii="Tahoma" w:hAnsi="Tahoma" w:cs="Tahoma"/>
          <w:b w:val="0"/>
          <w:sz w:val="20"/>
        </w:rPr>
        <w:t>, ύστερα από σχετική ειδοποίηση των συµµ</w:t>
      </w:r>
      <w:proofErr w:type="spellStart"/>
      <w:r w:rsidRPr="00F247E1">
        <w:rPr>
          <w:rFonts w:ascii="Tahoma" w:hAnsi="Tahoma" w:cs="Tahoma"/>
          <w:b w:val="0"/>
          <w:sz w:val="20"/>
        </w:rPr>
        <w:t>ετεχόντων</w:t>
      </w:r>
      <w:proofErr w:type="spellEnd"/>
      <w:r w:rsidRPr="00F247E1">
        <w:rPr>
          <w:rFonts w:ascii="Tahoma" w:hAnsi="Tahoma" w:cs="Tahoma"/>
          <w:b w:val="0"/>
          <w:sz w:val="20"/>
        </w:rPr>
        <w:t xml:space="preserve"> που δικαιούνται να λάβουν γνώση των δικαιολογητικών που υπεβλήθησαν. Η αποσφράγιση γίνεται µέσω των </w:t>
      </w:r>
      <w:proofErr w:type="spellStart"/>
      <w:r w:rsidRPr="00F247E1">
        <w:rPr>
          <w:rFonts w:ascii="Tahoma" w:hAnsi="Tahoma" w:cs="Tahoma"/>
          <w:b w:val="0"/>
          <w:sz w:val="20"/>
        </w:rPr>
        <w:t>αρµόδιων</w:t>
      </w:r>
      <w:proofErr w:type="spellEnd"/>
      <w:r w:rsidRPr="00F247E1">
        <w:rPr>
          <w:rFonts w:ascii="Tahoma" w:hAnsi="Tahoma" w:cs="Tahoma"/>
          <w:b w:val="0"/>
          <w:sz w:val="20"/>
        </w:rPr>
        <w:t xml:space="preserve"> </w:t>
      </w:r>
      <w:proofErr w:type="spellStart"/>
      <w:r w:rsidRPr="00F247E1">
        <w:rPr>
          <w:rFonts w:ascii="Tahoma" w:hAnsi="Tahoma" w:cs="Tahoma"/>
          <w:b w:val="0"/>
          <w:sz w:val="20"/>
        </w:rPr>
        <w:t>πιστοποιηµένων</w:t>
      </w:r>
      <w:proofErr w:type="spellEnd"/>
      <w:r w:rsidRPr="00F247E1">
        <w:rPr>
          <w:rFonts w:ascii="Tahoma" w:hAnsi="Tahoma" w:cs="Tahoma"/>
          <w:b w:val="0"/>
          <w:sz w:val="20"/>
        </w:rPr>
        <w:t xml:space="preserve"> στο </w:t>
      </w:r>
      <w:proofErr w:type="spellStart"/>
      <w:r w:rsidRPr="00F247E1">
        <w:rPr>
          <w:rFonts w:ascii="Tahoma" w:hAnsi="Tahoma" w:cs="Tahoma"/>
          <w:b w:val="0"/>
          <w:sz w:val="20"/>
        </w:rPr>
        <w:t>σύστηµα</w:t>
      </w:r>
      <w:proofErr w:type="spellEnd"/>
      <w:r w:rsidRPr="00F247E1">
        <w:rPr>
          <w:rFonts w:ascii="Tahoma" w:hAnsi="Tahoma" w:cs="Tahoma"/>
          <w:b w:val="0"/>
          <w:sz w:val="20"/>
        </w:rPr>
        <w:t xml:space="preserve"> οργάνων της Αναθέτουσας Αρχής, </w:t>
      </w:r>
      <w:proofErr w:type="spellStart"/>
      <w:r w:rsidRPr="00F247E1">
        <w:rPr>
          <w:rFonts w:ascii="Tahoma" w:hAnsi="Tahoma" w:cs="Tahoma"/>
          <w:b w:val="0"/>
          <w:spacing w:val="-1"/>
          <w:sz w:val="20"/>
        </w:rPr>
        <w:t>εφαρµοζόµενων</w:t>
      </w:r>
      <w:proofErr w:type="spellEnd"/>
      <w:r w:rsidRPr="00F247E1">
        <w:rPr>
          <w:rFonts w:ascii="Tahoma" w:hAnsi="Tahoma" w:cs="Tahoma"/>
          <w:b w:val="0"/>
          <w:spacing w:val="-1"/>
          <w:sz w:val="20"/>
        </w:rPr>
        <w:t xml:space="preserve"> κατά τα λοιπά των </w:t>
      </w:r>
      <w:proofErr w:type="spellStart"/>
      <w:r w:rsidRPr="00F247E1">
        <w:rPr>
          <w:rFonts w:ascii="Tahoma" w:hAnsi="Tahoma" w:cs="Tahoma"/>
          <w:b w:val="0"/>
          <w:spacing w:val="-1"/>
          <w:sz w:val="20"/>
        </w:rPr>
        <w:t>κείµενων</w:t>
      </w:r>
      <w:proofErr w:type="spellEnd"/>
      <w:r w:rsidRPr="00F247E1">
        <w:rPr>
          <w:rFonts w:ascii="Tahoma" w:hAnsi="Tahoma" w:cs="Tahoma"/>
          <w:b w:val="0"/>
          <w:spacing w:val="-1"/>
          <w:sz w:val="20"/>
        </w:rPr>
        <w:t xml:space="preserve"> διατάξεων για την ανάθεση </w:t>
      </w:r>
      <w:proofErr w:type="spellStart"/>
      <w:r w:rsidRPr="00F247E1">
        <w:rPr>
          <w:rFonts w:ascii="Tahoma" w:hAnsi="Tahoma" w:cs="Tahoma"/>
          <w:b w:val="0"/>
          <w:spacing w:val="-1"/>
          <w:sz w:val="20"/>
        </w:rPr>
        <w:t>δηµοσίων</w:t>
      </w:r>
      <w:proofErr w:type="spellEnd"/>
      <w:r w:rsidRPr="00F247E1">
        <w:rPr>
          <w:rFonts w:ascii="Tahoma" w:hAnsi="Tahoma" w:cs="Tahoma"/>
          <w:b w:val="0"/>
          <w:spacing w:val="-1"/>
          <w:sz w:val="20"/>
        </w:rPr>
        <w:t xml:space="preserve"> </w:t>
      </w:r>
      <w:proofErr w:type="spellStart"/>
      <w:r w:rsidRPr="00F247E1">
        <w:rPr>
          <w:rFonts w:ascii="Tahoma" w:hAnsi="Tahoma" w:cs="Tahoma"/>
          <w:b w:val="0"/>
          <w:sz w:val="20"/>
        </w:rPr>
        <w:t>συµβάσεων</w:t>
      </w:r>
      <w:proofErr w:type="spellEnd"/>
      <w:r w:rsidRPr="00F247E1">
        <w:rPr>
          <w:rFonts w:ascii="Tahoma" w:hAnsi="Tahoma" w:cs="Tahoma"/>
          <w:b w:val="0"/>
          <w:sz w:val="20"/>
        </w:rPr>
        <w:t xml:space="preserve"> και διαδικασιών.</w:t>
      </w:r>
    </w:p>
    <w:p w:rsidR="00A31049" w:rsidRPr="00F247E1" w:rsidRDefault="00A31049" w:rsidP="0093020E">
      <w:pPr>
        <w:shd w:val="clear" w:color="auto" w:fill="FFFFFF"/>
        <w:spacing w:line="360" w:lineRule="auto"/>
        <w:ind w:left="284" w:right="5"/>
        <w:rPr>
          <w:rFonts w:ascii="Tahoma" w:hAnsi="Tahoma" w:cs="Tahoma"/>
          <w:b w:val="0"/>
          <w:sz w:val="20"/>
        </w:rPr>
      </w:pPr>
      <w:r w:rsidRPr="00F247E1">
        <w:rPr>
          <w:rFonts w:ascii="Tahoma" w:hAnsi="Tahoma" w:cs="Tahoma"/>
          <w:b w:val="0"/>
          <w:sz w:val="20"/>
        </w:rPr>
        <w:t>Α</w:t>
      </w:r>
      <w:r w:rsidR="006370BE" w:rsidRPr="00F247E1">
        <w:rPr>
          <w:rFonts w:ascii="Tahoma" w:hAnsi="Tahoma" w:cs="Tahoma"/>
          <w:b w:val="0"/>
          <w:sz w:val="20"/>
        </w:rPr>
        <w:t>μ</w:t>
      </w:r>
      <w:r w:rsidRPr="00F247E1">
        <w:rPr>
          <w:rFonts w:ascii="Tahoma" w:hAnsi="Tahoma" w:cs="Tahoma"/>
          <w:b w:val="0"/>
          <w:sz w:val="20"/>
        </w:rPr>
        <w:t>έσως µ</w:t>
      </w:r>
      <w:proofErr w:type="spellStart"/>
      <w:r w:rsidRPr="00F247E1">
        <w:rPr>
          <w:rFonts w:ascii="Tahoma" w:hAnsi="Tahoma" w:cs="Tahoma"/>
          <w:b w:val="0"/>
          <w:sz w:val="20"/>
        </w:rPr>
        <w:t>ετά</w:t>
      </w:r>
      <w:proofErr w:type="spellEnd"/>
      <w:r w:rsidRPr="00F247E1">
        <w:rPr>
          <w:rFonts w:ascii="Tahoma" w:hAnsi="Tahoma" w:cs="Tahoma"/>
          <w:b w:val="0"/>
          <w:sz w:val="20"/>
        </w:rPr>
        <w:t xml:space="preserve"> την ανωτέρω ηλεκτρονική αποσφράγιση, οι συµµ</w:t>
      </w:r>
      <w:proofErr w:type="spellStart"/>
      <w:r w:rsidRPr="00F247E1">
        <w:rPr>
          <w:rFonts w:ascii="Tahoma" w:hAnsi="Tahoma" w:cs="Tahoma"/>
          <w:b w:val="0"/>
          <w:sz w:val="20"/>
        </w:rPr>
        <w:t>ετέχοντες</w:t>
      </w:r>
      <w:proofErr w:type="spellEnd"/>
      <w:r w:rsidRPr="00F247E1">
        <w:rPr>
          <w:rFonts w:ascii="Tahoma" w:hAnsi="Tahoma" w:cs="Tahoma"/>
          <w:b w:val="0"/>
          <w:sz w:val="20"/>
        </w:rPr>
        <w:t xml:space="preserve"> στο </w:t>
      </w:r>
      <w:proofErr w:type="spellStart"/>
      <w:r w:rsidRPr="00F247E1">
        <w:rPr>
          <w:rFonts w:ascii="Tahoma" w:hAnsi="Tahoma" w:cs="Tahoma"/>
          <w:b w:val="0"/>
          <w:sz w:val="20"/>
        </w:rPr>
        <w:t>διαγωνισµό</w:t>
      </w:r>
      <w:proofErr w:type="spellEnd"/>
      <w:r w:rsidRPr="00F247E1">
        <w:rPr>
          <w:rFonts w:ascii="Tahoma" w:hAnsi="Tahoma" w:cs="Tahoma"/>
          <w:b w:val="0"/>
          <w:sz w:val="20"/>
        </w:rPr>
        <w:t xml:space="preserve"> θα έχουν ηλεκτρονική πρόσβαση στο </w:t>
      </w:r>
      <w:proofErr w:type="spellStart"/>
      <w:r w:rsidRPr="00F247E1">
        <w:rPr>
          <w:rFonts w:ascii="Tahoma" w:hAnsi="Tahoma" w:cs="Tahoma"/>
          <w:b w:val="0"/>
          <w:sz w:val="20"/>
        </w:rPr>
        <w:t>περιεχόµενο</w:t>
      </w:r>
      <w:proofErr w:type="spellEnd"/>
      <w:r w:rsidRPr="00F247E1">
        <w:rPr>
          <w:rFonts w:ascii="Tahoma" w:hAnsi="Tahoma" w:cs="Tahoma"/>
          <w:b w:val="0"/>
          <w:sz w:val="20"/>
        </w:rPr>
        <w:t xml:space="preserve"> του φακέλου των ∆</w:t>
      </w:r>
      <w:proofErr w:type="spellStart"/>
      <w:r w:rsidRPr="00F247E1">
        <w:rPr>
          <w:rFonts w:ascii="Tahoma" w:hAnsi="Tahoma" w:cs="Tahoma"/>
          <w:b w:val="0"/>
          <w:sz w:val="20"/>
        </w:rPr>
        <w:t>ικαιολογητικών</w:t>
      </w:r>
      <w:proofErr w:type="spellEnd"/>
      <w:r w:rsidRPr="00F247E1">
        <w:rPr>
          <w:rFonts w:ascii="Tahoma" w:hAnsi="Tahoma" w:cs="Tahoma"/>
          <w:b w:val="0"/>
          <w:sz w:val="20"/>
        </w:rPr>
        <w:t xml:space="preserve"> Κατακύρωσης που αποσφραγίσθηκαν.</w:t>
      </w:r>
    </w:p>
    <w:p w:rsidR="005B3BFE" w:rsidRPr="00F247E1" w:rsidRDefault="005B3BFE" w:rsidP="0093020E">
      <w:pPr>
        <w:shd w:val="clear" w:color="auto" w:fill="FFFFFF"/>
        <w:spacing w:line="360" w:lineRule="auto"/>
        <w:ind w:left="284" w:right="5"/>
        <w:rPr>
          <w:rFonts w:ascii="Tahoma" w:hAnsi="Tahoma" w:cs="Tahoma"/>
          <w:b w:val="0"/>
          <w:sz w:val="20"/>
        </w:rPr>
      </w:pPr>
    </w:p>
    <w:p w:rsidR="005B3BFE" w:rsidRPr="00F247E1" w:rsidRDefault="005B3BFE" w:rsidP="00845824">
      <w:pPr>
        <w:shd w:val="clear" w:color="auto" w:fill="FFFFFF"/>
        <w:spacing w:line="360" w:lineRule="auto"/>
        <w:ind w:right="6"/>
        <w:rPr>
          <w:rFonts w:ascii="Tahoma" w:hAnsi="Tahoma" w:cs="Tahoma"/>
          <w:sz w:val="20"/>
        </w:rPr>
      </w:pPr>
      <w:r w:rsidRPr="00F247E1">
        <w:rPr>
          <w:rFonts w:ascii="Tahoma" w:hAnsi="Tahoma" w:cs="Tahoma"/>
          <w:bCs/>
          <w:spacing w:val="-15"/>
          <w:sz w:val="20"/>
        </w:rPr>
        <w:t>7.</w:t>
      </w:r>
      <w:r w:rsidR="0093020E" w:rsidRPr="00F247E1">
        <w:rPr>
          <w:rFonts w:ascii="Tahoma" w:hAnsi="Tahoma" w:cs="Tahoma"/>
          <w:bCs/>
          <w:spacing w:val="-15"/>
          <w:sz w:val="20"/>
        </w:rPr>
        <w:t xml:space="preserve">    </w:t>
      </w:r>
      <w:r w:rsidRPr="00F247E1">
        <w:rPr>
          <w:rFonts w:ascii="Tahoma" w:hAnsi="Tahoma" w:cs="Tahoma"/>
          <w:bCs/>
          <w:sz w:val="20"/>
          <w:u w:val="single"/>
        </w:rPr>
        <w:t>ΑΝΑ∆ΕΙΞΗ ΜΕΙΟ∆ΟΤΗ</w:t>
      </w:r>
    </w:p>
    <w:p w:rsidR="005B3BFE" w:rsidRDefault="005B3BFE" w:rsidP="00845824">
      <w:pPr>
        <w:shd w:val="clear" w:color="auto" w:fill="FFFFFF"/>
        <w:spacing w:line="360" w:lineRule="auto"/>
        <w:ind w:right="6"/>
        <w:rPr>
          <w:rFonts w:ascii="Tahoma" w:hAnsi="Tahoma" w:cs="Tahoma"/>
          <w:b w:val="0"/>
          <w:sz w:val="20"/>
        </w:rPr>
      </w:pPr>
      <w:r w:rsidRPr="00F247E1">
        <w:rPr>
          <w:rFonts w:ascii="Tahoma" w:hAnsi="Tahoma" w:cs="Tahoma"/>
          <w:b w:val="0"/>
          <w:sz w:val="20"/>
        </w:rPr>
        <w:t>Για την ανάδειξη του μειοδότη εφαρμόζονται τα προβλεπόμενα στο άρθρο 103 του Ν. 4412/2016.</w:t>
      </w:r>
    </w:p>
    <w:p w:rsidR="00FB7D86" w:rsidRDefault="00FB7D86" w:rsidP="00845824">
      <w:pPr>
        <w:shd w:val="clear" w:color="auto" w:fill="FFFFFF"/>
        <w:spacing w:line="360" w:lineRule="auto"/>
        <w:ind w:right="6"/>
        <w:rPr>
          <w:rFonts w:ascii="Tahoma" w:hAnsi="Tahoma" w:cs="Tahoma"/>
          <w:b w:val="0"/>
          <w:sz w:val="20"/>
        </w:rPr>
      </w:pPr>
      <w:r w:rsidRPr="00FB7D86">
        <w:rPr>
          <w:rFonts w:ascii="Tahoma" w:hAnsi="Tahoma" w:cs="Tahoma"/>
          <w:b w:val="0"/>
          <w:sz w:val="20"/>
        </w:rPr>
        <w:t>Σύμφωνα</w:t>
      </w:r>
      <w:r>
        <w:rPr>
          <w:rFonts w:ascii="Tahoma" w:hAnsi="Tahoma" w:cs="Tahoma"/>
          <w:b w:val="0"/>
          <w:sz w:val="20"/>
        </w:rPr>
        <w:t xml:space="preserve"> με τα </w:t>
      </w:r>
      <w:r w:rsidRPr="00F247E1">
        <w:rPr>
          <w:rFonts w:ascii="Tahoma" w:hAnsi="Tahoma" w:cs="Tahoma"/>
          <w:b w:val="0"/>
          <w:sz w:val="20"/>
        </w:rPr>
        <w:t>προβλεπόμενα στο άρθρο 10</w:t>
      </w:r>
      <w:r>
        <w:rPr>
          <w:rFonts w:ascii="Tahoma" w:hAnsi="Tahoma" w:cs="Tahoma"/>
          <w:b w:val="0"/>
          <w:sz w:val="20"/>
        </w:rPr>
        <w:t>4</w:t>
      </w:r>
      <w:r w:rsidRPr="00F247E1">
        <w:rPr>
          <w:rFonts w:ascii="Tahoma" w:hAnsi="Tahoma" w:cs="Tahoma"/>
          <w:b w:val="0"/>
          <w:sz w:val="20"/>
        </w:rPr>
        <w:t xml:space="preserve"> του Ν. 4412/2016</w:t>
      </w:r>
      <w:r w:rsidRPr="00FB7D86">
        <w:rPr>
          <w:rFonts w:ascii="Tahoma" w:hAnsi="Tahoma" w:cs="Tahoma"/>
          <w:b w:val="0"/>
          <w:sz w:val="20"/>
        </w:rPr>
        <w:t xml:space="preserve"> </w:t>
      </w:r>
      <w:r>
        <w:rPr>
          <w:rFonts w:ascii="Tahoma" w:hAnsi="Tahoma" w:cs="Tahoma"/>
          <w:b w:val="0"/>
          <w:sz w:val="20"/>
        </w:rPr>
        <w:t>«</w:t>
      </w:r>
      <w:r w:rsidR="00CB288B" w:rsidRPr="00FB7D86">
        <w:rPr>
          <w:rFonts w:ascii="Tahoma" w:hAnsi="Tahoma" w:cs="Tahoma"/>
          <w:b w:val="0"/>
          <w:i/>
          <w:sz w:val="20"/>
        </w:rPr>
        <w:t xml:space="preserve">Στις διαδικασίες σύναψης δημόσιας σύμβασης προμηθειών ή παροχής γενικών υπηρεσιών, το αρμόδιο γνωμοδοτικό όργανο, με αιτιολογημένη εισήγησή του, μπορεί να προτείνει την κατακύρωσης της σύμβασης για ολόκληρη μεγαλύτερη ή μικρότερη ποσότητα κατά ποσοστό στα εκατό, που </w:t>
      </w:r>
      <w:r w:rsidR="00A716A6" w:rsidRPr="00FB7D86">
        <w:rPr>
          <w:rFonts w:ascii="Tahoma" w:hAnsi="Tahoma" w:cs="Tahoma"/>
          <w:b w:val="0"/>
          <w:i/>
          <w:sz w:val="20"/>
        </w:rPr>
        <w:t>καθορίζεται</w:t>
      </w:r>
      <w:r w:rsidR="00CB288B" w:rsidRPr="00FB7D86">
        <w:rPr>
          <w:rFonts w:ascii="Tahoma" w:hAnsi="Tahoma" w:cs="Tahoma"/>
          <w:b w:val="0"/>
          <w:i/>
          <w:sz w:val="20"/>
        </w:rPr>
        <w:t xml:space="preserve"> στα έγγραφα της σύμβασης. 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στην περίπτωση της μεγαλύτερης ποσότητας ή το 50% στην περίπτωση μικρότερης ποσότητας. Για κατακύρωση μέρους της ποσότητας κάτω του καθοριζόμενου από τα έγγραφα της σύμβασης ποσοστού, απαιτείται προηγούμενη αποδοχή </w:t>
      </w:r>
      <w:r w:rsidR="00845824" w:rsidRPr="00FB7D86">
        <w:rPr>
          <w:rFonts w:ascii="Tahoma" w:hAnsi="Tahoma" w:cs="Tahoma"/>
          <w:b w:val="0"/>
          <w:i/>
          <w:sz w:val="20"/>
        </w:rPr>
        <w:t>από τον προμηθευτή</w:t>
      </w:r>
      <w:r>
        <w:rPr>
          <w:rFonts w:ascii="Tahoma" w:hAnsi="Tahoma" w:cs="Tahoma"/>
          <w:b w:val="0"/>
          <w:i/>
          <w:sz w:val="20"/>
        </w:rPr>
        <w:t>»</w:t>
      </w:r>
      <w:r w:rsidR="00845824" w:rsidRPr="00FB7D86">
        <w:rPr>
          <w:rFonts w:ascii="Tahoma" w:hAnsi="Tahoma" w:cs="Tahoma"/>
          <w:b w:val="0"/>
          <w:i/>
          <w:sz w:val="20"/>
        </w:rPr>
        <w:t>.</w:t>
      </w:r>
      <w:r w:rsidR="00845824" w:rsidRPr="00FB7D86">
        <w:rPr>
          <w:rFonts w:ascii="Tahoma" w:hAnsi="Tahoma" w:cs="Tahoma"/>
          <w:b w:val="0"/>
          <w:sz w:val="20"/>
        </w:rPr>
        <w:t xml:space="preserve"> </w:t>
      </w:r>
    </w:p>
    <w:p w:rsidR="004229AF" w:rsidRDefault="004229AF" w:rsidP="00A02F21">
      <w:pPr>
        <w:shd w:val="clear" w:color="auto" w:fill="FFFFFF"/>
        <w:spacing w:line="360" w:lineRule="auto"/>
        <w:ind w:left="540" w:right="6"/>
        <w:rPr>
          <w:rFonts w:ascii="Tahoma" w:hAnsi="Tahoma" w:cs="Tahoma"/>
          <w:b w:val="0"/>
          <w:bCs/>
          <w:spacing w:val="-15"/>
          <w:sz w:val="20"/>
        </w:rPr>
      </w:pPr>
    </w:p>
    <w:p w:rsidR="004229AF" w:rsidRPr="00F247E1" w:rsidRDefault="004229AF" w:rsidP="00A02F21">
      <w:pPr>
        <w:shd w:val="clear" w:color="auto" w:fill="FFFFFF"/>
        <w:spacing w:line="360" w:lineRule="auto"/>
        <w:ind w:left="540" w:right="6"/>
        <w:rPr>
          <w:rFonts w:ascii="Tahoma" w:hAnsi="Tahoma" w:cs="Tahoma"/>
          <w:b w:val="0"/>
          <w:bCs/>
          <w:spacing w:val="-15"/>
          <w:sz w:val="20"/>
        </w:rPr>
      </w:pPr>
    </w:p>
    <w:p w:rsidR="00B22801" w:rsidRPr="008A2805" w:rsidRDefault="00B22801" w:rsidP="00B22801">
      <w:pPr>
        <w:shd w:val="clear" w:color="auto" w:fill="FFFFFF"/>
        <w:tabs>
          <w:tab w:val="left" w:pos="350"/>
        </w:tabs>
        <w:spacing w:line="360" w:lineRule="auto"/>
        <w:rPr>
          <w:rFonts w:ascii="Tahoma" w:hAnsi="Tahoma" w:cs="Tahoma"/>
          <w:spacing w:val="12"/>
          <w:sz w:val="20"/>
          <w:u w:val="single"/>
        </w:rPr>
      </w:pPr>
      <w:bookmarkStart w:id="12" w:name="_Hlk523829921"/>
      <w:bookmarkStart w:id="13" w:name="_Hlk523831156"/>
      <w:r w:rsidRPr="008A2805">
        <w:rPr>
          <w:rFonts w:ascii="Tahoma" w:hAnsi="Tahoma" w:cs="Tahoma"/>
          <w:sz w:val="20"/>
          <w:u w:val="single"/>
        </w:rPr>
        <w:t xml:space="preserve">8. ΠΡΟΔΙΚΑΣΤΙΚΕΣ </w:t>
      </w:r>
      <w:r w:rsidRPr="008A2805">
        <w:rPr>
          <w:rFonts w:ascii="Tahoma" w:hAnsi="Tahoma" w:cs="Tahoma"/>
          <w:spacing w:val="12"/>
          <w:sz w:val="20"/>
          <w:u w:val="single"/>
        </w:rPr>
        <w:t>ΠΡΟΣΦΥΓΕΣ-ΠΡΟΣΩΡΙΝΗ ΔΙΚΑΣΤΙΚΗ ΠΡΟΣΤΑΣΙΑ</w:t>
      </w:r>
    </w:p>
    <w:p w:rsidR="00B22801" w:rsidRPr="008A2805" w:rsidRDefault="00B22801" w:rsidP="00B22801">
      <w:pPr>
        <w:rPr>
          <w:rFonts w:ascii="Tahoma" w:hAnsi="Tahoma" w:cs="Tahoma"/>
          <w:b w:val="0"/>
          <w:sz w:val="20"/>
        </w:rPr>
      </w:pPr>
      <w:r w:rsidRPr="008A2805">
        <w:rPr>
          <w:rFonts w:ascii="Tahoma" w:hAnsi="Tahoma" w:cs="Tahoma"/>
          <w:b w:val="0"/>
          <w:color w:val="000000"/>
          <w:sz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w:t>
      </w:r>
      <w:r w:rsidRPr="008A2805">
        <w:rPr>
          <w:rFonts w:ascii="Tahoma" w:hAnsi="Tahoma" w:cs="Tahoma"/>
          <w:b w:val="0"/>
          <w:color w:val="000000"/>
          <w:sz w:val="20"/>
        </w:rPr>
        <w:lastRenderedPageBreak/>
        <w:t>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w:t>
      </w:r>
      <w:r w:rsidRPr="008A2805">
        <w:rPr>
          <w:rStyle w:val="WW-FootnoteReference16"/>
          <w:rFonts w:ascii="Tahoma" w:hAnsi="Tahoma" w:cs="Tahoma"/>
          <w:b w:val="0"/>
          <w:color w:val="000000"/>
          <w:sz w:val="20"/>
        </w:rPr>
        <w:t xml:space="preserve"> </w:t>
      </w:r>
      <w:r w:rsidRPr="008A2805">
        <w:rPr>
          <w:rFonts w:ascii="Tahoma" w:hAnsi="Tahoma" w:cs="Tahoma"/>
          <w:b w:val="0"/>
          <w:color w:val="000000"/>
          <w:sz w:val="20"/>
        </w:rPr>
        <w:t>η προθεσμία για την άσκηση της προδικαστικής προσφυγής είναι:</w:t>
      </w:r>
    </w:p>
    <w:p w:rsidR="00B22801" w:rsidRPr="008A2805" w:rsidRDefault="00B22801" w:rsidP="00B22801">
      <w:pPr>
        <w:rPr>
          <w:rFonts w:ascii="Tahoma" w:hAnsi="Tahoma" w:cs="Tahoma"/>
          <w:b w:val="0"/>
          <w:sz w:val="20"/>
        </w:rPr>
      </w:pPr>
      <w:r w:rsidRPr="008A2805">
        <w:rPr>
          <w:rFonts w:ascii="Tahoma" w:hAnsi="Tahoma" w:cs="Tahoma"/>
          <w:b w:val="0"/>
          <w:color w:val="000000"/>
          <w:sz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B22801" w:rsidRPr="008A2805" w:rsidRDefault="00B22801" w:rsidP="00B22801">
      <w:pPr>
        <w:rPr>
          <w:rFonts w:ascii="Tahoma" w:hAnsi="Tahoma" w:cs="Tahoma"/>
          <w:b w:val="0"/>
          <w:sz w:val="20"/>
        </w:rPr>
      </w:pPr>
      <w:r w:rsidRPr="008A2805">
        <w:rPr>
          <w:rFonts w:ascii="Tahoma" w:hAnsi="Tahoma" w:cs="Tahoma"/>
          <w:b w:val="0"/>
          <w:color w:val="000000"/>
          <w:sz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B22801" w:rsidRPr="008A2805" w:rsidRDefault="00B22801" w:rsidP="00B22801">
      <w:pPr>
        <w:rPr>
          <w:rFonts w:ascii="Tahoma" w:hAnsi="Tahoma" w:cs="Tahoma"/>
          <w:b w:val="0"/>
          <w:sz w:val="20"/>
        </w:rPr>
      </w:pPr>
      <w:r w:rsidRPr="008A2805">
        <w:rPr>
          <w:rFonts w:ascii="Tahoma" w:hAnsi="Tahoma" w:cs="Tahoma"/>
          <w:b w:val="0"/>
          <w:color w:val="000000"/>
          <w:sz w:val="20"/>
        </w:rPr>
        <w:t xml:space="preserve">γ) δέκα (10) ημέρες από την πλήρη, πραγματική ή </w:t>
      </w:r>
      <w:proofErr w:type="spellStart"/>
      <w:r w:rsidRPr="008A2805">
        <w:rPr>
          <w:rFonts w:ascii="Tahoma" w:hAnsi="Tahoma" w:cs="Tahoma"/>
          <w:b w:val="0"/>
          <w:color w:val="000000"/>
          <w:sz w:val="20"/>
        </w:rPr>
        <w:t>τεκμαιρόμενη</w:t>
      </w:r>
      <w:proofErr w:type="spellEnd"/>
      <w:r w:rsidRPr="008A2805">
        <w:rPr>
          <w:rFonts w:ascii="Tahoma" w:hAnsi="Tahoma" w:cs="Tahoma"/>
          <w:b w:val="0"/>
          <w:color w:val="000000"/>
          <w:sz w:val="20"/>
        </w:rPr>
        <w:t xml:space="preserve">, γνώση της πράξης που βλάπτει τα συμφέροντα του ενδιαφερόμενου οικονομικού φορέα. </w:t>
      </w:r>
    </w:p>
    <w:p w:rsidR="00B22801" w:rsidRPr="008A2805" w:rsidRDefault="00B22801" w:rsidP="00B22801">
      <w:pPr>
        <w:rPr>
          <w:rFonts w:ascii="Tahoma" w:hAnsi="Tahoma" w:cs="Tahoma"/>
          <w:b w:val="0"/>
          <w:sz w:val="20"/>
        </w:rPr>
      </w:pPr>
      <w:r w:rsidRPr="008A2805">
        <w:rPr>
          <w:rFonts w:ascii="Tahoma" w:hAnsi="Tahoma" w:cs="Tahoma"/>
          <w:b w:val="0"/>
          <w:color w:val="000000"/>
          <w:sz w:val="20"/>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rsidR="00B22801" w:rsidRPr="008A2805" w:rsidRDefault="00B22801" w:rsidP="00B22801">
      <w:pPr>
        <w:rPr>
          <w:rFonts w:ascii="Tahoma" w:hAnsi="Tahoma" w:cs="Tahoma"/>
          <w:b w:val="0"/>
          <w:sz w:val="20"/>
        </w:rPr>
      </w:pPr>
      <w:r w:rsidRPr="008A2805">
        <w:rPr>
          <w:rFonts w:ascii="Tahoma" w:hAnsi="Tahoma" w:cs="Tahoma"/>
          <w:b w:val="0"/>
          <w:color w:val="000000"/>
          <w:sz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B22801" w:rsidRPr="008A2805" w:rsidRDefault="00B22801" w:rsidP="00B22801">
      <w:pPr>
        <w:rPr>
          <w:rFonts w:ascii="Tahoma" w:hAnsi="Tahoma" w:cs="Tahoma"/>
          <w:b w:val="0"/>
          <w:color w:val="000000"/>
          <w:sz w:val="20"/>
        </w:rPr>
      </w:pPr>
      <w:r w:rsidRPr="008A2805">
        <w:rPr>
          <w:rFonts w:ascii="Tahoma" w:hAnsi="Tahoma" w:cs="Tahoma"/>
          <w:b w:val="0"/>
          <w:color w:val="000000"/>
          <w:sz w:val="20"/>
        </w:rP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proofErr w:type="spellStart"/>
      <w:r w:rsidRPr="008A2805">
        <w:rPr>
          <w:rFonts w:ascii="Tahoma" w:hAnsi="Tahoma" w:cs="Tahoma"/>
          <w:b w:val="0"/>
          <w:color w:val="000000"/>
          <w:sz w:val="20"/>
        </w:rPr>
        <w:t>Portable</w:t>
      </w:r>
      <w:proofErr w:type="spellEnd"/>
      <w:r w:rsidRPr="008A2805">
        <w:rPr>
          <w:rFonts w:ascii="Tahoma" w:hAnsi="Tahoma" w:cs="Tahoma"/>
          <w:b w:val="0"/>
          <w:color w:val="000000"/>
          <w:sz w:val="20"/>
        </w:rPr>
        <w:t xml:space="preserve"> </w:t>
      </w:r>
      <w:proofErr w:type="spellStart"/>
      <w:r w:rsidRPr="008A2805">
        <w:rPr>
          <w:rFonts w:ascii="Tahoma" w:hAnsi="Tahoma" w:cs="Tahoma"/>
          <w:b w:val="0"/>
          <w:color w:val="000000"/>
          <w:sz w:val="20"/>
        </w:rPr>
        <w:t>Document</w:t>
      </w:r>
      <w:proofErr w:type="spellEnd"/>
      <w:r w:rsidRPr="008A2805">
        <w:rPr>
          <w:rFonts w:ascii="Tahoma" w:hAnsi="Tahoma" w:cs="Tahoma"/>
          <w:b w:val="0"/>
          <w:color w:val="000000"/>
          <w:sz w:val="20"/>
        </w:rPr>
        <w:t xml:space="preserve"> </w:t>
      </w:r>
      <w:proofErr w:type="spellStart"/>
      <w:r w:rsidRPr="008A2805">
        <w:rPr>
          <w:rFonts w:ascii="Tahoma" w:hAnsi="Tahoma" w:cs="Tahoma"/>
          <w:b w:val="0"/>
          <w:color w:val="000000"/>
          <w:sz w:val="20"/>
        </w:rPr>
        <w:t>Format</w:t>
      </w:r>
      <w:proofErr w:type="spellEnd"/>
      <w:r w:rsidRPr="008A2805">
        <w:rPr>
          <w:rFonts w:ascii="Tahoma" w:hAnsi="Tahoma" w:cs="Tahoma"/>
          <w:b w:val="0"/>
          <w:color w:val="000000"/>
          <w:sz w:val="20"/>
        </w:rPr>
        <w:t xml:space="preserve"> (PDF), το οποίο φέρει εγκεκριμένη προηγμένη ηλεκτρονική υπογραφή ή προηγμένη ηλεκτρονική υπογραφή με χρήση εγκεκριμένων πιστοποιητικών</w:t>
      </w:r>
    </w:p>
    <w:p w:rsidR="00B22801" w:rsidRPr="008A2805" w:rsidRDefault="00B22801" w:rsidP="00B22801">
      <w:pPr>
        <w:rPr>
          <w:rFonts w:ascii="Tahoma" w:hAnsi="Tahoma" w:cs="Tahoma"/>
          <w:b w:val="0"/>
          <w:sz w:val="20"/>
        </w:rPr>
      </w:pPr>
      <w:r w:rsidRPr="008A2805">
        <w:rPr>
          <w:rFonts w:ascii="Tahoma" w:hAnsi="Tahoma" w:cs="Tahoma"/>
          <w:b w:val="0"/>
          <w:color w:val="000000"/>
          <w:sz w:val="20"/>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w:t>
      </w:r>
      <w:proofErr w:type="spellStart"/>
      <w:r w:rsidRPr="008A2805">
        <w:rPr>
          <w:rFonts w:ascii="Tahoma" w:hAnsi="Tahoma" w:cs="Tahoma"/>
          <w:b w:val="0"/>
          <w:color w:val="000000"/>
          <w:sz w:val="20"/>
        </w:rPr>
        <w:t>αριθμ</w:t>
      </w:r>
      <w:proofErr w:type="spellEnd"/>
      <w:r w:rsidRPr="008A2805">
        <w:rPr>
          <w:rFonts w:ascii="Tahoma" w:hAnsi="Tahoma" w:cs="Tahoma"/>
          <w:b w:val="0"/>
          <w:color w:val="000000"/>
          <w:sz w:val="20"/>
        </w:rPr>
        <w:t>. 56902/215 Υ.Α.</w:t>
      </w:r>
    </w:p>
    <w:p w:rsidR="00B22801" w:rsidRPr="008A2805" w:rsidRDefault="00B22801" w:rsidP="00B22801">
      <w:pPr>
        <w:rPr>
          <w:rFonts w:ascii="Tahoma" w:hAnsi="Tahoma" w:cs="Tahoma"/>
          <w:b w:val="0"/>
          <w:sz w:val="20"/>
        </w:rPr>
      </w:pPr>
      <w:r w:rsidRPr="008A2805">
        <w:rPr>
          <w:rFonts w:ascii="Tahoma" w:hAnsi="Tahoma" w:cs="Tahoma"/>
          <w:b w:val="0"/>
          <w:color w:val="000000"/>
          <w:sz w:val="20"/>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B22801" w:rsidRPr="008A2805" w:rsidRDefault="00B22801" w:rsidP="00B22801">
      <w:pPr>
        <w:rPr>
          <w:rFonts w:ascii="Tahoma" w:hAnsi="Tahoma" w:cs="Tahoma"/>
          <w:b w:val="0"/>
          <w:sz w:val="20"/>
        </w:rPr>
      </w:pPr>
      <w:r w:rsidRPr="008A2805">
        <w:rPr>
          <w:rFonts w:ascii="Tahoma" w:hAnsi="Tahoma" w:cs="Tahoma"/>
          <w:b w:val="0"/>
          <w:color w:val="000000"/>
          <w:sz w:val="20"/>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B22801" w:rsidRPr="008A2805" w:rsidRDefault="00B22801" w:rsidP="00B22801">
      <w:pPr>
        <w:rPr>
          <w:rFonts w:ascii="Tahoma" w:hAnsi="Tahoma" w:cs="Tahoma"/>
          <w:b w:val="0"/>
          <w:sz w:val="20"/>
        </w:rPr>
      </w:pPr>
      <w:r w:rsidRPr="008A2805">
        <w:rPr>
          <w:rFonts w:ascii="Tahoma" w:hAnsi="Tahoma" w:cs="Tahoma"/>
          <w:b w:val="0"/>
          <w:color w:val="000000"/>
          <w:sz w:val="20"/>
        </w:rPr>
        <w:t>Οι αναθέτουσες αρχές μέσω της λειτουργίας της «Επικοινωνίας» του ΕΣΗΔΗΣ:</w:t>
      </w:r>
    </w:p>
    <w:p w:rsidR="00B22801" w:rsidRPr="008A2805" w:rsidRDefault="00B22801" w:rsidP="00B22801">
      <w:pPr>
        <w:rPr>
          <w:rFonts w:ascii="Tahoma" w:hAnsi="Tahoma" w:cs="Tahoma"/>
          <w:b w:val="0"/>
          <w:sz w:val="20"/>
        </w:rPr>
      </w:pPr>
      <w:r w:rsidRPr="008A2805">
        <w:rPr>
          <w:rFonts w:ascii="Tahoma" w:eastAsia="Calibri" w:hAnsi="Tahoma" w:cs="Tahoma"/>
          <w:b w:val="0"/>
          <w:color w:val="000000"/>
          <w:sz w:val="20"/>
        </w:rPr>
        <w:t xml:space="preserve">• </w:t>
      </w:r>
      <w:r w:rsidRPr="008A2805">
        <w:rPr>
          <w:rFonts w:ascii="Tahoma" w:hAnsi="Tahoma" w:cs="Tahoma"/>
          <w:b w:val="0"/>
          <w:color w:val="000000"/>
          <w:sz w:val="20"/>
        </w:rPr>
        <w:t xml:space="preserve">κοινοποιούν την προσφυγή σε κάθε ενδιαφερόμενο τρίτο σύμφωνα με τα προβλεπόμενα στην περ. α του πρώτου εδαφίου της παρ.1 του </w:t>
      </w:r>
      <w:proofErr w:type="spellStart"/>
      <w:r w:rsidRPr="008A2805">
        <w:rPr>
          <w:rFonts w:ascii="Tahoma" w:hAnsi="Tahoma" w:cs="Tahoma"/>
          <w:b w:val="0"/>
          <w:color w:val="000000"/>
          <w:sz w:val="20"/>
        </w:rPr>
        <w:t>αρ</w:t>
      </w:r>
      <w:proofErr w:type="spellEnd"/>
      <w:r w:rsidRPr="008A2805">
        <w:rPr>
          <w:rFonts w:ascii="Tahoma" w:hAnsi="Tahoma" w:cs="Tahoma"/>
          <w:b w:val="0"/>
          <w:color w:val="000000"/>
          <w:sz w:val="20"/>
        </w:rPr>
        <w:t>. 365 του ν. 4412/2016.</w:t>
      </w:r>
    </w:p>
    <w:p w:rsidR="00B22801" w:rsidRPr="008A2805" w:rsidRDefault="00B22801" w:rsidP="00B22801">
      <w:pPr>
        <w:rPr>
          <w:rFonts w:ascii="Tahoma" w:hAnsi="Tahoma" w:cs="Tahoma"/>
          <w:b w:val="0"/>
          <w:sz w:val="20"/>
        </w:rPr>
      </w:pPr>
      <w:r w:rsidRPr="008A2805">
        <w:rPr>
          <w:rFonts w:ascii="Tahoma" w:eastAsia="Calibri" w:hAnsi="Tahoma" w:cs="Tahoma"/>
          <w:b w:val="0"/>
          <w:color w:val="000000"/>
          <w:sz w:val="20"/>
        </w:rPr>
        <w:t xml:space="preserve">• </w:t>
      </w:r>
      <w:r w:rsidRPr="008A2805">
        <w:rPr>
          <w:rFonts w:ascii="Tahoma" w:hAnsi="Tahoma" w:cs="Tahoma"/>
          <w:b w:val="0"/>
          <w:color w:val="000000"/>
          <w:sz w:val="20"/>
        </w:rPr>
        <w:t xml:space="preserve">διαβιβάζουν στην Αρχή Εξέτασης Προδικαστικών Προσφυγών (ΑΕΠΠ) τα προβλεπόμενα στην περ. β του πρώτου εδαφίου της παρ. 1 του </w:t>
      </w:r>
      <w:proofErr w:type="spellStart"/>
      <w:r w:rsidRPr="008A2805">
        <w:rPr>
          <w:rFonts w:ascii="Tahoma" w:hAnsi="Tahoma" w:cs="Tahoma"/>
          <w:b w:val="0"/>
          <w:color w:val="000000"/>
          <w:sz w:val="20"/>
        </w:rPr>
        <w:t>αρ</w:t>
      </w:r>
      <w:proofErr w:type="spellEnd"/>
      <w:r w:rsidRPr="008A2805">
        <w:rPr>
          <w:rFonts w:ascii="Tahoma" w:hAnsi="Tahoma" w:cs="Tahoma"/>
          <w:b w:val="0"/>
          <w:color w:val="000000"/>
          <w:sz w:val="20"/>
        </w:rPr>
        <w:t>. 365 του ν. 4412/2016.</w:t>
      </w:r>
    </w:p>
    <w:p w:rsidR="00B22801" w:rsidRPr="008A2805" w:rsidRDefault="00B22801" w:rsidP="00B22801">
      <w:pPr>
        <w:rPr>
          <w:rFonts w:ascii="Tahoma" w:hAnsi="Tahoma" w:cs="Tahoma"/>
          <w:b w:val="0"/>
          <w:sz w:val="20"/>
        </w:rPr>
      </w:pPr>
      <w:r w:rsidRPr="008A2805">
        <w:rPr>
          <w:rFonts w:ascii="Tahoma" w:hAnsi="Tahoma" w:cs="Tahoma"/>
          <w:b w:val="0"/>
          <w:color w:val="000000"/>
          <w:sz w:val="20"/>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w:t>
      </w:r>
      <w:proofErr w:type="spellStart"/>
      <w:r w:rsidRPr="008A2805">
        <w:rPr>
          <w:rFonts w:ascii="Tahoma" w:hAnsi="Tahoma" w:cs="Tahoma"/>
          <w:b w:val="0"/>
          <w:color w:val="000000"/>
          <w:sz w:val="20"/>
        </w:rPr>
        <w:t>παρεμβαίνοντος</w:t>
      </w:r>
      <w:proofErr w:type="spellEnd"/>
      <w:r w:rsidRPr="008A2805">
        <w:rPr>
          <w:rFonts w:ascii="Tahoma" w:hAnsi="Tahoma" w:cs="Tahoma"/>
          <w:b w:val="0"/>
          <w:color w:val="000000"/>
          <w:sz w:val="20"/>
        </w:rPr>
        <w:t xml:space="preserve"> και δέχεται (εν </w:t>
      </w:r>
      <w:proofErr w:type="spellStart"/>
      <w:r w:rsidRPr="008A2805">
        <w:rPr>
          <w:rFonts w:ascii="Tahoma" w:hAnsi="Tahoma" w:cs="Tahoma"/>
          <w:b w:val="0"/>
          <w:color w:val="000000"/>
          <w:sz w:val="20"/>
        </w:rPr>
        <w:t>όλω</w:t>
      </w:r>
      <w:proofErr w:type="spellEnd"/>
      <w:r w:rsidRPr="008A2805">
        <w:rPr>
          <w:rFonts w:ascii="Tahoma" w:hAnsi="Tahoma" w:cs="Tahoma"/>
          <w:b w:val="0"/>
          <w:color w:val="000000"/>
          <w:sz w:val="20"/>
        </w:rPr>
        <w:t xml:space="preserve"> ή εν μέρει) ή απορρίπτει την προσφυγή με απόφασή της, η </w:t>
      </w:r>
      <w:r w:rsidRPr="008A2805">
        <w:rPr>
          <w:rFonts w:ascii="Tahoma" w:hAnsi="Tahoma" w:cs="Tahoma"/>
          <w:b w:val="0"/>
          <w:color w:val="000000"/>
          <w:sz w:val="20"/>
        </w:rPr>
        <w:lastRenderedPageBreak/>
        <w:t>οποία εκδίδεται μέσα σε αποκλειστική προθεσμία είκοσι (20) ημερών από την ημέρα εξέτασης της προσφυγής.</w:t>
      </w:r>
    </w:p>
    <w:p w:rsidR="00B22801" w:rsidRPr="008A2805" w:rsidRDefault="00B22801" w:rsidP="00B22801">
      <w:pPr>
        <w:rPr>
          <w:rFonts w:ascii="Tahoma" w:hAnsi="Tahoma" w:cs="Tahoma"/>
          <w:b w:val="0"/>
          <w:sz w:val="20"/>
        </w:rPr>
      </w:pPr>
      <w:r w:rsidRPr="008A2805">
        <w:rPr>
          <w:rFonts w:ascii="Tahoma" w:hAnsi="Tahoma" w:cs="Tahoma"/>
          <w:b w:val="0"/>
          <w:color w:val="000000"/>
          <w:sz w:val="20"/>
        </w:rPr>
        <w:t>Οι χρήστες - οικονομικοί φορείς ενημερώνονται για την αποδοχή ή την απόρριψη της προσφυγής από την ΑΕΠΠ.</w:t>
      </w:r>
    </w:p>
    <w:p w:rsidR="00B22801" w:rsidRPr="008A2805" w:rsidRDefault="00B22801" w:rsidP="00B22801">
      <w:pPr>
        <w:rPr>
          <w:rFonts w:ascii="Tahoma" w:hAnsi="Tahoma" w:cs="Tahoma"/>
          <w:b w:val="0"/>
          <w:sz w:val="20"/>
        </w:rPr>
      </w:pPr>
      <w:r w:rsidRPr="008A2805">
        <w:rPr>
          <w:rFonts w:ascii="Tahoma" w:hAnsi="Tahoma" w:cs="Tahoma"/>
          <w:b w:val="0"/>
          <w:color w:val="000000"/>
          <w:sz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B22801" w:rsidRPr="008A2805" w:rsidRDefault="00B22801" w:rsidP="00B22801">
      <w:pPr>
        <w:rPr>
          <w:rFonts w:ascii="Tahoma" w:hAnsi="Tahoma" w:cs="Tahoma"/>
          <w:b w:val="0"/>
          <w:sz w:val="20"/>
        </w:rPr>
      </w:pPr>
      <w:r w:rsidRPr="008A2805">
        <w:rPr>
          <w:rFonts w:ascii="Tahoma" w:hAnsi="Tahoma" w:cs="Tahoma"/>
          <w:b w:val="0"/>
          <w:color w:val="000000"/>
          <w:sz w:val="20"/>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B22801" w:rsidRPr="008A2805" w:rsidRDefault="00B22801" w:rsidP="00B22801">
      <w:pPr>
        <w:rPr>
          <w:rFonts w:ascii="Tahoma" w:hAnsi="Tahoma" w:cs="Tahoma"/>
          <w:b w:val="0"/>
          <w:sz w:val="20"/>
        </w:rPr>
      </w:pPr>
      <w:r w:rsidRPr="008A2805">
        <w:rPr>
          <w:rFonts w:ascii="Tahoma" w:hAnsi="Tahoma" w:cs="Tahoma"/>
          <w:b w:val="0"/>
          <w:color w:val="000000"/>
          <w:sz w:val="20"/>
        </w:rPr>
        <w:t>Η άσκηση αίτησης αναστολής κωλύει τη σύναψη της σύμβασης, εκτός εάν με την προσωρινή διαταγή ο αρμόδιος δικαστής αποφανθεί διαφορετικά.</w:t>
      </w:r>
    </w:p>
    <w:p w:rsidR="00B22801" w:rsidRPr="008A2805" w:rsidRDefault="00B22801" w:rsidP="00B22801">
      <w:pPr>
        <w:shd w:val="clear" w:color="auto" w:fill="FFFFFF"/>
        <w:tabs>
          <w:tab w:val="left" w:pos="350"/>
        </w:tabs>
        <w:spacing w:line="360" w:lineRule="auto"/>
        <w:rPr>
          <w:rFonts w:ascii="Tahoma" w:hAnsi="Tahoma" w:cs="Tahoma"/>
          <w:spacing w:val="12"/>
          <w:sz w:val="20"/>
          <w:u w:val="single"/>
        </w:rPr>
      </w:pPr>
    </w:p>
    <w:bookmarkEnd w:id="12"/>
    <w:p w:rsidR="00723539" w:rsidRPr="00F247E1" w:rsidRDefault="00723539" w:rsidP="00E067CB">
      <w:pPr>
        <w:rPr>
          <w:rFonts w:ascii="Tahoma" w:hAnsi="Tahoma" w:cs="Tahoma"/>
          <w:sz w:val="20"/>
          <w:u w:val="single"/>
        </w:rPr>
      </w:pPr>
      <w:r w:rsidRPr="00F247E1">
        <w:rPr>
          <w:rFonts w:ascii="Tahoma" w:hAnsi="Tahoma" w:cs="Tahoma"/>
          <w:b w:val="0"/>
          <w:sz w:val="20"/>
        </w:rPr>
        <w:t xml:space="preserve"> </w:t>
      </w:r>
      <w:bookmarkStart w:id="14" w:name="_Hlk523829938"/>
      <w:r w:rsidRPr="00F247E1">
        <w:rPr>
          <w:rFonts w:ascii="Tahoma" w:hAnsi="Tahoma" w:cs="Tahoma"/>
          <w:sz w:val="20"/>
          <w:u w:val="single"/>
        </w:rPr>
        <w:t>Ματαίωση Διαδικασίας</w:t>
      </w:r>
    </w:p>
    <w:p w:rsidR="00723539" w:rsidRPr="00F247E1" w:rsidRDefault="00723539" w:rsidP="00E067CB">
      <w:pPr>
        <w:rPr>
          <w:rFonts w:ascii="Tahoma" w:hAnsi="Tahoma" w:cs="Tahoma"/>
          <w:b w:val="0"/>
          <w:sz w:val="20"/>
        </w:rPr>
      </w:pPr>
      <w:r w:rsidRPr="00F247E1">
        <w:rPr>
          <w:rFonts w:ascii="Tahoma" w:hAnsi="Tahoma" w:cs="Tahoma"/>
          <w:b w:val="0"/>
          <w:sz w:val="20"/>
        </w:rPr>
        <w:t xml:space="preserve">Η αναθέτουσα αρχή ματαιώνει ή δύναται να ματαιώσει εν </w:t>
      </w:r>
      <w:proofErr w:type="spellStart"/>
      <w:r w:rsidRPr="00F247E1">
        <w:rPr>
          <w:rFonts w:ascii="Tahoma" w:hAnsi="Tahoma" w:cs="Tahoma"/>
          <w:b w:val="0"/>
          <w:sz w:val="20"/>
        </w:rPr>
        <w:t>όλω</w:t>
      </w:r>
      <w:proofErr w:type="spellEnd"/>
      <w:r w:rsidRPr="00F247E1">
        <w:rPr>
          <w:rFonts w:ascii="Tahoma" w:hAnsi="Tahoma" w:cs="Tahoma"/>
          <w:b w:val="0"/>
          <w:sz w:val="20"/>
        </w:rPr>
        <w:t xml:space="preserve"> ή εν μέρει αιτιολογημένα τη διαδικασία</w:t>
      </w:r>
      <w:r w:rsidR="00E067CB" w:rsidRPr="00F247E1">
        <w:rPr>
          <w:rFonts w:ascii="Tahoma" w:hAnsi="Tahoma" w:cs="Tahoma"/>
          <w:b w:val="0"/>
          <w:sz w:val="20"/>
        </w:rPr>
        <w:t xml:space="preserve"> </w:t>
      </w:r>
      <w:r w:rsidRPr="00F247E1">
        <w:rPr>
          <w:rFonts w:ascii="Tahoma" w:hAnsi="Tahoma" w:cs="Tahoma"/>
          <w:b w:val="0"/>
          <w:sz w:val="20"/>
        </w:rPr>
        <w:t>ανάθεσης, για τους λόγους και υπό τους όρους του άρθρου 106 του ν. 4412/2016, μετά από γνώμη της</w:t>
      </w:r>
      <w:r w:rsidR="00E067CB" w:rsidRPr="00F247E1">
        <w:rPr>
          <w:rFonts w:ascii="Tahoma" w:hAnsi="Tahoma" w:cs="Tahoma"/>
          <w:b w:val="0"/>
          <w:sz w:val="20"/>
        </w:rPr>
        <w:t xml:space="preserve"> </w:t>
      </w:r>
      <w:r w:rsidRPr="00F247E1">
        <w:rPr>
          <w:rFonts w:ascii="Tahoma" w:hAnsi="Tahoma" w:cs="Tahoma"/>
          <w:b w:val="0"/>
          <w:sz w:val="20"/>
        </w:rPr>
        <w:t>αρμόδιας Επιτροπής του Διαγωνισμού. Επίσης, αν διαπιστωθούν σφάλματα ή παραλείψεις σε</w:t>
      </w:r>
      <w:r w:rsidR="00E067CB" w:rsidRPr="00F247E1">
        <w:rPr>
          <w:rFonts w:ascii="Tahoma" w:hAnsi="Tahoma" w:cs="Tahoma"/>
          <w:b w:val="0"/>
          <w:sz w:val="20"/>
        </w:rPr>
        <w:t xml:space="preserve"> </w:t>
      </w:r>
      <w:r w:rsidRPr="00F247E1">
        <w:rPr>
          <w:rFonts w:ascii="Tahoma" w:hAnsi="Tahoma" w:cs="Tahoma"/>
          <w:b w:val="0"/>
          <w:sz w:val="20"/>
        </w:rPr>
        <w:t>οποιοδήποτε στάδιο της διαδικασίας ανάθεσης, μπορεί, μετά από γνώμη του αρμόδιου οργάνου, να</w:t>
      </w:r>
      <w:r w:rsidR="00E067CB" w:rsidRPr="00F247E1">
        <w:rPr>
          <w:rFonts w:ascii="Tahoma" w:hAnsi="Tahoma" w:cs="Tahoma"/>
          <w:b w:val="0"/>
          <w:sz w:val="20"/>
        </w:rPr>
        <w:t xml:space="preserve"> </w:t>
      </w:r>
      <w:r w:rsidRPr="00F247E1">
        <w:rPr>
          <w:rFonts w:ascii="Tahoma" w:hAnsi="Tahoma" w:cs="Tahoma"/>
          <w:b w:val="0"/>
          <w:sz w:val="20"/>
        </w:rPr>
        <w:t>ακυρώσει μερικώς τη διαδικασία ή να αναμορφώσει ανάλογα το αποτέλεσμά της ή να αποφασίσει την</w:t>
      </w:r>
      <w:r w:rsidR="00E067CB" w:rsidRPr="00F247E1">
        <w:rPr>
          <w:rFonts w:ascii="Tahoma" w:hAnsi="Tahoma" w:cs="Tahoma"/>
          <w:b w:val="0"/>
          <w:sz w:val="20"/>
        </w:rPr>
        <w:t xml:space="preserve"> </w:t>
      </w:r>
      <w:r w:rsidRPr="00F247E1">
        <w:rPr>
          <w:rFonts w:ascii="Tahoma" w:hAnsi="Tahoma" w:cs="Tahoma"/>
          <w:b w:val="0"/>
          <w:sz w:val="20"/>
        </w:rPr>
        <w:t>επανάληψή της από το σημείο που εμφιλοχώρησε το σφάλμα ή η παράλειψη.</w:t>
      </w:r>
    </w:p>
    <w:bookmarkEnd w:id="13"/>
    <w:bookmarkEnd w:id="14"/>
    <w:p w:rsidR="00723539" w:rsidRPr="00F247E1" w:rsidRDefault="00723539" w:rsidP="00E067CB">
      <w:pPr>
        <w:rPr>
          <w:rFonts w:ascii="Tahoma" w:hAnsi="Tahoma" w:cs="Tahoma"/>
          <w:b w:val="0"/>
          <w:sz w:val="20"/>
        </w:rPr>
      </w:pPr>
    </w:p>
    <w:p w:rsidR="00617FEA" w:rsidRPr="00F247E1" w:rsidRDefault="00617FEA" w:rsidP="00080FFE">
      <w:pPr>
        <w:shd w:val="clear" w:color="auto" w:fill="FFFFFF"/>
        <w:tabs>
          <w:tab w:val="left" w:pos="350"/>
        </w:tabs>
        <w:spacing w:before="43" w:line="360" w:lineRule="auto"/>
        <w:ind w:left="350" w:right="4500" w:hanging="350"/>
        <w:jc w:val="left"/>
        <w:rPr>
          <w:rFonts w:ascii="Tahoma" w:hAnsi="Tahoma" w:cs="Tahoma"/>
          <w:bCs/>
          <w:spacing w:val="-14"/>
          <w:sz w:val="20"/>
        </w:rPr>
      </w:pPr>
    </w:p>
    <w:p w:rsidR="00A730DF" w:rsidRPr="00F247E1" w:rsidRDefault="00A36F5A" w:rsidP="00080FFE">
      <w:pPr>
        <w:shd w:val="clear" w:color="auto" w:fill="FFFFFF"/>
        <w:tabs>
          <w:tab w:val="left" w:pos="350"/>
        </w:tabs>
        <w:spacing w:before="43" w:line="360" w:lineRule="auto"/>
        <w:ind w:left="350" w:right="4500" w:hanging="350"/>
        <w:jc w:val="left"/>
        <w:rPr>
          <w:rFonts w:ascii="Tahoma" w:hAnsi="Tahoma" w:cs="Tahoma"/>
          <w:bCs/>
          <w:spacing w:val="-1"/>
          <w:sz w:val="20"/>
        </w:rPr>
      </w:pPr>
      <w:r w:rsidRPr="00F247E1">
        <w:rPr>
          <w:rFonts w:ascii="Tahoma" w:hAnsi="Tahoma" w:cs="Tahoma"/>
          <w:bCs/>
          <w:spacing w:val="-14"/>
          <w:sz w:val="20"/>
        </w:rPr>
        <w:t>9</w:t>
      </w:r>
      <w:r w:rsidR="00A31049" w:rsidRPr="00F247E1">
        <w:rPr>
          <w:rFonts w:ascii="Tahoma" w:hAnsi="Tahoma" w:cs="Tahoma"/>
          <w:bCs/>
          <w:spacing w:val="-14"/>
          <w:sz w:val="20"/>
        </w:rPr>
        <w:t>.</w:t>
      </w:r>
      <w:r w:rsidR="00A31049" w:rsidRPr="00F247E1">
        <w:rPr>
          <w:rFonts w:ascii="Tahoma" w:hAnsi="Tahoma" w:cs="Tahoma"/>
          <w:bCs/>
          <w:sz w:val="20"/>
        </w:rPr>
        <w:tab/>
      </w:r>
      <w:r w:rsidR="00A31049" w:rsidRPr="00F247E1">
        <w:rPr>
          <w:rFonts w:ascii="Tahoma" w:hAnsi="Tahoma" w:cs="Tahoma"/>
          <w:bCs/>
          <w:spacing w:val="-1"/>
          <w:sz w:val="20"/>
        </w:rPr>
        <w:t>ΛΟΙΠΟΙ ΟΡΟΙ ΤΗΣ ΔΙΑΚΗΡΥΞΗΣ</w:t>
      </w:r>
    </w:p>
    <w:p w:rsidR="00A31049" w:rsidRPr="00F247E1" w:rsidRDefault="00A31049" w:rsidP="00080FFE">
      <w:pPr>
        <w:shd w:val="clear" w:color="auto" w:fill="FFFFFF"/>
        <w:tabs>
          <w:tab w:val="left" w:pos="350"/>
        </w:tabs>
        <w:spacing w:before="43" w:line="360" w:lineRule="auto"/>
        <w:ind w:left="350" w:right="4500" w:hanging="350"/>
        <w:jc w:val="left"/>
        <w:rPr>
          <w:rFonts w:ascii="Tahoma" w:hAnsi="Tahoma" w:cs="Tahoma"/>
          <w:sz w:val="20"/>
        </w:rPr>
      </w:pPr>
      <w:r w:rsidRPr="00F247E1">
        <w:rPr>
          <w:rFonts w:ascii="Tahoma" w:hAnsi="Tahoma" w:cs="Tahoma"/>
          <w:bCs/>
          <w:spacing w:val="-1"/>
          <w:sz w:val="20"/>
        </w:rPr>
        <w:br/>
      </w:r>
      <w:r w:rsidR="00080FFE" w:rsidRPr="00F247E1">
        <w:rPr>
          <w:rFonts w:ascii="Tahoma" w:hAnsi="Tahoma" w:cs="Tahoma"/>
          <w:bCs/>
          <w:sz w:val="20"/>
        </w:rPr>
        <w:t>9</w:t>
      </w:r>
      <w:r w:rsidRPr="00F247E1">
        <w:rPr>
          <w:rFonts w:ascii="Tahoma" w:hAnsi="Tahoma" w:cs="Tahoma"/>
          <w:bCs/>
          <w:sz w:val="20"/>
        </w:rPr>
        <w:t xml:space="preserve">.1.  </w:t>
      </w:r>
      <w:r w:rsidRPr="00F247E1">
        <w:rPr>
          <w:rFonts w:ascii="Tahoma" w:hAnsi="Tahoma" w:cs="Tahoma"/>
          <w:bCs/>
          <w:sz w:val="20"/>
          <w:u w:val="single"/>
        </w:rPr>
        <w:t xml:space="preserve">Ε Γ </w:t>
      </w:r>
      <w:proofErr w:type="spellStart"/>
      <w:r w:rsidRPr="00F247E1">
        <w:rPr>
          <w:rFonts w:ascii="Tahoma" w:hAnsi="Tahoma" w:cs="Tahoma"/>
          <w:bCs/>
          <w:sz w:val="20"/>
          <w:u w:val="single"/>
        </w:rPr>
        <w:t>Γ</w:t>
      </w:r>
      <w:proofErr w:type="spellEnd"/>
      <w:r w:rsidRPr="00F247E1">
        <w:rPr>
          <w:rFonts w:ascii="Tahoma" w:hAnsi="Tahoma" w:cs="Tahoma"/>
          <w:bCs/>
          <w:sz w:val="20"/>
          <w:u w:val="single"/>
        </w:rPr>
        <w:t xml:space="preserve"> Υ Η Σ Ε Ι Σ</w:t>
      </w:r>
    </w:p>
    <w:p w:rsidR="00A46FBF" w:rsidRPr="00F247E1" w:rsidRDefault="00A36F5A" w:rsidP="00A46FBF">
      <w:pPr>
        <w:shd w:val="clear" w:color="auto" w:fill="FFFFFF"/>
        <w:tabs>
          <w:tab w:val="left" w:pos="0"/>
        </w:tabs>
        <w:spacing w:before="202" w:line="360" w:lineRule="auto"/>
        <w:rPr>
          <w:rFonts w:ascii="Tahoma" w:hAnsi="Tahoma" w:cs="Tahoma"/>
          <w:b w:val="0"/>
          <w:sz w:val="20"/>
        </w:rPr>
      </w:pPr>
      <w:r w:rsidRPr="00F247E1">
        <w:rPr>
          <w:rFonts w:ascii="Tahoma" w:hAnsi="Tahoma" w:cs="Tahoma"/>
          <w:b w:val="0"/>
          <w:bCs/>
          <w:spacing w:val="-6"/>
          <w:sz w:val="20"/>
        </w:rPr>
        <w:t>9</w:t>
      </w:r>
      <w:r w:rsidR="00A31049" w:rsidRPr="00F247E1">
        <w:rPr>
          <w:rFonts w:ascii="Tahoma" w:hAnsi="Tahoma" w:cs="Tahoma"/>
          <w:b w:val="0"/>
          <w:bCs/>
          <w:spacing w:val="-6"/>
          <w:sz w:val="20"/>
        </w:rPr>
        <w:t>.1.1.</w:t>
      </w:r>
      <w:r w:rsidR="00A31049" w:rsidRPr="00F247E1">
        <w:rPr>
          <w:rFonts w:ascii="Tahoma" w:hAnsi="Tahoma" w:cs="Tahoma"/>
          <w:b w:val="0"/>
          <w:bCs/>
          <w:sz w:val="20"/>
        </w:rPr>
        <w:tab/>
      </w:r>
      <w:r w:rsidR="00A46FBF" w:rsidRPr="00F247E1">
        <w:rPr>
          <w:rFonts w:ascii="Tahoma" w:hAnsi="Tahoma" w:cs="Tahoma"/>
          <w:b w:val="0"/>
          <w:sz w:val="20"/>
        </w:rPr>
        <w:t>Οι εγγυήσεις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Τα αντίστοιχα έγγραφα των εγγυήσεων αν δεν είναι διατυπωμένα στην Ελληνική γλώσσα θα συνοδεύονται από επίσημη μετάφραση.</w:t>
      </w:r>
    </w:p>
    <w:p w:rsidR="00A31049" w:rsidRPr="00F247E1" w:rsidRDefault="00A36F5A" w:rsidP="00A46FBF">
      <w:pPr>
        <w:shd w:val="clear" w:color="auto" w:fill="FFFFFF"/>
        <w:tabs>
          <w:tab w:val="left" w:pos="0"/>
        </w:tabs>
        <w:spacing w:before="202" w:line="360" w:lineRule="auto"/>
        <w:rPr>
          <w:rFonts w:ascii="Tahoma" w:hAnsi="Tahoma" w:cs="Tahoma"/>
          <w:sz w:val="20"/>
        </w:rPr>
      </w:pPr>
      <w:r w:rsidRPr="00F247E1">
        <w:rPr>
          <w:rFonts w:ascii="Tahoma" w:hAnsi="Tahoma" w:cs="Tahoma"/>
          <w:sz w:val="20"/>
        </w:rPr>
        <w:t>9</w:t>
      </w:r>
      <w:r w:rsidR="00A31049" w:rsidRPr="00F247E1">
        <w:rPr>
          <w:rFonts w:ascii="Tahoma" w:hAnsi="Tahoma" w:cs="Tahoma"/>
          <w:sz w:val="20"/>
        </w:rPr>
        <w:t xml:space="preserve">.1.2.   Εγγύηση Συμμετοχής </w:t>
      </w:r>
    </w:p>
    <w:p w:rsidR="009700BC" w:rsidRPr="00F247E1" w:rsidRDefault="00A31049" w:rsidP="00255BE3">
      <w:pPr>
        <w:rPr>
          <w:rFonts w:ascii="Tahoma" w:hAnsi="Tahoma" w:cs="Tahoma"/>
          <w:b w:val="0"/>
          <w:sz w:val="20"/>
        </w:rPr>
      </w:pPr>
      <w:r w:rsidRPr="00F247E1">
        <w:rPr>
          <w:rFonts w:ascii="Tahoma" w:hAnsi="Tahoma" w:cs="Tahoma"/>
          <w:b w:val="0"/>
          <w:sz w:val="20"/>
        </w:rPr>
        <w:t xml:space="preserve">1.  Η Εγγυητική Επιστολή Συμμετοχής πρέπει να </w:t>
      </w:r>
      <w:r w:rsidR="00017099" w:rsidRPr="00F247E1">
        <w:rPr>
          <w:rFonts w:ascii="Tahoma" w:hAnsi="Tahoma" w:cs="Tahoma"/>
          <w:b w:val="0"/>
          <w:sz w:val="20"/>
        </w:rPr>
        <w:t>αναφέρει την πλήρη επωνυμία, τον ΑΦΜ και την Δ/</w:t>
      </w:r>
      <w:proofErr w:type="spellStart"/>
      <w:r w:rsidR="00017099" w:rsidRPr="00F247E1">
        <w:rPr>
          <w:rFonts w:ascii="Tahoma" w:hAnsi="Tahoma" w:cs="Tahoma"/>
          <w:b w:val="0"/>
          <w:sz w:val="20"/>
        </w:rPr>
        <w:t>νση</w:t>
      </w:r>
      <w:proofErr w:type="spellEnd"/>
      <w:r w:rsidR="00017099" w:rsidRPr="00F247E1">
        <w:rPr>
          <w:rFonts w:ascii="Tahoma" w:hAnsi="Tahoma" w:cs="Tahoma"/>
          <w:b w:val="0"/>
          <w:sz w:val="20"/>
        </w:rPr>
        <w:t xml:space="preserve"> του οικονομικού φορέα υπέρ του οποίου </w:t>
      </w:r>
      <w:r w:rsidRPr="00F247E1">
        <w:rPr>
          <w:rFonts w:ascii="Tahoma" w:hAnsi="Tahoma" w:cs="Tahoma"/>
          <w:b w:val="0"/>
          <w:sz w:val="20"/>
        </w:rPr>
        <w:t>ε</w:t>
      </w:r>
      <w:r w:rsidR="009700BC" w:rsidRPr="00F247E1">
        <w:rPr>
          <w:rFonts w:ascii="Tahoma" w:hAnsi="Tahoma" w:cs="Tahoma"/>
          <w:b w:val="0"/>
          <w:sz w:val="20"/>
        </w:rPr>
        <w:t xml:space="preserve">κδίδεται </w:t>
      </w:r>
      <w:r w:rsidRPr="00F247E1">
        <w:rPr>
          <w:rFonts w:ascii="Tahoma" w:hAnsi="Tahoma" w:cs="Tahoma"/>
          <w:b w:val="0"/>
          <w:sz w:val="20"/>
        </w:rPr>
        <w:t>και το ποσ</w:t>
      </w:r>
      <w:r w:rsidR="001B7E8B" w:rsidRPr="00F247E1">
        <w:rPr>
          <w:rFonts w:ascii="Tahoma" w:hAnsi="Tahoma" w:cs="Tahoma"/>
          <w:b w:val="0"/>
          <w:sz w:val="20"/>
        </w:rPr>
        <w:t>ό της θα πρέπει να καλύπτει το 2</w:t>
      </w:r>
      <w:r w:rsidRPr="00F247E1">
        <w:rPr>
          <w:rFonts w:ascii="Tahoma" w:hAnsi="Tahoma" w:cs="Tahoma"/>
          <w:b w:val="0"/>
          <w:sz w:val="20"/>
        </w:rPr>
        <w:t xml:space="preserve">% του προϋπολογισμού της </w:t>
      </w:r>
      <w:r w:rsidR="001B7E8B" w:rsidRPr="00F247E1">
        <w:rPr>
          <w:rFonts w:ascii="Tahoma" w:hAnsi="Tahoma" w:cs="Tahoma"/>
          <w:b w:val="0"/>
          <w:sz w:val="20"/>
        </w:rPr>
        <w:t>προμήθειας χωρίς</w:t>
      </w:r>
      <w:r w:rsidRPr="00F247E1">
        <w:rPr>
          <w:rFonts w:ascii="Tahoma" w:hAnsi="Tahoma" w:cs="Tahoma"/>
          <w:b w:val="0"/>
          <w:sz w:val="20"/>
        </w:rPr>
        <w:t xml:space="preserve"> ΦΠΑ όπως αυτός δίδεται στο παρ</w:t>
      </w:r>
      <w:r w:rsidR="00CB23DB" w:rsidRPr="00F247E1">
        <w:rPr>
          <w:rFonts w:ascii="Tahoma" w:hAnsi="Tahoma" w:cs="Tahoma"/>
          <w:b w:val="0"/>
          <w:sz w:val="20"/>
        </w:rPr>
        <w:t>ά</w:t>
      </w:r>
      <w:r w:rsidRPr="00F247E1">
        <w:rPr>
          <w:rFonts w:ascii="Tahoma" w:hAnsi="Tahoma" w:cs="Tahoma"/>
          <w:b w:val="0"/>
          <w:sz w:val="20"/>
        </w:rPr>
        <w:t>ρτ</w:t>
      </w:r>
      <w:r w:rsidR="00CB23DB" w:rsidRPr="00F247E1">
        <w:rPr>
          <w:rFonts w:ascii="Tahoma" w:hAnsi="Tahoma" w:cs="Tahoma"/>
          <w:b w:val="0"/>
          <w:sz w:val="20"/>
        </w:rPr>
        <w:t>η</w:t>
      </w:r>
      <w:r w:rsidRPr="00F247E1">
        <w:rPr>
          <w:rFonts w:ascii="Tahoma" w:hAnsi="Tahoma" w:cs="Tahoma"/>
          <w:b w:val="0"/>
          <w:sz w:val="20"/>
        </w:rPr>
        <w:t xml:space="preserve">μα Α΄. </w:t>
      </w:r>
    </w:p>
    <w:p w:rsidR="00A31049" w:rsidRDefault="00A31049" w:rsidP="00255BE3">
      <w:pPr>
        <w:rPr>
          <w:rFonts w:ascii="Tahoma" w:hAnsi="Tahoma" w:cs="Tahoma"/>
          <w:b w:val="0"/>
          <w:sz w:val="20"/>
        </w:rPr>
      </w:pPr>
      <w:r w:rsidRPr="00F247E1">
        <w:rPr>
          <w:rFonts w:ascii="Tahoma" w:hAnsi="Tahoma" w:cs="Tahoma"/>
          <w:b w:val="0"/>
          <w:sz w:val="20"/>
        </w:rPr>
        <w:t>Κατά συνέπεια το ύψος της εγγύησης συμμετοχής</w:t>
      </w:r>
      <w:r w:rsidR="00A36F5A" w:rsidRPr="00F247E1">
        <w:rPr>
          <w:rFonts w:ascii="Tahoma" w:hAnsi="Tahoma" w:cs="Tahoma"/>
          <w:b w:val="0"/>
          <w:sz w:val="20"/>
        </w:rPr>
        <w:t xml:space="preserve">, εφόσον η προσφορά υποβάλλεται για το σύνολο των </w:t>
      </w:r>
      <w:proofErr w:type="spellStart"/>
      <w:r w:rsidR="00A36F5A" w:rsidRPr="00F247E1">
        <w:rPr>
          <w:rFonts w:ascii="Tahoma" w:hAnsi="Tahoma" w:cs="Tahoma"/>
          <w:b w:val="0"/>
          <w:sz w:val="20"/>
        </w:rPr>
        <w:t>προκηρυχθέντων</w:t>
      </w:r>
      <w:proofErr w:type="spellEnd"/>
      <w:r w:rsidR="00A36F5A" w:rsidRPr="00F247E1">
        <w:rPr>
          <w:rFonts w:ascii="Tahoma" w:hAnsi="Tahoma" w:cs="Tahoma"/>
          <w:b w:val="0"/>
          <w:sz w:val="20"/>
        </w:rPr>
        <w:t xml:space="preserve"> ειδών,</w:t>
      </w:r>
      <w:r w:rsidRPr="00F247E1">
        <w:rPr>
          <w:rFonts w:ascii="Tahoma" w:hAnsi="Tahoma" w:cs="Tahoma"/>
          <w:b w:val="0"/>
          <w:sz w:val="20"/>
        </w:rPr>
        <w:t xml:space="preserve"> πρέπ</w:t>
      </w:r>
      <w:r w:rsidR="001B7E8B" w:rsidRPr="00F247E1">
        <w:rPr>
          <w:rFonts w:ascii="Tahoma" w:hAnsi="Tahoma" w:cs="Tahoma"/>
          <w:b w:val="0"/>
          <w:sz w:val="20"/>
        </w:rPr>
        <w:t>ει να είναι ίσο με το ποσοστό 2</w:t>
      </w:r>
      <w:r w:rsidRPr="00F247E1">
        <w:rPr>
          <w:rFonts w:ascii="Tahoma" w:hAnsi="Tahoma" w:cs="Tahoma"/>
          <w:b w:val="0"/>
          <w:sz w:val="20"/>
        </w:rPr>
        <w:t xml:space="preserve">% επί της </w:t>
      </w:r>
      <w:r w:rsidR="00CB23DB" w:rsidRPr="00F247E1">
        <w:rPr>
          <w:rFonts w:ascii="Tahoma" w:hAnsi="Tahoma" w:cs="Tahoma"/>
          <w:b w:val="0"/>
          <w:sz w:val="20"/>
        </w:rPr>
        <w:t>προϋπολογισθείσας</w:t>
      </w:r>
      <w:r w:rsidRPr="00F247E1">
        <w:rPr>
          <w:rFonts w:ascii="Tahoma" w:hAnsi="Tahoma" w:cs="Tahoma"/>
          <w:b w:val="0"/>
          <w:sz w:val="20"/>
        </w:rPr>
        <w:t xml:space="preserve"> πίστωσης της δια</w:t>
      </w:r>
      <w:r w:rsidR="00A36F5A" w:rsidRPr="00F247E1">
        <w:rPr>
          <w:rFonts w:ascii="Tahoma" w:hAnsi="Tahoma" w:cs="Tahoma"/>
          <w:b w:val="0"/>
          <w:sz w:val="20"/>
        </w:rPr>
        <w:t>κήρυξης εκτός Φ.Π.Α</w:t>
      </w:r>
      <w:r w:rsidR="00A36F5A" w:rsidRPr="008A2805">
        <w:rPr>
          <w:rFonts w:ascii="Tahoma" w:hAnsi="Tahoma" w:cs="Tahoma"/>
          <w:b w:val="0"/>
          <w:sz w:val="20"/>
        </w:rPr>
        <w:t>.</w:t>
      </w:r>
      <w:r w:rsidR="008C4546" w:rsidRPr="008A2805">
        <w:rPr>
          <w:rFonts w:ascii="Tahoma" w:hAnsi="Tahoma" w:cs="Tahoma"/>
          <w:b w:val="0"/>
          <w:sz w:val="20"/>
        </w:rPr>
        <w:t>,</w:t>
      </w:r>
      <w:r w:rsidRPr="008A2805">
        <w:rPr>
          <w:rFonts w:ascii="Tahoma" w:hAnsi="Tahoma" w:cs="Tahoma"/>
          <w:b w:val="0"/>
          <w:sz w:val="20"/>
        </w:rPr>
        <w:t xml:space="preserve"> </w:t>
      </w:r>
      <w:r w:rsidRPr="008A2805">
        <w:rPr>
          <w:rFonts w:ascii="Tahoma" w:hAnsi="Tahoma" w:cs="Tahoma"/>
          <w:sz w:val="20"/>
        </w:rPr>
        <w:t xml:space="preserve">ήτοι </w:t>
      </w:r>
      <w:r w:rsidR="008A2805" w:rsidRPr="008A2805">
        <w:rPr>
          <w:rFonts w:ascii="Tahoma" w:hAnsi="Tahoma" w:cs="Tahoma"/>
          <w:sz w:val="20"/>
        </w:rPr>
        <w:t>1.</w:t>
      </w:r>
      <w:r w:rsidR="00D62496">
        <w:rPr>
          <w:rFonts w:ascii="Tahoma" w:hAnsi="Tahoma" w:cs="Tahoma"/>
          <w:sz w:val="20"/>
        </w:rPr>
        <w:t>142</w:t>
      </w:r>
      <w:r w:rsidR="008A2805" w:rsidRPr="008A2805">
        <w:rPr>
          <w:rFonts w:ascii="Tahoma" w:hAnsi="Tahoma" w:cs="Tahoma"/>
          <w:sz w:val="20"/>
        </w:rPr>
        <w:t>,00</w:t>
      </w:r>
      <w:r w:rsidR="00C455B2" w:rsidRPr="008A2805">
        <w:rPr>
          <w:rFonts w:ascii="Tahoma" w:hAnsi="Tahoma" w:cs="Tahoma"/>
          <w:sz w:val="20"/>
        </w:rPr>
        <w:t xml:space="preserve"> </w:t>
      </w:r>
      <w:r w:rsidR="00A36F5A" w:rsidRPr="008A2805">
        <w:rPr>
          <w:rFonts w:ascii="Tahoma" w:hAnsi="Tahoma" w:cs="Tahoma"/>
          <w:b w:val="0"/>
          <w:sz w:val="20"/>
        </w:rPr>
        <w:t>€.</w:t>
      </w:r>
    </w:p>
    <w:p w:rsidR="005B1A10" w:rsidRPr="00D14BE4" w:rsidRDefault="005B1A10" w:rsidP="00255BE3">
      <w:pPr>
        <w:rPr>
          <w:rFonts w:ascii="Tahoma" w:hAnsi="Tahoma" w:cs="Tahoma"/>
          <w:b w:val="0"/>
          <w:sz w:val="20"/>
        </w:rPr>
      </w:pPr>
    </w:p>
    <w:p w:rsidR="00A36F5A" w:rsidRPr="00F247E1" w:rsidRDefault="00A36F5A" w:rsidP="00255BE3">
      <w:pPr>
        <w:rPr>
          <w:rFonts w:ascii="Tahoma" w:hAnsi="Tahoma" w:cs="Tahoma"/>
          <w:b w:val="0"/>
          <w:sz w:val="20"/>
        </w:rPr>
      </w:pPr>
      <w:r w:rsidRPr="00F247E1">
        <w:rPr>
          <w:rFonts w:ascii="Tahoma" w:hAnsi="Tahoma" w:cs="Tahoma"/>
          <w:b w:val="0"/>
          <w:sz w:val="20"/>
        </w:rPr>
        <w:t xml:space="preserve">Σε περίπτωση που η προσφορά υποβάλλεται για μέρος των </w:t>
      </w:r>
      <w:proofErr w:type="spellStart"/>
      <w:r w:rsidRPr="00F247E1">
        <w:rPr>
          <w:rFonts w:ascii="Tahoma" w:hAnsi="Tahoma" w:cs="Tahoma"/>
          <w:b w:val="0"/>
          <w:sz w:val="20"/>
        </w:rPr>
        <w:t>προκηρυχθέντων</w:t>
      </w:r>
      <w:proofErr w:type="spellEnd"/>
      <w:r w:rsidRPr="00F247E1">
        <w:rPr>
          <w:rFonts w:ascii="Tahoma" w:hAnsi="Tahoma" w:cs="Tahoma"/>
          <w:b w:val="0"/>
          <w:sz w:val="20"/>
        </w:rPr>
        <w:t xml:space="preserve"> ειδών, το ύψος της εγγύησης συμμετοχής πρέπει να είναι ίσο με το ποσοστό 2% επί της προϋπολογισθείσας πίστωσης του συνόλου των ειδών για τα οποία υποβάλλεται η προσφορά εκτός Φ.Π.Α.</w:t>
      </w:r>
    </w:p>
    <w:p w:rsidR="00F34B1D" w:rsidRPr="00F247E1" w:rsidRDefault="00F34B1D" w:rsidP="00F34B1D">
      <w:pPr>
        <w:rPr>
          <w:rFonts w:ascii="Tahoma" w:hAnsi="Tahoma" w:cs="Tahoma"/>
          <w:b w:val="0"/>
          <w:sz w:val="20"/>
        </w:rPr>
      </w:pPr>
      <w:r w:rsidRPr="00F247E1">
        <w:rPr>
          <w:rFonts w:ascii="Tahoma" w:hAnsi="Tahoma" w:cs="Tahoma"/>
          <w:b w:val="0"/>
          <w:sz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F34B1D" w:rsidRPr="00F247E1" w:rsidRDefault="00EE63E1" w:rsidP="00F34B1D">
      <w:pPr>
        <w:rPr>
          <w:rFonts w:ascii="Tahoma" w:hAnsi="Tahoma" w:cs="Tahoma"/>
          <w:b w:val="0"/>
          <w:sz w:val="20"/>
        </w:rPr>
      </w:pPr>
      <w:r w:rsidRPr="00F247E1">
        <w:rPr>
          <w:rFonts w:ascii="Tahoma" w:hAnsi="Tahoma" w:cs="Tahoma"/>
          <w:b w:val="0"/>
          <w:sz w:val="20"/>
        </w:rPr>
        <w:t xml:space="preserve">2. </w:t>
      </w:r>
      <w:r w:rsidR="00F34B1D" w:rsidRPr="00F247E1">
        <w:rPr>
          <w:rFonts w:ascii="Tahoma" w:hAnsi="Tahoma" w:cs="Tahoma"/>
          <w:b w:val="0"/>
          <w:sz w:val="20"/>
        </w:rPr>
        <w:t>Η εγγύηση συμμετοχής πρέπει να ισχύει τουλάχιστον για τριάντα (30) ημέρες μετά τη λήξη του χρόνου ισχύος της προσφοράς που καθορίζουν τα έγγραφα της σύμβασης.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967A0F" w:rsidRPr="00F247E1" w:rsidRDefault="00EE63E1" w:rsidP="00F34B1D">
      <w:pPr>
        <w:rPr>
          <w:rFonts w:ascii="Tahoma" w:hAnsi="Tahoma" w:cs="Tahoma"/>
          <w:b w:val="0"/>
          <w:sz w:val="20"/>
        </w:rPr>
      </w:pPr>
      <w:r w:rsidRPr="00F247E1">
        <w:rPr>
          <w:rFonts w:ascii="Tahoma" w:hAnsi="Tahoma" w:cs="Tahoma"/>
          <w:b w:val="0"/>
          <w:sz w:val="20"/>
        </w:rPr>
        <w:t xml:space="preserve">3. </w:t>
      </w:r>
      <w:r w:rsidR="00967A0F" w:rsidRPr="00F247E1">
        <w:rPr>
          <w:rFonts w:ascii="Tahoma" w:hAnsi="Tahoma" w:cs="Tahoma"/>
          <w:b w:val="0"/>
          <w:sz w:val="20"/>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73 έως 78 του Ν. 4412/2016, δεν προσκομίσει εγκαίρως τα προβλεπόμενα στα έγγραφα της σύμβασης δικαιολογητικά ή δεν προσέλθει εγκαίρως για υπογραφή της σύμβασης.</w:t>
      </w:r>
    </w:p>
    <w:p w:rsidR="00967A0F" w:rsidRPr="00F247E1" w:rsidRDefault="00EE63E1" w:rsidP="00967A0F">
      <w:pPr>
        <w:rPr>
          <w:rFonts w:ascii="Tahoma" w:hAnsi="Tahoma" w:cs="Tahoma"/>
          <w:b w:val="0"/>
          <w:sz w:val="20"/>
        </w:rPr>
      </w:pPr>
      <w:r w:rsidRPr="00F247E1">
        <w:rPr>
          <w:rFonts w:ascii="Tahoma" w:hAnsi="Tahoma" w:cs="Tahoma"/>
          <w:b w:val="0"/>
          <w:sz w:val="20"/>
        </w:rPr>
        <w:t xml:space="preserve">4. </w:t>
      </w:r>
      <w:r w:rsidR="00967A0F" w:rsidRPr="00F247E1">
        <w:rPr>
          <w:rFonts w:ascii="Tahoma" w:hAnsi="Tahoma" w:cs="Tahoma"/>
          <w:b w:val="0"/>
          <w:sz w:val="20"/>
        </w:rPr>
        <w:t>Η εγγύηση συμμετοχής επιστρέφεται στον ανάδοχο με την προσκόμιση της εγγύησης καλής εκτέλεσης.</w:t>
      </w:r>
    </w:p>
    <w:p w:rsidR="00967A0F" w:rsidRPr="00F247E1" w:rsidRDefault="00967A0F" w:rsidP="00967A0F">
      <w:pPr>
        <w:rPr>
          <w:rFonts w:ascii="Tahoma" w:hAnsi="Tahoma" w:cs="Tahoma"/>
          <w:b w:val="0"/>
          <w:sz w:val="20"/>
        </w:rPr>
      </w:pPr>
      <w:r w:rsidRPr="00F247E1">
        <w:rPr>
          <w:rFonts w:ascii="Tahoma" w:hAnsi="Tahoma" w:cs="Tahoma"/>
          <w:b w:val="0"/>
          <w:sz w:val="20"/>
        </w:rPr>
        <w:t>Η εγγύηση συμμετοχής επιστρέφεται στους λοιπούς προσφέροντες μετά:</w:t>
      </w:r>
    </w:p>
    <w:p w:rsidR="00967A0F" w:rsidRPr="00F247E1" w:rsidRDefault="00967A0F" w:rsidP="00967A0F">
      <w:pPr>
        <w:rPr>
          <w:rFonts w:ascii="Tahoma" w:hAnsi="Tahoma" w:cs="Tahoma"/>
          <w:b w:val="0"/>
          <w:sz w:val="20"/>
        </w:rPr>
      </w:pPr>
      <w:r w:rsidRPr="00F247E1">
        <w:rPr>
          <w:rFonts w:ascii="Tahoma" w:hAnsi="Tahoma" w:cs="Tahoma"/>
          <w:b w:val="0"/>
          <w:sz w:val="20"/>
        </w:rPr>
        <w:t>α) την άπρακτη πάροδο της προθεσμίας άσκησης προσφυγής ή την έκδοση απόφασης επί ασκηθείσας προσφυγής κατά της απόφασης κατακύρωσης και</w:t>
      </w:r>
    </w:p>
    <w:p w:rsidR="00967A0F" w:rsidRPr="00F247E1" w:rsidRDefault="00967A0F" w:rsidP="00967A0F">
      <w:pPr>
        <w:rPr>
          <w:rFonts w:ascii="Tahoma" w:hAnsi="Tahoma" w:cs="Tahoma"/>
          <w:b w:val="0"/>
          <w:sz w:val="20"/>
        </w:rPr>
      </w:pPr>
      <w:r w:rsidRPr="00F247E1">
        <w:rPr>
          <w:rFonts w:ascii="Tahoma" w:hAnsi="Tahoma" w:cs="Tahoma"/>
          <w:b w:val="0"/>
          <w:sz w:val="20"/>
        </w:rPr>
        <w:t>β) την άπρακτη πάροδο της προθεσμίας άσκησης ασφαλιστικών μέτρων ή την έκδοση απόφασης επ’ αυτών, και</w:t>
      </w:r>
    </w:p>
    <w:p w:rsidR="00967A0F" w:rsidRPr="00F247E1" w:rsidRDefault="00967A0F" w:rsidP="00967A0F">
      <w:pPr>
        <w:rPr>
          <w:rFonts w:ascii="Tahoma" w:hAnsi="Tahoma" w:cs="Tahoma"/>
          <w:b w:val="0"/>
          <w:sz w:val="20"/>
        </w:rPr>
      </w:pPr>
      <w:r w:rsidRPr="00F247E1">
        <w:rPr>
          <w:rFonts w:ascii="Tahoma" w:hAnsi="Tahoma" w:cs="Tahoma"/>
          <w:b w:val="0"/>
          <w:sz w:val="20"/>
        </w:rPr>
        <w:t xml:space="preserve">γ) την ολοκλήρωση του </w:t>
      </w:r>
      <w:proofErr w:type="spellStart"/>
      <w:r w:rsidRPr="00F247E1">
        <w:rPr>
          <w:rFonts w:ascii="Tahoma" w:hAnsi="Tahoma" w:cs="Tahoma"/>
          <w:b w:val="0"/>
          <w:sz w:val="20"/>
        </w:rPr>
        <w:t>προσυμβατικού</w:t>
      </w:r>
      <w:proofErr w:type="spellEnd"/>
      <w:r w:rsidRPr="00F247E1">
        <w:rPr>
          <w:rFonts w:ascii="Tahoma" w:hAnsi="Tahoma" w:cs="Tahoma"/>
          <w:b w:val="0"/>
          <w:sz w:val="20"/>
        </w:rPr>
        <w:t xml:space="preserve"> ελέγχου από το Ελεγκτικό Συνέδριο, σύμφωνα με το άρθρα 35 και 36 του ν. 4129/2013 (Α' 52), εφόσον απαιτείται.</w:t>
      </w:r>
    </w:p>
    <w:p w:rsidR="00EE63E1" w:rsidRPr="00F247E1" w:rsidRDefault="00A31049" w:rsidP="00255BE3">
      <w:pPr>
        <w:tabs>
          <w:tab w:val="left" w:pos="-720"/>
          <w:tab w:val="left" w:pos="284"/>
          <w:tab w:val="left" w:pos="851"/>
        </w:tabs>
        <w:suppressAutoHyphens/>
        <w:spacing w:before="60"/>
        <w:rPr>
          <w:rFonts w:ascii="Tahoma" w:hAnsi="Tahoma" w:cs="Tahoma"/>
          <w:b w:val="0"/>
          <w:sz w:val="20"/>
        </w:rPr>
      </w:pPr>
      <w:r w:rsidRPr="00F247E1">
        <w:rPr>
          <w:rFonts w:ascii="Tahoma" w:hAnsi="Tahoma" w:cs="Tahoma"/>
          <w:b w:val="0"/>
          <w:sz w:val="20"/>
        </w:rPr>
        <w:t xml:space="preserve">5. Η Εγγυητική Επιστολή Συμμετοχής πρέπει να συνταχθεί σύμφωνα με το επισυναπτόμενο Υπόδειγμα 1 του Παραρτήματος </w:t>
      </w:r>
      <w:r w:rsidR="00F278B0" w:rsidRPr="00F247E1">
        <w:rPr>
          <w:rFonts w:ascii="Tahoma" w:hAnsi="Tahoma" w:cs="Tahoma"/>
          <w:b w:val="0"/>
          <w:sz w:val="20"/>
        </w:rPr>
        <w:t>Ε</w:t>
      </w:r>
      <w:r w:rsidRPr="00F247E1">
        <w:rPr>
          <w:rFonts w:ascii="Tahoma" w:hAnsi="Tahoma" w:cs="Tahoma"/>
          <w:b w:val="0"/>
          <w:sz w:val="20"/>
        </w:rPr>
        <w:t xml:space="preserve">΄ της </w:t>
      </w:r>
      <w:r w:rsidR="00B4345C" w:rsidRPr="00F247E1">
        <w:rPr>
          <w:rFonts w:ascii="Tahoma" w:hAnsi="Tahoma" w:cs="Tahoma"/>
          <w:b w:val="0"/>
          <w:sz w:val="20"/>
        </w:rPr>
        <w:t xml:space="preserve">παρούσας διακήρυξης. </w:t>
      </w:r>
    </w:p>
    <w:p w:rsidR="00EE63E1" w:rsidRPr="00F247E1" w:rsidRDefault="00EE63E1" w:rsidP="00EE63E1">
      <w:pPr>
        <w:rPr>
          <w:rFonts w:ascii="Tahoma" w:hAnsi="Tahoma" w:cs="Tahoma"/>
          <w:b w:val="0"/>
          <w:sz w:val="20"/>
        </w:rPr>
      </w:pPr>
      <w:r w:rsidRPr="00F247E1">
        <w:rPr>
          <w:rFonts w:ascii="Tahoma" w:hAnsi="Tahoma" w:cs="Tahoma"/>
          <w:b w:val="0"/>
          <w:sz w:val="20"/>
        </w:rPr>
        <w:t>Σημειώνεται ότι η εγγυητική επιστολή πρέπει να κατατεθεί στην ηλεκτρονική προσφορά (στα δικαιολογητικά συμμετοχής) και πρέπει να κατατεθεί και εγγράφως στην Υπηρεσία εντός τριών (3) ημερών από την ημερομηνία λήξης υποβολής των προσφορών στην ηλεκτρονική πλατφόρμα του Ε.Σ.Η.ΔΗ.Σ.</w:t>
      </w:r>
    </w:p>
    <w:p w:rsidR="00A31049" w:rsidRPr="00F247E1" w:rsidRDefault="00A31049" w:rsidP="00F22818">
      <w:pPr>
        <w:tabs>
          <w:tab w:val="left" w:pos="-720"/>
          <w:tab w:val="left" w:pos="284"/>
          <w:tab w:val="left" w:pos="851"/>
        </w:tabs>
        <w:suppressAutoHyphens/>
        <w:spacing w:before="60" w:line="360" w:lineRule="auto"/>
        <w:rPr>
          <w:rFonts w:ascii="Tahoma" w:hAnsi="Tahoma" w:cs="Tahoma"/>
          <w:b w:val="0"/>
          <w:sz w:val="20"/>
          <w:u w:val="single"/>
        </w:rPr>
      </w:pPr>
    </w:p>
    <w:p w:rsidR="00A31049" w:rsidRPr="00F247E1" w:rsidRDefault="002A17C9" w:rsidP="00F22818">
      <w:pPr>
        <w:spacing w:line="360" w:lineRule="auto"/>
        <w:rPr>
          <w:rFonts w:ascii="Tahoma" w:hAnsi="Tahoma" w:cs="Tahoma"/>
          <w:sz w:val="20"/>
        </w:rPr>
      </w:pPr>
      <w:r w:rsidRPr="00F247E1">
        <w:rPr>
          <w:rFonts w:ascii="Tahoma" w:hAnsi="Tahoma" w:cs="Tahoma"/>
          <w:sz w:val="20"/>
        </w:rPr>
        <w:t>9</w:t>
      </w:r>
      <w:r w:rsidR="00A31049" w:rsidRPr="00F247E1">
        <w:rPr>
          <w:rFonts w:ascii="Tahoma" w:hAnsi="Tahoma" w:cs="Tahoma"/>
          <w:sz w:val="20"/>
        </w:rPr>
        <w:t xml:space="preserve">.1.3 Εγγύηση Καλής Εκτέλεσης της σύμβασης </w:t>
      </w:r>
    </w:p>
    <w:p w:rsidR="00E015C1" w:rsidRPr="00F247E1" w:rsidRDefault="002A17C9" w:rsidP="00F22818">
      <w:pPr>
        <w:spacing w:line="360" w:lineRule="auto"/>
        <w:rPr>
          <w:rFonts w:ascii="Tahoma" w:hAnsi="Tahoma" w:cs="Tahoma"/>
          <w:b w:val="0"/>
          <w:sz w:val="20"/>
        </w:rPr>
      </w:pPr>
      <w:r w:rsidRPr="00F247E1">
        <w:rPr>
          <w:rFonts w:ascii="Tahoma" w:hAnsi="Tahoma" w:cs="Tahoma"/>
          <w:b w:val="0"/>
          <w:sz w:val="20"/>
        </w:rPr>
        <w:t>9</w:t>
      </w:r>
      <w:r w:rsidR="00A31049" w:rsidRPr="00F247E1">
        <w:rPr>
          <w:rFonts w:ascii="Tahoma" w:hAnsi="Tahoma" w:cs="Tahoma"/>
          <w:b w:val="0"/>
          <w:sz w:val="20"/>
        </w:rPr>
        <w:t xml:space="preserve">.1.3.1. Ο ανάδοχος στον οποίο έγινε η κατακύρωση, υποχρεούται να καταθέσει Εγγυητική Επιστολή Καλής Εκτέλεσης όλων των όρων της Σύμβασης, το ύψος της οποίας αντιστοιχεί σε ποσοστό 5% επί της αξίας της σύμβασης χωρίς να υπολογίζεται ο Φ.Π.Α. </w:t>
      </w:r>
    </w:p>
    <w:p w:rsidR="00A31049" w:rsidRPr="00F247E1" w:rsidRDefault="002A17C9" w:rsidP="00F22818">
      <w:pPr>
        <w:spacing w:line="360" w:lineRule="auto"/>
        <w:rPr>
          <w:rFonts w:ascii="Tahoma" w:hAnsi="Tahoma" w:cs="Tahoma"/>
          <w:b w:val="0"/>
          <w:sz w:val="20"/>
        </w:rPr>
      </w:pPr>
      <w:r w:rsidRPr="00F247E1">
        <w:rPr>
          <w:rFonts w:ascii="Tahoma" w:hAnsi="Tahoma" w:cs="Tahoma"/>
          <w:b w:val="0"/>
          <w:sz w:val="20"/>
        </w:rPr>
        <w:t>9</w:t>
      </w:r>
      <w:r w:rsidR="00A31049" w:rsidRPr="00F247E1">
        <w:rPr>
          <w:rFonts w:ascii="Tahoma" w:hAnsi="Tahoma" w:cs="Tahoma"/>
          <w:b w:val="0"/>
          <w:sz w:val="20"/>
        </w:rPr>
        <w:t>.1.3.2. Η Εγγυητική Επιστολή Καλής Εκτέλεσης των όρων της Σύμβασης κατατίθεται προ ή κατά την υπογραφή της Σύμβασης</w:t>
      </w:r>
      <w:r w:rsidR="00E015C1" w:rsidRPr="00F247E1">
        <w:rPr>
          <w:rFonts w:ascii="Tahoma" w:hAnsi="Tahoma" w:cs="Tahoma"/>
          <w:b w:val="0"/>
          <w:sz w:val="20"/>
        </w:rPr>
        <w:t xml:space="preserve"> και επιστρέφεται </w:t>
      </w:r>
      <w:r w:rsidR="00A31049" w:rsidRPr="00F247E1">
        <w:rPr>
          <w:rFonts w:ascii="Tahoma" w:hAnsi="Tahoma" w:cs="Tahoma"/>
          <w:b w:val="0"/>
          <w:sz w:val="20"/>
        </w:rPr>
        <w:t xml:space="preserve">μετά την οριστική </w:t>
      </w:r>
      <w:r w:rsidR="00E015C1" w:rsidRPr="00F247E1">
        <w:rPr>
          <w:rFonts w:ascii="Tahoma" w:hAnsi="Tahoma" w:cs="Tahoma"/>
          <w:b w:val="0"/>
          <w:sz w:val="20"/>
        </w:rPr>
        <w:t xml:space="preserve">ποσοτική και ποιοτική </w:t>
      </w:r>
      <w:r w:rsidR="00A31049" w:rsidRPr="00F247E1">
        <w:rPr>
          <w:rFonts w:ascii="Tahoma" w:hAnsi="Tahoma" w:cs="Tahoma"/>
          <w:b w:val="0"/>
          <w:sz w:val="20"/>
        </w:rPr>
        <w:t>παραλαβή</w:t>
      </w:r>
      <w:r w:rsidR="00E015C1" w:rsidRPr="00F247E1">
        <w:rPr>
          <w:rFonts w:ascii="Tahoma" w:hAnsi="Tahoma" w:cs="Tahoma"/>
          <w:b w:val="0"/>
          <w:sz w:val="20"/>
        </w:rPr>
        <w:t xml:space="preserve"> του συνόλου του αντικειμένου της Σύμβασης</w:t>
      </w:r>
      <w:r w:rsidR="00A31049" w:rsidRPr="00F247E1">
        <w:rPr>
          <w:rFonts w:ascii="Tahoma" w:hAnsi="Tahoma" w:cs="Tahoma"/>
          <w:b w:val="0"/>
          <w:sz w:val="20"/>
        </w:rPr>
        <w:t xml:space="preserve"> και ύστερα από εκκαθάριση των τυχόν απαιτήσεων από τους δύο συμβαλλόμενους. Σε περίπτωση που η παράδοση γίνεται, σύμφωνα με την σύμβαση, τμηματικά, οι εγγυήσεις αποδεσμεύονται σταδιακά, κατά ποσόν που αναλογεί στην αξία του μέρους της ποσότητας που παραλήφθηκε οριστικά.</w:t>
      </w:r>
    </w:p>
    <w:p w:rsidR="00A31049" w:rsidRPr="00F247E1" w:rsidRDefault="002A17C9" w:rsidP="00F22818">
      <w:pPr>
        <w:spacing w:line="360" w:lineRule="auto"/>
        <w:rPr>
          <w:rFonts w:ascii="Tahoma" w:hAnsi="Tahoma" w:cs="Tahoma"/>
          <w:b w:val="0"/>
          <w:sz w:val="20"/>
        </w:rPr>
      </w:pPr>
      <w:r w:rsidRPr="00F247E1">
        <w:rPr>
          <w:rFonts w:ascii="Tahoma" w:hAnsi="Tahoma" w:cs="Tahoma"/>
          <w:b w:val="0"/>
          <w:sz w:val="20"/>
        </w:rPr>
        <w:t>9</w:t>
      </w:r>
      <w:r w:rsidR="00A31049" w:rsidRPr="00F247E1">
        <w:rPr>
          <w:rFonts w:ascii="Tahoma" w:hAnsi="Tahoma" w:cs="Tahoma"/>
          <w:b w:val="0"/>
          <w:sz w:val="20"/>
        </w:rPr>
        <w:t xml:space="preserve">.1.3.3.   Η Εγγυητική Επιστολή Καλής Εκτέλεσης πρέπει να έχει χρόνο λήξης τουλάχιστον ενός (1) μήνα επιπλέον της </w:t>
      </w:r>
      <w:r w:rsidR="009327A8" w:rsidRPr="00F247E1">
        <w:rPr>
          <w:rFonts w:ascii="Tahoma" w:hAnsi="Tahoma" w:cs="Tahoma"/>
          <w:b w:val="0"/>
          <w:sz w:val="20"/>
        </w:rPr>
        <w:t xml:space="preserve">ετήσιας </w:t>
      </w:r>
      <w:r w:rsidR="00A31049" w:rsidRPr="00F247E1">
        <w:rPr>
          <w:rFonts w:ascii="Tahoma" w:hAnsi="Tahoma" w:cs="Tahoma"/>
          <w:b w:val="0"/>
          <w:sz w:val="20"/>
        </w:rPr>
        <w:t xml:space="preserve"> διάρκειας ισχύος της Σύμβασης </w:t>
      </w:r>
    </w:p>
    <w:p w:rsidR="00A31049" w:rsidRPr="00F247E1" w:rsidRDefault="002A17C9" w:rsidP="00F22818">
      <w:pPr>
        <w:spacing w:line="360" w:lineRule="auto"/>
        <w:rPr>
          <w:rFonts w:ascii="Tahoma" w:hAnsi="Tahoma" w:cs="Tahoma"/>
          <w:b w:val="0"/>
          <w:sz w:val="20"/>
        </w:rPr>
      </w:pPr>
      <w:r w:rsidRPr="00F247E1">
        <w:rPr>
          <w:rFonts w:ascii="Tahoma" w:hAnsi="Tahoma" w:cs="Tahoma"/>
          <w:b w:val="0"/>
          <w:sz w:val="20"/>
        </w:rPr>
        <w:lastRenderedPageBreak/>
        <w:t>9</w:t>
      </w:r>
      <w:r w:rsidR="00A31049" w:rsidRPr="00F247E1">
        <w:rPr>
          <w:rFonts w:ascii="Tahoma" w:hAnsi="Tahoma" w:cs="Tahoma"/>
          <w:b w:val="0"/>
          <w:sz w:val="20"/>
        </w:rPr>
        <w:t xml:space="preserve">.1.3.4.  Σε περίπτωση μετάθεσης ή παράτασης του χρόνου </w:t>
      </w:r>
      <w:r w:rsidR="00E015C1" w:rsidRPr="00F247E1">
        <w:rPr>
          <w:rFonts w:ascii="Tahoma" w:hAnsi="Tahoma" w:cs="Tahoma"/>
          <w:b w:val="0"/>
          <w:sz w:val="20"/>
        </w:rPr>
        <w:t>παράδοσης</w:t>
      </w:r>
      <w:r w:rsidR="00A31049" w:rsidRPr="00F247E1">
        <w:rPr>
          <w:rFonts w:ascii="Tahoma" w:hAnsi="Tahoma" w:cs="Tahoma"/>
          <w:b w:val="0"/>
          <w:sz w:val="20"/>
        </w:rPr>
        <w:t>, ο προμηθευτής θα πρέπει να παρατείνει αναλόγως το χρόνο ισχύος της Εγγυητικής Επιστολής Καλής Εκτέλεσης ή να υποβάλει νέα, οπότε επιστρέφεται η αρχική. Ο κατά τα ανωτέρω παρατεινόμενος χρόνος ισχύος της εγγύησης θα είναι μεγαλύτερος κατά ένα (1) τουλάχιστον μήνα από τη νέα ημερομηνία παραλαβής.</w:t>
      </w:r>
    </w:p>
    <w:p w:rsidR="00A31049" w:rsidRPr="00F247E1" w:rsidRDefault="002A17C9" w:rsidP="00F22818">
      <w:pPr>
        <w:spacing w:line="360" w:lineRule="auto"/>
        <w:rPr>
          <w:rFonts w:ascii="Tahoma" w:hAnsi="Tahoma" w:cs="Tahoma"/>
          <w:b w:val="0"/>
          <w:sz w:val="20"/>
        </w:rPr>
      </w:pPr>
      <w:r w:rsidRPr="00F247E1">
        <w:rPr>
          <w:rFonts w:ascii="Tahoma" w:hAnsi="Tahoma" w:cs="Tahoma"/>
          <w:b w:val="0"/>
          <w:sz w:val="20"/>
        </w:rPr>
        <w:t>9</w:t>
      </w:r>
      <w:r w:rsidR="00A31049" w:rsidRPr="00F247E1">
        <w:rPr>
          <w:rFonts w:ascii="Tahoma" w:hAnsi="Tahoma" w:cs="Tahoma"/>
          <w:b w:val="0"/>
          <w:sz w:val="20"/>
        </w:rPr>
        <w:t xml:space="preserve">.1.3.5. </w:t>
      </w:r>
      <w:r w:rsidR="00A31049" w:rsidRPr="00F247E1">
        <w:rPr>
          <w:rFonts w:ascii="Tahoma" w:hAnsi="Tahoma" w:cs="Tahoma"/>
          <w:b w:val="0"/>
          <w:sz w:val="20"/>
          <w:u w:val="single"/>
        </w:rPr>
        <w:t xml:space="preserve">Η Εγγυητική Επιστολή Καλής Εκτέλεσης των όρων της Σύμβασης πρέπει να συνταχθεί σύμφωνα με το επισυναπτόμενο Υπόδειγμα 2 του Παραρτήματος </w:t>
      </w:r>
      <w:r w:rsidR="00F278B0" w:rsidRPr="00F247E1">
        <w:rPr>
          <w:rFonts w:ascii="Tahoma" w:hAnsi="Tahoma" w:cs="Tahoma"/>
          <w:b w:val="0"/>
          <w:sz w:val="20"/>
          <w:u w:val="single"/>
        </w:rPr>
        <w:t>Ε</w:t>
      </w:r>
      <w:r w:rsidR="00A31049" w:rsidRPr="00F247E1">
        <w:rPr>
          <w:rFonts w:ascii="Tahoma" w:hAnsi="Tahoma" w:cs="Tahoma"/>
          <w:b w:val="0"/>
          <w:sz w:val="20"/>
          <w:u w:val="single"/>
        </w:rPr>
        <w:t xml:space="preserve">΄ της </w:t>
      </w:r>
      <w:r w:rsidR="007B6721" w:rsidRPr="00F247E1">
        <w:rPr>
          <w:rFonts w:ascii="Tahoma" w:hAnsi="Tahoma" w:cs="Tahoma"/>
          <w:b w:val="0"/>
          <w:sz w:val="20"/>
          <w:u w:val="single"/>
        </w:rPr>
        <w:t>παρούσας</w:t>
      </w:r>
      <w:r w:rsidR="00A31049" w:rsidRPr="00F247E1">
        <w:rPr>
          <w:rFonts w:ascii="Tahoma" w:hAnsi="Tahoma" w:cs="Tahoma"/>
          <w:b w:val="0"/>
          <w:sz w:val="20"/>
          <w:u w:val="single"/>
        </w:rPr>
        <w:t xml:space="preserve"> διακήρυξης.</w:t>
      </w:r>
      <w:r w:rsidR="00A31049" w:rsidRPr="00F247E1">
        <w:rPr>
          <w:rFonts w:ascii="Tahoma" w:hAnsi="Tahoma" w:cs="Tahoma"/>
          <w:b w:val="0"/>
          <w:sz w:val="20"/>
        </w:rPr>
        <w:t xml:space="preserve">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Στις εγγυητικές επιστολές, ανεξάρτητα από το όργανο που τις εκδίδει και τον τύπο που περιβάλλονται, πρέπει απαραίτητα να αναγράφονται τουλάχιστον τα ακόλουθα :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α)  Η ημερομηνία έκδοσης.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β)  Ο εκδότης.</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γ)  Να απευθύνονται </w:t>
      </w:r>
      <w:r w:rsidR="00A02F21" w:rsidRPr="00F247E1">
        <w:rPr>
          <w:rFonts w:ascii="Tahoma" w:hAnsi="Tahoma" w:cs="Tahoma"/>
          <w:b w:val="0"/>
          <w:sz w:val="20"/>
        </w:rPr>
        <w:t>ΠΑΓΝΗ Γ.Ν. «ΒΕΝΙΖΕΛΕΙΟ»</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δ)  Τα στοιχεία της  </w:t>
      </w:r>
      <w:r w:rsidR="00DE6D6A" w:rsidRPr="00F247E1">
        <w:rPr>
          <w:rFonts w:ascii="Tahoma" w:hAnsi="Tahoma" w:cs="Tahoma"/>
          <w:b w:val="0"/>
          <w:sz w:val="20"/>
        </w:rPr>
        <w:t>Διακήρυξης</w:t>
      </w:r>
      <w:r w:rsidRPr="00F247E1">
        <w:rPr>
          <w:rFonts w:ascii="Tahoma" w:hAnsi="Tahoma" w:cs="Tahoma"/>
          <w:b w:val="0"/>
          <w:sz w:val="20"/>
        </w:rPr>
        <w:t xml:space="preserve">  ήτοι :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   ο Αριθμός της </w:t>
      </w:r>
      <w:r w:rsidR="00DE6D6A" w:rsidRPr="00F247E1">
        <w:rPr>
          <w:rFonts w:ascii="Tahoma" w:hAnsi="Tahoma" w:cs="Tahoma"/>
          <w:b w:val="0"/>
          <w:sz w:val="20"/>
        </w:rPr>
        <w:t>Διακήρυξης</w:t>
      </w:r>
    </w:p>
    <w:p w:rsidR="00A31049" w:rsidRPr="00F247E1" w:rsidRDefault="00A31049" w:rsidP="00B71066">
      <w:pPr>
        <w:tabs>
          <w:tab w:val="left" w:pos="2160"/>
        </w:tabs>
        <w:spacing w:line="360" w:lineRule="auto"/>
        <w:rPr>
          <w:rFonts w:ascii="Tahoma" w:hAnsi="Tahoma" w:cs="Tahoma"/>
          <w:b w:val="0"/>
          <w:sz w:val="20"/>
        </w:rPr>
      </w:pPr>
      <w:r w:rsidRPr="00F247E1">
        <w:rPr>
          <w:rFonts w:ascii="Tahoma" w:hAnsi="Tahoma" w:cs="Tahoma"/>
          <w:b w:val="0"/>
          <w:sz w:val="20"/>
        </w:rPr>
        <w:t xml:space="preserve">-  η αναφορά : Αντικείμενο της </w:t>
      </w:r>
      <w:r w:rsidR="00DE6D6A" w:rsidRPr="00F247E1">
        <w:rPr>
          <w:rFonts w:ascii="Tahoma" w:hAnsi="Tahoma" w:cs="Tahoma"/>
          <w:b w:val="0"/>
          <w:sz w:val="20"/>
        </w:rPr>
        <w:t>Διακήρυξης</w:t>
      </w:r>
      <w:r w:rsidRPr="00F247E1">
        <w:rPr>
          <w:rFonts w:ascii="Tahoma" w:hAnsi="Tahoma" w:cs="Tahoma"/>
          <w:b w:val="0"/>
          <w:sz w:val="20"/>
        </w:rPr>
        <w:t xml:space="preserve">.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   η ημερομηνία της </w:t>
      </w:r>
      <w:r w:rsidR="00DE6D6A" w:rsidRPr="00F247E1">
        <w:rPr>
          <w:rFonts w:ascii="Tahoma" w:hAnsi="Tahoma" w:cs="Tahoma"/>
          <w:b w:val="0"/>
          <w:sz w:val="20"/>
        </w:rPr>
        <w:t>Διακήρυξης</w:t>
      </w:r>
      <w:r w:rsidRPr="00F247E1">
        <w:rPr>
          <w:rFonts w:ascii="Tahoma" w:hAnsi="Tahoma" w:cs="Tahoma"/>
          <w:b w:val="0"/>
          <w:sz w:val="20"/>
        </w:rPr>
        <w:t xml:space="preserve">.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ε) Ο αριθμός της εγγυητικής επιστολής.  </w:t>
      </w:r>
    </w:p>
    <w:p w:rsidR="00A31049" w:rsidRPr="00F247E1" w:rsidRDefault="00A31049" w:rsidP="00F22818">
      <w:pPr>
        <w:tabs>
          <w:tab w:val="left" w:pos="360"/>
        </w:tabs>
        <w:spacing w:line="360" w:lineRule="auto"/>
        <w:rPr>
          <w:rFonts w:ascii="Tahoma" w:hAnsi="Tahoma" w:cs="Tahoma"/>
          <w:b w:val="0"/>
          <w:sz w:val="20"/>
        </w:rPr>
      </w:pPr>
      <w:r w:rsidRPr="00F247E1">
        <w:rPr>
          <w:rFonts w:ascii="Tahoma" w:hAnsi="Tahoma" w:cs="Tahoma"/>
          <w:b w:val="0"/>
          <w:sz w:val="20"/>
        </w:rPr>
        <w:t xml:space="preserve">στ) Το ποσόν που καλύπτει η εγγυητική επιστολή.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ζ) Η πλήρης επωνυμία και την διεύθυνση του προσφέροντος ή αναδόχου υπέρ του οποίου δίνεται η εγγύηση.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η) Η σχετική σύμβαση και τα προς προμήθεια είδη και υπηρεσίες (για τις υπόλοιπες εγγυήσεις πλην της εγγύησης συμμετοχής).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θ) Η ημερομηνία λήξης της ισχύος της εγγυητικής επιστολής. Η εγγυητική επιστολή πρέπει να αναγράφει σαφώς το χρόνο ισχύος ως προαναφερόμενο άρθρο 11.1.2 ή να είναι αορίστου διάρκειας μέχρι επιστροφής της.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ι) Οι όροι ότι:</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ια) η εγγύηση παρέχεται ανέκκλητα και ανεπιφύλακτα, ο δε εκδότης παραιτείται του δικαιώματος της </w:t>
      </w:r>
      <w:proofErr w:type="spellStart"/>
      <w:r w:rsidRPr="00F247E1">
        <w:rPr>
          <w:rFonts w:ascii="Tahoma" w:hAnsi="Tahoma" w:cs="Tahoma"/>
          <w:b w:val="0"/>
          <w:sz w:val="20"/>
        </w:rPr>
        <w:t>διζήσεως</w:t>
      </w:r>
      <w:proofErr w:type="spellEnd"/>
      <w:r w:rsidRPr="00F247E1">
        <w:rPr>
          <w:rFonts w:ascii="Tahoma" w:hAnsi="Tahoma" w:cs="Tahoma"/>
          <w:b w:val="0"/>
          <w:sz w:val="20"/>
        </w:rPr>
        <w:t>.</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ιβ)  το ποσό της εγγύησης τηρείται στην διάθεση </w:t>
      </w:r>
      <w:r w:rsidR="00352B5D" w:rsidRPr="00F247E1">
        <w:rPr>
          <w:rFonts w:ascii="Tahoma" w:hAnsi="Tahoma" w:cs="Tahoma"/>
          <w:b w:val="0"/>
          <w:sz w:val="20"/>
        </w:rPr>
        <w:t xml:space="preserve">της Α.Α. </w:t>
      </w:r>
      <w:r w:rsidRPr="00F247E1">
        <w:rPr>
          <w:rFonts w:ascii="Tahoma" w:hAnsi="Tahoma" w:cs="Tahoma"/>
          <w:b w:val="0"/>
          <w:sz w:val="20"/>
        </w:rPr>
        <w:t xml:space="preserve">και ότι θα καταβληθεί ολικά η μερικά χωρίς καμία από μέρος του εκδότη αντίρρηση ή ένσταση και χωρίς να ερευνηθεί το βάσιμο ή μη της απαίτησης, μέσα σε </w:t>
      </w:r>
      <w:r w:rsidR="00E015C1" w:rsidRPr="00F247E1">
        <w:rPr>
          <w:rFonts w:ascii="Tahoma" w:hAnsi="Tahoma" w:cs="Tahoma"/>
          <w:b w:val="0"/>
          <w:sz w:val="20"/>
        </w:rPr>
        <w:t xml:space="preserve">πέντε </w:t>
      </w:r>
      <w:r w:rsidRPr="00F247E1">
        <w:rPr>
          <w:rFonts w:ascii="Tahoma" w:hAnsi="Tahoma" w:cs="Tahoma"/>
          <w:b w:val="0"/>
          <w:sz w:val="20"/>
        </w:rPr>
        <w:t xml:space="preserve"> (</w:t>
      </w:r>
      <w:r w:rsidR="00E015C1" w:rsidRPr="00F247E1">
        <w:rPr>
          <w:rFonts w:ascii="Tahoma" w:hAnsi="Tahoma" w:cs="Tahoma"/>
          <w:b w:val="0"/>
          <w:sz w:val="20"/>
        </w:rPr>
        <w:t>5</w:t>
      </w:r>
      <w:r w:rsidRPr="00F247E1">
        <w:rPr>
          <w:rFonts w:ascii="Tahoma" w:hAnsi="Tahoma" w:cs="Tahoma"/>
          <w:b w:val="0"/>
          <w:sz w:val="20"/>
        </w:rPr>
        <w:t>) ημέρες από την απλή έγγραφη ειδοποίηση.</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ιγ)  σε περίπτωση κατάπτωσης της εγγύησης, το ποσό της κατάπτωσης υπόκειται σε πάγιο τέλος χαρτοσήμου.</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ιδ)  ο εκδότης της εγγυητικής επιστολής υποχρεούται να προβεί στην παράταση της ισχύος αυτής, ύστερα από απλό έγγραφο </w:t>
      </w:r>
      <w:r w:rsidR="00352B5D" w:rsidRPr="00F247E1">
        <w:rPr>
          <w:rFonts w:ascii="Tahoma" w:hAnsi="Tahoma" w:cs="Tahoma"/>
          <w:b w:val="0"/>
          <w:sz w:val="20"/>
        </w:rPr>
        <w:t>της Α.Α.</w:t>
      </w:r>
      <w:r w:rsidRPr="00F247E1">
        <w:rPr>
          <w:rFonts w:ascii="Tahoma" w:hAnsi="Tahoma" w:cs="Tahoma"/>
          <w:b w:val="0"/>
          <w:sz w:val="20"/>
        </w:rPr>
        <w:t xml:space="preserve"> Το σχετικό αίτημα πρέπει να γίνει πριν από την ημερομηνία λήξης της εγγύησης.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ιε) στην περίπτωση ένωσης / κοινοπραξίας προμηθευτών οι εγγυητικές επιστολές περιλαμβάνουν και τον όρο ότι η εγγύηση καλύπτει τις υποχρεώσεις όλων των μελών της ένωσης / κοινοπραξίας. </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Επί πλέον, ο εκδώσας την εγγυητική επιστολή θα δηλώνει ότι: «Οι υποχρεώσεις του από την εγγύηση λύνονται μόνο δια της επιστροφής σ' αυτόν της εγγυητικής επιστολής ή με έγγραφη δήλωση της Αναθέτουσας Αρχής ότι εξέλειπε ο λόγος για τον οποίο κατετέθη».</w:t>
      </w:r>
    </w:p>
    <w:p w:rsidR="00A31049" w:rsidRPr="00F247E1" w:rsidRDefault="002A17C9" w:rsidP="00F22818">
      <w:pPr>
        <w:spacing w:line="360" w:lineRule="auto"/>
        <w:rPr>
          <w:rFonts w:ascii="Tahoma" w:hAnsi="Tahoma" w:cs="Tahoma"/>
          <w:b w:val="0"/>
          <w:sz w:val="20"/>
        </w:rPr>
      </w:pPr>
      <w:r w:rsidRPr="00F247E1">
        <w:rPr>
          <w:rFonts w:ascii="Tahoma" w:hAnsi="Tahoma" w:cs="Tahoma"/>
          <w:b w:val="0"/>
          <w:sz w:val="20"/>
        </w:rPr>
        <w:t>9</w:t>
      </w:r>
      <w:r w:rsidR="00A31049" w:rsidRPr="00F247E1">
        <w:rPr>
          <w:rFonts w:ascii="Tahoma" w:hAnsi="Tahoma" w:cs="Tahoma"/>
          <w:b w:val="0"/>
          <w:sz w:val="20"/>
        </w:rPr>
        <w:t>.1.3.6 Λοιπά στοιχεία</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Κάθε μία από τις ως άνω εγγυήσεις μπορεί να καλύπτεται από μία ή περισσότερες εγγυητικές επιστολές των οποίων το άθροισμα θα δίνει το συνολικό ποσό της αντίστοιχης εγγύησης. Σε περιπτώσεις Ενώσεων Προσώπων </w:t>
      </w:r>
      <w:r w:rsidRPr="00F247E1">
        <w:rPr>
          <w:rFonts w:ascii="Tahoma" w:hAnsi="Tahoma" w:cs="Tahoma"/>
          <w:b w:val="0"/>
          <w:sz w:val="20"/>
        </w:rPr>
        <w:lastRenderedPageBreak/>
        <w:t xml:space="preserve">ή Κοινοπραξιών, το άθροισμα των εγγυητικών επιστολών των μελών της Ένωσης ή της Κοινοπραξίας θα ισούται με το ποσό της εγγύησης και θα κατανέμεται στα μέλη της ένωσης ή της κοινοπραξίας ανάλογα με το ποσοστό συμμετοχής σε αυτήν. Κάθε μια από τις εγγυητικές αυτές επιστολές θα πρέπει να εκδοθεί επ' ονόματι όλων των μελών της ένωσης ή της κοινοπραξίας και να περιλαμβάνει τον όρο ότι η εγγύηση καλύπτει τις υποχρεώσεις όλων των μελών της Ένωσης ή της Κοινοπραξίας. </w:t>
      </w:r>
    </w:p>
    <w:p w:rsidR="00E015C1" w:rsidRPr="00F247E1" w:rsidRDefault="00A31049" w:rsidP="00ED1E1F">
      <w:pPr>
        <w:spacing w:line="360" w:lineRule="auto"/>
        <w:rPr>
          <w:rFonts w:ascii="Tahoma" w:hAnsi="Tahoma" w:cs="Tahoma"/>
          <w:b w:val="0"/>
          <w:spacing w:val="-1"/>
          <w:sz w:val="20"/>
        </w:rPr>
      </w:pPr>
      <w:r w:rsidRPr="00F247E1">
        <w:rPr>
          <w:rFonts w:ascii="Tahoma" w:hAnsi="Tahoma" w:cs="Tahoma"/>
          <w:b w:val="0"/>
          <w:sz w:val="20"/>
          <w:u w:val="single"/>
        </w:rPr>
        <w:t xml:space="preserve">Οι τύποι των εγγυήσεων δίδονται στο ΠΑΡΑΡΤΗΜΑ </w:t>
      </w:r>
      <w:r w:rsidR="00F278B0" w:rsidRPr="00F247E1">
        <w:rPr>
          <w:rFonts w:ascii="Tahoma" w:hAnsi="Tahoma" w:cs="Tahoma"/>
          <w:b w:val="0"/>
          <w:sz w:val="20"/>
          <w:u w:val="single"/>
        </w:rPr>
        <w:t>Ε</w:t>
      </w:r>
      <w:r w:rsidRPr="00F247E1">
        <w:rPr>
          <w:rFonts w:ascii="Tahoma" w:hAnsi="Tahoma" w:cs="Tahoma"/>
          <w:b w:val="0"/>
          <w:sz w:val="20"/>
          <w:u w:val="single"/>
        </w:rPr>
        <w:t xml:space="preserve">΄ της παρούσας πρόσκλησης  το οποίο και αποτελεί αναπόσπαστο τμήμα αυτής. </w:t>
      </w:r>
    </w:p>
    <w:p w:rsidR="00A31049" w:rsidRPr="00F247E1" w:rsidRDefault="002A17C9" w:rsidP="00E55D9F">
      <w:pPr>
        <w:shd w:val="clear" w:color="auto" w:fill="FFFFFF"/>
        <w:autoSpaceDE w:val="0"/>
        <w:autoSpaceDN w:val="0"/>
        <w:spacing w:line="360" w:lineRule="auto"/>
        <w:ind w:right="14"/>
        <w:textAlignment w:val="auto"/>
        <w:rPr>
          <w:rFonts w:ascii="Tahoma" w:hAnsi="Tahoma" w:cs="Tahoma"/>
          <w:b w:val="0"/>
          <w:bCs/>
          <w:spacing w:val="-6"/>
          <w:sz w:val="20"/>
        </w:rPr>
      </w:pPr>
      <w:r w:rsidRPr="00F247E1">
        <w:rPr>
          <w:rFonts w:ascii="Tahoma" w:hAnsi="Tahoma" w:cs="Tahoma"/>
          <w:b w:val="0"/>
          <w:spacing w:val="-1"/>
          <w:sz w:val="20"/>
        </w:rPr>
        <w:t>9</w:t>
      </w:r>
      <w:r w:rsidR="00A31049" w:rsidRPr="00F247E1">
        <w:rPr>
          <w:rFonts w:ascii="Tahoma" w:hAnsi="Tahoma" w:cs="Tahoma"/>
          <w:b w:val="0"/>
          <w:spacing w:val="-1"/>
          <w:sz w:val="20"/>
        </w:rPr>
        <w:t xml:space="preserve">.2 </w:t>
      </w:r>
      <w:r w:rsidR="00A31049" w:rsidRPr="00F247E1">
        <w:rPr>
          <w:rFonts w:ascii="Tahoma" w:hAnsi="Tahoma" w:cs="Tahoma"/>
          <w:b w:val="0"/>
          <w:sz w:val="20"/>
        </w:rPr>
        <w:t>Κατά τα λοιπά ισχύουν τα αναφερό</w:t>
      </w:r>
      <w:r w:rsidR="00395BDE" w:rsidRPr="00F247E1">
        <w:rPr>
          <w:rFonts w:ascii="Tahoma" w:hAnsi="Tahoma" w:cs="Tahoma"/>
          <w:b w:val="0"/>
          <w:sz w:val="20"/>
        </w:rPr>
        <w:t>μ</w:t>
      </w:r>
      <w:r w:rsidR="00A31049" w:rsidRPr="00F247E1">
        <w:rPr>
          <w:rFonts w:ascii="Tahoma" w:hAnsi="Tahoma" w:cs="Tahoma"/>
          <w:b w:val="0"/>
          <w:sz w:val="20"/>
        </w:rPr>
        <w:t>ενα στο άρ.</w:t>
      </w:r>
      <w:r w:rsidR="00DF711B" w:rsidRPr="00F247E1">
        <w:rPr>
          <w:rFonts w:ascii="Tahoma" w:hAnsi="Tahoma" w:cs="Tahoma"/>
          <w:b w:val="0"/>
          <w:sz w:val="20"/>
        </w:rPr>
        <w:t>72</w:t>
      </w:r>
      <w:r w:rsidR="00A31049" w:rsidRPr="00F247E1">
        <w:rPr>
          <w:rFonts w:ascii="Tahoma" w:hAnsi="Tahoma" w:cs="Tahoma"/>
          <w:b w:val="0"/>
          <w:sz w:val="20"/>
        </w:rPr>
        <w:t xml:space="preserve"> του Ν. 4</w:t>
      </w:r>
      <w:r w:rsidR="00DF711B" w:rsidRPr="00F247E1">
        <w:rPr>
          <w:rFonts w:ascii="Tahoma" w:hAnsi="Tahoma" w:cs="Tahoma"/>
          <w:b w:val="0"/>
          <w:sz w:val="20"/>
        </w:rPr>
        <w:t>412</w:t>
      </w:r>
      <w:r w:rsidR="00A31049" w:rsidRPr="00F247E1">
        <w:rPr>
          <w:rFonts w:ascii="Tahoma" w:hAnsi="Tahoma" w:cs="Tahoma"/>
          <w:b w:val="0"/>
          <w:sz w:val="20"/>
        </w:rPr>
        <w:t>/1</w:t>
      </w:r>
      <w:r w:rsidR="00DF711B" w:rsidRPr="00F247E1">
        <w:rPr>
          <w:rFonts w:ascii="Tahoma" w:hAnsi="Tahoma" w:cs="Tahoma"/>
          <w:b w:val="0"/>
          <w:sz w:val="20"/>
        </w:rPr>
        <w:t>6</w:t>
      </w:r>
      <w:r w:rsidR="00A31049" w:rsidRPr="00F247E1">
        <w:rPr>
          <w:rFonts w:ascii="Tahoma" w:hAnsi="Tahoma" w:cs="Tahoma"/>
          <w:b w:val="0"/>
          <w:sz w:val="20"/>
        </w:rPr>
        <w:t xml:space="preserve"> και στην παράγραφο 1.2.3 του άρθρου </w:t>
      </w:r>
      <w:r w:rsidR="00A31049" w:rsidRPr="00F247E1">
        <w:rPr>
          <w:rFonts w:ascii="Tahoma" w:hAnsi="Tahoma" w:cs="Tahoma"/>
          <w:b w:val="0"/>
          <w:bCs/>
          <w:sz w:val="20"/>
        </w:rPr>
        <w:t xml:space="preserve">11 </w:t>
      </w:r>
      <w:r w:rsidR="00A31049" w:rsidRPr="00F247E1">
        <w:rPr>
          <w:rFonts w:ascii="Tahoma" w:hAnsi="Tahoma" w:cs="Tahoma"/>
          <w:b w:val="0"/>
          <w:sz w:val="20"/>
        </w:rPr>
        <w:t>της ΥΑ Π1 2390/2013.</w:t>
      </w:r>
    </w:p>
    <w:p w:rsidR="00A31049" w:rsidRPr="00F247E1" w:rsidRDefault="00A31049" w:rsidP="00F22818">
      <w:pPr>
        <w:shd w:val="clear" w:color="auto" w:fill="FFFFFF"/>
        <w:tabs>
          <w:tab w:val="left" w:pos="883"/>
        </w:tabs>
        <w:autoSpaceDE w:val="0"/>
        <w:autoSpaceDN w:val="0"/>
        <w:spacing w:line="360" w:lineRule="auto"/>
        <w:ind w:right="5"/>
        <w:textAlignment w:val="auto"/>
        <w:rPr>
          <w:rFonts w:ascii="Tahoma" w:hAnsi="Tahoma" w:cs="Tahoma"/>
          <w:b w:val="0"/>
          <w:bCs/>
          <w:spacing w:val="-6"/>
          <w:sz w:val="20"/>
        </w:rPr>
      </w:pPr>
    </w:p>
    <w:p w:rsidR="00A31049" w:rsidRPr="00F247E1" w:rsidRDefault="002A17C9" w:rsidP="00F22818">
      <w:pPr>
        <w:spacing w:line="360" w:lineRule="auto"/>
        <w:rPr>
          <w:rFonts w:ascii="Tahoma" w:hAnsi="Tahoma" w:cs="Tahoma"/>
          <w:bCs/>
          <w:sz w:val="20"/>
        </w:rPr>
      </w:pPr>
      <w:r w:rsidRPr="00F247E1">
        <w:rPr>
          <w:rFonts w:ascii="Tahoma" w:hAnsi="Tahoma" w:cs="Tahoma"/>
          <w:smallCaps/>
          <w:sz w:val="20"/>
        </w:rPr>
        <w:t>10</w:t>
      </w:r>
      <w:r w:rsidR="00A31049" w:rsidRPr="00F247E1">
        <w:rPr>
          <w:rFonts w:ascii="Tahoma" w:hAnsi="Tahoma" w:cs="Tahoma"/>
          <w:smallCaps/>
          <w:sz w:val="20"/>
        </w:rPr>
        <w:t xml:space="preserve">.  </w:t>
      </w:r>
      <w:r w:rsidR="00A31049" w:rsidRPr="00F247E1">
        <w:rPr>
          <w:rFonts w:ascii="Tahoma" w:hAnsi="Tahoma" w:cs="Tahoma"/>
          <w:bCs/>
          <w:sz w:val="20"/>
        </w:rPr>
        <w:t>ΧΡΟΝΟΣ ΙΣΧΥΟΣ ΣΥΜΒΑΣΗΣ</w:t>
      </w:r>
    </w:p>
    <w:p w:rsidR="006114E6" w:rsidRDefault="00E97DF5" w:rsidP="00E97DF5">
      <w:pPr>
        <w:spacing w:line="360" w:lineRule="auto"/>
        <w:rPr>
          <w:rFonts w:ascii="Tahoma" w:hAnsi="Tahoma" w:cs="Tahoma"/>
          <w:b w:val="0"/>
          <w:bCs/>
          <w:sz w:val="20"/>
        </w:rPr>
      </w:pPr>
      <w:r w:rsidRPr="00F247E1">
        <w:rPr>
          <w:rFonts w:ascii="Tahoma" w:hAnsi="Tahoma" w:cs="Tahoma"/>
          <w:b w:val="0"/>
          <w:bCs/>
          <w:sz w:val="20"/>
        </w:rPr>
        <w:t xml:space="preserve">Η Σύμβαση που θα υπογραφεί θα ισχύει για δώδεκα (12) μήνες με δικαίωμα </w:t>
      </w:r>
      <w:r w:rsidRPr="00F247E1">
        <w:rPr>
          <w:rFonts w:ascii="Tahoma" w:hAnsi="Tahoma" w:cs="Tahoma"/>
          <w:b w:val="0"/>
          <w:sz w:val="20"/>
        </w:rPr>
        <w:t xml:space="preserve">του ΝΟΣΟΚΟΜΕΙΟΥ ΠΑΝΕΠΙΣΤΗΜΙΑΚΟ ΓΕΝΙΚΟ ΝΟΣΟΚΟΜΕΙΟ ΗΡΑΚΛΕΙΟΥ - Γ.Ν. “ΒΕΝΙΖΕΛΕΙΟ” </w:t>
      </w:r>
      <w:r w:rsidRPr="00F247E1">
        <w:rPr>
          <w:rFonts w:ascii="Tahoma" w:hAnsi="Tahoma" w:cs="Tahoma"/>
          <w:b w:val="0"/>
          <w:bCs/>
          <w:sz w:val="20"/>
        </w:rPr>
        <w:t>για παράταση του χρόνου ισχύος της για 12 ακόμη μήνες με τους ίδιους όρους και τιμές.</w:t>
      </w:r>
    </w:p>
    <w:p w:rsidR="00457706" w:rsidRPr="000B22D3" w:rsidRDefault="00457706" w:rsidP="00457706">
      <w:pPr>
        <w:spacing w:line="360" w:lineRule="auto"/>
        <w:rPr>
          <w:rFonts w:ascii="Tahoma" w:hAnsi="Tahoma" w:cs="Tahoma"/>
          <w:b w:val="0"/>
          <w:bCs/>
          <w:sz w:val="20"/>
        </w:rPr>
      </w:pPr>
      <w:bookmarkStart w:id="15" w:name="_Hlk523830016"/>
      <w:r w:rsidRPr="00706B5D">
        <w:rPr>
          <w:rFonts w:ascii="Tahoma" w:hAnsi="Tahoma" w:cs="Tahoma"/>
          <w:bCs/>
          <w:sz w:val="20"/>
        </w:rPr>
        <w:t xml:space="preserve">Διευκρίνηση: </w:t>
      </w:r>
      <w:r w:rsidRPr="00706B5D">
        <w:rPr>
          <w:rFonts w:ascii="Tahoma" w:hAnsi="Tahoma" w:cs="Tahoma"/>
          <w:b w:val="0"/>
          <w:bCs/>
          <w:sz w:val="20"/>
        </w:rPr>
        <w:t xml:space="preserve">Η παράταση για 12 ακόμη μήνες με τους ίδιους όρους και τιμές δεν αφορά σε υπέρβαση τόσο των ποσοτήτων των ειδών του διαγωνισμού, όσο και της </w:t>
      </w:r>
      <w:proofErr w:type="spellStart"/>
      <w:r w:rsidRPr="00706B5D">
        <w:rPr>
          <w:rFonts w:ascii="Tahoma" w:hAnsi="Tahoma" w:cs="Tahoma"/>
          <w:b w:val="0"/>
          <w:bCs/>
          <w:sz w:val="20"/>
        </w:rPr>
        <w:t>προϋπολογιζόμενης</w:t>
      </w:r>
      <w:proofErr w:type="spellEnd"/>
      <w:r w:rsidRPr="00706B5D">
        <w:rPr>
          <w:rFonts w:ascii="Tahoma" w:hAnsi="Tahoma" w:cs="Tahoma"/>
          <w:b w:val="0"/>
          <w:bCs/>
          <w:sz w:val="20"/>
        </w:rPr>
        <w:t xml:space="preserve"> δαπάνης αυτών.</w:t>
      </w:r>
    </w:p>
    <w:bookmarkEnd w:id="15"/>
    <w:p w:rsidR="006114E6" w:rsidRPr="00F247E1" w:rsidRDefault="00E97DF5" w:rsidP="006114E6">
      <w:pPr>
        <w:spacing w:line="360" w:lineRule="auto"/>
        <w:rPr>
          <w:rFonts w:ascii="Tahoma" w:hAnsi="Tahoma" w:cs="Tahoma"/>
          <w:b w:val="0"/>
          <w:bCs/>
          <w:sz w:val="20"/>
        </w:rPr>
      </w:pPr>
      <w:r w:rsidRPr="00F247E1">
        <w:rPr>
          <w:rFonts w:ascii="Tahoma" w:hAnsi="Tahoma" w:cs="Tahoma"/>
          <w:b w:val="0"/>
          <w:bCs/>
          <w:sz w:val="20"/>
        </w:rPr>
        <w:t xml:space="preserve"> </w:t>
      </w:r>
      <w:r w:rsidR="006114E6" w:rsidRPr="00F247E1">
        <w:rPr>
          <w:rFonts w:ascii="Tahoma" w:hAnsi="Tahoma" w:cs="Tahoma"/>
          <w:b w:val="0"/>
          <w:sz w:val="20"/>
        </w:rPr>
        <w:t>Η σύμβαση διακόπτεται αυτοδίκαια και ύστερα από έγγραφη ειδοποίηση του προμηθευτή, στην περίπτωση που συναφθεί σύμβαση προμήθειας των ειδών από την Υγειονομική Περιφέρεια Κρήτης ή άλλο κρατικό φορέα ή υπάρξουν άλλες νομοθετικές ρυθμίσεις.</w:t>
      </w:r>
    </w:p>
    <w:p w:rsidR="00A31049" w:rsidRPr="00F247E1" w:rsidRDefault="002A17C9" w:rsidP="00F22818">
      <w:pPr>
        <w:shd w:val="clear" w:color="auto" w:fill="FFFFFF"/>
        <w:spacing w:before="240" w:line="360" w:lineRule="auto"/>
        <w:rPr>
          <w:rFonts w:ascii="Tahoma" w:hAnsi="Tahoma" w:cs="Tahoma"/>
          <w:sz w:val="20"/>
        </w:rPr>
      </w:pPr>
      <w:r w:rsidRPr="00F247E1">
        <w:rPr>
          <w:rFonts w:ascii="Tahoma" w:hAnsi="Tahoma" w:cs="Tahoma"/>
          <w:bCs/>
          <w:sz w:val="20"/>
        </w:rPr>
        <w:t>11</w:t>
      </w:r>
      <w:r w:rsidR="00A31049" w:rsidRPr="00F247E1">
        <w:rPr>
          <w:rFonts w:ascii="Tahoma" w:hAnsi="Tahoma" w:cs="Tahoma"/>
          <w:bCs/>
          <w:sz w:val="20"/>
        </w:rPr>
        <w:t>. ΣΥΜΒΑΣΗ</w:t>
      </w:r>
    </w:p>
    <w:p w:rsidR="00A31049" w:rsidRPr="00F247E1" w:rsidRDefault="00A31049" w:rsidP="00F22818">
      <w:pPr>
        <w:shd w:val="clear" w:color="auto" w:fill="FFFFFF"/>
        <w:spacing w:before="125" w:line="360" w:lineRule="auto"/>
        <w:rPr>
          <w:rFonts w:ascii="Tahoma" w:hAnsi="Tahoma" w:cs="Tahoma"/>
          <w:b w:val="0"/>
          <w:sz w:val="20"/>
        </w:rPr>
      </w:pPr>
      <w:r w:rsidRPr="00F247E1">
        <w:rPr>
          <w:rFonts w:ascii="Tahoma" w:hAnsi="Tahoma" w:cs="Tahoma"/>
          <w:b w:val="0"/>
          <w:sz w:val="20"/>
        </w:rPr>
        <w:t xml:space="preserve">Μετά την ανακοίνωση της απόφασης κατακύρωσης υπογράφεται από τα </w:t>
      </w:r>
      <w:proofErr w:type="spellStart"/>
      <w:r w:rsidRPr="00F247E1">
        <w:rPr>
          <w:rFonts w:ascii="Tahoma" w:hAnsi="Tahoma" w:cs="Tahoma"/>
          <w:b w:val="0"/>
          <w:sz w:val="20"/>
        </w:rPr>
        <w:t>συµβαλλόµενα</w:t>
      </w:r>
      <w:proofErr w:type="spellEnd"/>
      <w:r w:rsidRPr="00F247E1">
        <w:rPr>
          <w:rFonts w:ascii="Tahoma" w:hAnsi="Tahoma" w:cs="Tahoma"/>
          <w:b w:val="0"/>
          <w:sz w:val="20"/>
        </w:rPr>
        <w:t xml:space="preserve"> µ</w:t>
      </w:r>
      <w:proofErr w:type="spellStart"/>
      <w:r w:rsidRPr="00F247E1">
        <w:rPr>
          <w:rFonts w:ascii="Tahoma" w:hAnsi="Tahoma" w:cs="Tahoma"/>
          <w:b w:val="0"/>
          <w:sz w:val="20"/>
        </w:rPr>
        <w:t>έρη</w:t>
      </w:r>
      <w:proofErr w:type="spellEnd"/>
      <w:r w:rsidRPr="00F247E1">
        <w:rPr>
          <w:rFonts w:ascii="Tahoma" w:hAnsi="Tahoma" w:cs="Tahoma"/>
          <w:b w:val="0"/>
          <w:sz w:val="20"/>
        </w:rPr>
        <w:t xml:space="preserve"> η </w:t>
      </w:r>
      <w:proofErr w:type="spellStart"/>
      <w:r w:rsidRPr="00F247E1">
        <w:rPr>
          <w:rFonts w:ascii="Tahoma" w:hAnsi="Tahoma" w:cs="Tahoma"/>
          <w:b w:val="0"/>
          <w:sz w:val="20"/>
        </w:rPr>
        <w:t>Σύµβαση</w:t>
      </w:r>
      <w:proofErr w:type="spellEnd"/>
      <w:r w:rsidRPr="00F247E1">
        <w:rPr>
          <w:rFonts w:ascii="Tahoma" w:hAnsi="Tahoma" w:cs="Tahoma"/>
          <w:b w:val="0"/>
          <w:sz w:val="20"/>
        </w:rPr>
        <w:t>, σχέδιο της οποίας επισυνάπτεται στην παρούσα.</w:t>
      </w:r>
    </w:p>
    <w:p w:rsidR="00A31049" w:rsidRPr="00F247E1" w:rsidRDefault="002A17C9" w:rsidP="00F22818">
      <w:pPr>
        <w:shd w:val="clear" w:color="auto" w:fill="FFFFFF"/>
        <w:spacing w:before="504" w:line="360" w:lineRule="auto"/>
        <w:rPr>
          <w:rFonts w:ascii="Tahoma" w:hAnsi="Tahoma" w:cs="Tahoma"/>
          <w:sz w:val="20"/>
        </w:rPr>
      </w:pPr>
      <w:r w:rsidRPr="00F247E1">
        <w:rPr>
          <w:rFonts w:ascii="Tahoma" w:hAnsi="Tahoma" w:cs="Tahoma"/>
          <w:bCs/>
          <w:spacing w:val="-1"/>
          <w:sz w:val="20"/>
        </w:rPr>
        <w:t>12</w:t>
      </w:r>
      <w:r w:rsidR="00A31049" w:rsidRPr="00F247E1">
        <w:rPr>
          <w:rFonts w:ascii="Tahoma" w:hAnsi="Tahoma" w:cs="Tahoma"/>
          <w:bCs/>
          <w:spacing w:val="-1"/>
          <w:sz w:val="20"/>
        </w:rPr>
        <w:t xml:space="preserve">. </w:t>
      </w:r>
      <w:r w:rsidR="00A31049" w:rsidRPr="00F247E1">
        <w:rPr>
          <w:rFonts w:ascii="Tahoma" w:hAnsi="Tahoma" w:cs="Tahoma"/>
          <w:bCs/>
          <w:spacing w:val="-1"/>
          <w:sz w:val="20"/>
          <w:u w:val="single"/>
        </w:rPr>
        <w:t>ΧΡΟΝΟΣ ΚΑΙ ΤΡΟΠΟΣ ΠΡΟΣΒΑΣΗΣ ΣΤΑ ΕΓΓΡΑΦΑ</w:t>
      </w:r>
    </w:p>
    <w:p w:rsidR="00D95755" w:rsidRPr="00F247E1" w:rsidRDefault="00A31049" w:rsidP="001A66FA">
      <w:pPr>
        <w:shd w:val="clear" w:color="auto" w:fill="FFFFFF"/>
        <w:spacing w:before="254" w:line="360" w:lineRule="auto"/>
        <w:ind w:right="5"/>
        <w:rPr>
          <w:rFonts w:ascii="Tahoma" w:hAnsi="Tahoma" w:cs="Tahoma"/>
          <w:bCs/>
          <w:sz w:val="20"/>
        </w:rPr>
      </w:pPr>
      <w:r w:rsidRPr="00F247E1">
        <w:rPr>
          <w:rFonts w:ascii="Tahoma" w:hAnsi="Tahoma" w:cs="Tahoma"/>
          <w:b w:val="0"/>
          <w:sz w:val="20"/>
        </w:rPr>
        <w:t xml:space="preserve">Οι </w:t>
      </w:r>
      <w:proofErr w:type="spellStart"/>
      <w:r w:rsidRPr="00F247E1">
        <w:rPr>
          <w:rFonts w:ascii="Tahoma" w:hAnsi="Tahoma" w:cs="Tahoma"/>
          <w:b w:val="0"/>
          <w:sz w:val="20"/>
        </w:rPr>
        <w:t>οικονοµικοί</w:t>
      </w:r>
      <w:proofErr w:type="spellEnd"/>
      <w:r w:rsidRPr="00F247E1">
        <w:rPr>
          <w:rFonts w:ascii="Tahoma" w:hAnsi="Tahoma" w:cs="Tahoma"/>
          <w:b w:val="0"/>
          <w:sz w:val="20"/>
        </w:rPr>
        <w:t xml:space="preserve"> φορείς που συµµ</w:t>
      </w:r>
      <w:proofErr w:type="spellStart"/>
      <w:r w:rsidRPr="00F247E1">
        <w:rPr>
          <w:rFonts w:ascii="Tahoma" w:hAnsi="Tahoma" w:cs="Tahoma"/>
          <w:b w:val="0"/>
          <w:sz w:val="20"/>
        </w:rPr>
        <w:t>ετέχουν</w:t>
      </w:r>
      <w:proofErr w:type="spellEnd"/>
      <w:r w:rsidRPr="00F247E1">
        <w:rPr>
          <w:rFonts w:ascii="Tahoma" w:hAnsi="Tahoma" w:cs="Tahoma"/>
          <w:b w:val="0"/>
          <w:sz w:val="20"/>
        </w:rPr>
        <w:t xml:space="preserve"> στη διαγωνιστική διαδικασία έχουν </w:t>
      </w:r>
      <w:r w:rsidRPr="00F247E1">
        <w:rPr>
          <w:rFonts w:ascii="Tahoma" w:hAnsi="Tahoma" w:cs="Tahoma"/>
          <w:b w:val="0"/>
          <w:spacing w:val="-1"/>
          <w:sz w:val="20"/>
        </w:rPr>
        <w:t xml:space="preserve">πρόσβαση στα έγγραφα που παράγονται στο </w:t>
      </w:r>
      <w:proofErr w:type="spellStart"/>
      <w:r w:rsidRPr="00F247E1">
        <w:rPr>
          <w:rFonts w:ascii="Tahoma" w:hAnsi="Tahoma" w:cs="Tahoma"/>
          <w:b w:val="0"/>
          <w:spacing w:val="-1"/>
          <w:sz w:val="20"/>
        </w:rPr>
        <w:t>Σύστηµα</w:t>
      </w:r>
      <w:proofErr w:type="spellEnd"/>
      <w:r w:rsidRPr="00F247E1">
        <w:rPr>
          <w:rFonts w:ascii="Tahoma" w:hAnsi="Tahoma" w:cs="Tahoma"/>
          <w:b w:val="0"/>
          <w:spacing w:val="-1"/>
          <w:sz w:val="20"/>
        </w:rPr>
        <w:t xml:space="preserve"> µε τον τρόπο και στο χρόνο </w:t>
      </w:r>
      <w:r w:rsidRPr="00F247E1">
        <w:rPr>
          <w:rFonts w:ascii="Tahoma" w:hAnsi="Tahoma" w:cs="Tahoma"/>
          <w:b w:val="0"/>
          <w:sz w:val="20"/>
        </w:rPr>
        <w:t xml:space="preserve">που ορίζεται από τις κατά περίπτωση </w:t>
      </w:r>
      <w:proofErr w:type="spellStart"/>
      <w:r w:rsidRPr="00F247E1">
        <w:rPr>
          <w:rFonts w:ascii="Tahoma" w:hAnsi="Tahoma" w:cs="Tahoma"/>
          <w:b w:val="0"/>
          <w:sz w:val="20"/>
        </w:rPr>
        <w:t>κείµενες</w:t>
      </w:r>
      <w:proofErr w:type="spellEnd"/>
      <w:r w:rsidRPr="00F247E1">
        <w:rPr>
          <w:rFonts w:ascii="Tahoma" w:hAnsi="Tahoma" w:cs="Tahoma"/>
          <w:b w:val="0"/>
          <w:sz w:val="20"/>
        </w:rPr>
        <w:t xml:space="preserve"> διατάξεις, </w:t>
      </w:r>
      <w:proofErr w:type="spellStart"/>
      <w:r w:rsidRPr="00F247E1">
        <w:rPr>
          <w:rFonts w:ascii="Tahoma" w:hAnsi="Tahoma" w:cs="Tahoma"/>
          <w:b w:val="0"/>
          <w:sz w:val="20"/>
        </w:rPr>
        <w:t>εφαρµοζόµενων</w:t>
      </w:r>
      <w:proofErr w:type="spellEnd"/>
      <w:r w:rsidRPr="00F247E1">
        <w:rPr>
          <w:rFonts w:ascii="Tahoma" w:hAnsi="Tahoma" w:cs="Tahoma"/>
          <w:b w:val="0"/>
          <w:sz w:val="20"/>
        </w:rPr>
        <w:t xml:space="preserve"> κατά τα λοιπά των διατάξεων του άρθρου 5 του ν. 2690/1999, των διατάξεων για το </w:t>
      </w:r>
      <w:r w:rsidRPr="00F247E1">
        <w:rPr>
          <w:rFonts w:ascii="Tahoma" w:hAnsi="Tahoma" w:cs="Tahoma"/>
          <w:b w:val="0"/>
          <w:spacing w:val="-1"/>
          <w:sz w:val="20"/>
        </w:rPr>
        <w:t>ηλεκτρονικό δη</w:t>
      </w:r>
      <w:r w:rsidR="001A66FA" w:rsidRPr="00F247E1">
        <w:rPr>
          <w:rFonts w:ascii="Tahoma" w:hAnsi="Tahoma" w:cs="Tahoma"/>
          <w:b w:val="0"/>
          <w:spacing w:val="-1"/>
          <w:sz w:val="20"/>
        </w:rPr>
        <w:t>μ</w:t>
      </w:r>
      <w:r w:rsidRPr="00F247E1">
        <w:rPr>
          <w:rFonts w:ascii="Tahoma" w:hAnsi="Tahoma" w:cs="Tahoma"/>
          <w:b w:val="0"/>
          <w:spacing w:val="-1"/>
          <w:sz w:val="20"/>
        </w:rPr>
        <w:t>όσιο έγγραφο (ΥΑΠ/Φ.40.4/3/1031/2012 ΦΕΚ Β’ 1317/23.04.2012)</w:t>
      </w:r>
      <w:r w:rsidR="00AC7D5D" w:rsidRPr="00F247E1">
        <w:rPr>
          <w:rFonts w:ascii="Tahoma" w:hAnsi="Tahoma" w:cs="Tahoma"/>
          <w:b w:val="0"/>
          <w:spacing w:val="-1"/>
          <w:sz w:val="20"/>
        </w:rPr>
        <w:t>.</w:t>
      </w:r>
    </w:p>
    <w:p w:rsidR="00706B5D" w:rsidRDefault="00706B5D" w:rsidP="00AC7D5D">
      <w:pPr>
        <w:shd w:val="clear" w:color="auto" w:fill="FFFFFF"/>
        <w:spacing w:line="360" w:lineRule="auto"/>
        <w:jc w:val="center"/>
        <w:outlineLvl w:val="0"/>
        <w:rPr>
          <w:rFonts w:ascii="Tahoma" w:hAnsi="Tahoma" w:cs="Tahoma"/>
          <w:bCs/>
          <w:sz w:val="20"/>
        </w:rPr>
      </w:pPr>
    </w:p>
    <w:p w:rsidR="00706B5D" w:rsidRDefault="00706B5D" w:rsidP="00AC7D5D">
      <w:pPr>
        <w:shd w:val="clear" w:color="auto" w:fill="FFFFFF"/>
        <w:spacing w:line="360" w:lineRule="auto"/>
        <w:jc w:val="center"/>
        <w:outlineLvl w:val="0"/>
        <w:rPr>
          <w:rFonts w:ascii="Tahoma" w:hAnsi="Tahoma" w:cs="Tahoma"/>
          <w:bCs/>
          <w:sz w:val="20"/>
        </w:rPr>
      </w:pPr>
    </w:p>
    <w:p w:rsidR="00852333" w:rsidRDefault="00852333" w:rsidP="00AC7D5D">
      <w:pPr>
        <w:shd w:val="clear" w:color="auto" w:fill="FFFFFF"/>
        <w:spacing w:line="360" w:lineRule="auto"/>
        <w:jc w:val="center"/>
        <w:outlineLvl w:val="0"/>
        <w:rPr>
          <w:rFonts w:ascii="Tahoma" w:hAnsi="Tahoma" w:cs="Tahoma"/>
          <w:bCs/>
          <w:sz w:val="20"/>
        </w:rPr>
      </w:pPr>
    </w:p>
    <w:p w:rsidR="00852333" w:rsidRDefault="00852333" w:rsidP="00AC7D5D">
      <w:pPr>
        <w:shd w:val="clear" w:color="auto" w:fill="FFFFFF"/>
        <w:spacing w:line="360" w:lineRule="auto"/>
        <w:jc w:val="center"/>
        <w:outlineLvl w:val="0"/>
        <w:rPr>
          <w:rFonts w:ascii="Tahoma" w:hAnsi="Tahoma" w:cs="Tahoma"/>
          <w:bCs/>
          <w:sz w:val="20"/>
        </w:rPr>
      </w:pPr>
    </w:p>
    <w:p w:rsidR="00852333" w:rsidRDefault="00852333" w:rsidP="00AC7D5D">
      <w:pPr>
        <w:shd w:val="clear" w:color="auto" w:fill="FFFFFF"/>
        <w:spacing w:line="360" w:lineRule="auto"/>
        <w:jc w:val="center"/>
        <w:outlineLvl w:val="0"/>
        <w:rPr>
          <w:rFonts w:ascii="Tahoma" w:hAnsi="Tahoma" w:cs="Tahoma"/>
          <w:bCs/>
          <w:sz w:val="20"/>
        </w:rPr>
      </w:pPr>
    </w:p>
    <w:p w:rsidR="00852333" w:rsidRDefault="00852333" w:rsidP="00AC7D5D">
      <w:pPr>
        <w:shd w:val="clear" w:color="auto" w:fill="FFFFFF"/>
        <w:spacing w:line="360" w:lineRule="auto"/>
        <w:jc w:val="center"/>
        <w:outlineLvl w:val="0"/>
        <w:rPr>
          <w:rFonts w:ascii="Tahoma" w:hAnsi="Tahoma" w:cs="Tahoma"/>
          <w:bCs/>
          <w:sz w:val="20"/>
        </w:rPr>
      </w:pPr>
    </w:p>
    <w:p w:rsidR="00852333" w:rsidRDefault="00852333" w:rsidP="00AC7D5D">
      <w:pPr>
        <w:shd w:val="clear" w:color="auto" w:fill="FFFFFF"/>
        <w:spacing w:line="360" w:lineRule="auto"/>
        <w:jc w:val="center"/>
        <w:outlineLvl w:val="0"/>
        <w:rPr>
          <w:rFonts w:ascii="Tahoma" w:hAnsi="Tahoma" w:cs="Tahoma"/>
          <w:bCs/>
          <w:sz w:val="20"/>
        </w:rPr>
      </w:pPr>
    </w:p>
    <w:p w:rsidR="00852333" w:rsidRDefault="00852333" w:rsidP="00AC7D5D">
      <w:pPr>
        <w:shd w:val="clear" w:color="auto" w:fill="FFFFFF"/>
        <w:spacing w:line="360" w:lineRule="auto"/>
        <w:jc w:val="center"/>
        <w:outlineLvl w:val="0"/>
        <w:rPr>
          <w:rFonts w:ascii="Tahoma" w:hAnsi="Tahoma" w:cs="Tahoma"/>
          <w:bCs/>
          <w:sz w:val="20"/>
        </w:rPr>
      </w:pPr>
    </w:p>
    <w:p w:rsidR="00A31049" w:rsidRPr="00F247E1" w:rsidRDefault="00395BDE" w:rsidP="00AC7D5D">
      <w:pPr>
        <w:shd w:val="clear" w:color="auto" w:fill="FFFFFF"/>
        <w:spacing w:line="360" w:lineRule="auto"/>
        <w:jc w:val="center"/>
        <w:outlineLvl w:val="0"/>
        <w:rPr>
          <w:rFonts w:ascii="Tahoma" w:hAnsi="Tahoma" w:cs="Tahoma"/>
          <w:bCs/>
          <w:sz w:val="20"/>
        </w:rPr>
      </w:pPr>
      <w:r w:rsidRPr="00F247E1">
        <w:rPr>
          <w:rFonts w:ascii="Tahoma" w:hAnsi="Tahoma" w:cs="Tahoma"/>
          <w:bCs/>
          <w:sz w:val="20"/>
        </w:rPr>
        <w:lastRenderedPageBreak/>
        <w:t>ΠΑΡΑΡΤΗΜΑ Γ</w:t>
      </w:r>
    </w:p>
    <w:p w:rsidR="00AA0680" w:rsidRPr="00F247E1" w:rsidRDefault="00AA0680" w:rsidP="00AC7D5D">
      <w:pPr>
        <w:shd w:val="clear" w:color="auto" w:fill="FFFFFF"/>
        <w:spacing w:line="360" w:lineRule="auto"/>
        <w:jc w:val="center"/>
        <w:outlineLvl w:val="0"/>
        <w:rPr>
          <w:rFonts w:ascii="Tahoma" w:hAnsi="Tahoma" w:cs="Tahoma"/>
          <w:bCs/>
          <w:sz w:val="20"/>
        </w:rPr>
      </w:pPr>
    </w:p>
    <w:p w:rsidR="00DD3AF3" w:rsidRPr="00812BB8" w:rsidRDefault="00A31049" w:rsidP="00DD3AF3">
      <w:pPr>
        <w:spacing w:line="360" w:lineRule="auto"/>
        <w:rPr>
          <w:rFonts w:ascii="Tahoma" w:hAnsi="Tahoma" w:cs="Tahoma"/>
          <w:sz w:val="20"/>
        </w:rPr>
      </w:pPr>
      <w:r w:rsidRPr="00F247E1">
        <w:rPr>
          <w:rFonts w:ascii="Tahoma" w:hAnsi="Tahoma" w:cs="Tahoma"/>
          <w:sz w:val="20"/>
        </w:rPr>
        <w:t xml:space="preserve">ΑΞΙΟΛΟΓΗΣΗ   ΠΡΟΣΦΟΡΩΝ   ΜΕ </w:t>
      </w:r>
      <w:r w:rsidR="00DD3AF3" w:rsidRPr="00F247E1">
        <w:rPr>
          <w:rFonts w:ascii="Tahoma" w:hAnsi="Tahoma" w:cs="Tahoma"/>
          <w:sz w:val="20"/>
        </w:rPr>
        <w:t>ΚΡΙΤΗΡΙΟ ΚΑΤΑΚΥΡΩΣΗΣ την πλέον συμφέρουσα από οικονομική άποψη προσφορά μόνο βάσει τιμής</w:t>
      </w:r>
      <w:r w:rsidR="00812BB8" w:rsidRPr="00812BB8">
        <w:rPr>
          <w:rFonts w:ascii="Tahoma" w:hAnsi="Tahoma" w:cs="Tahoma"/>
          <w:sz w:val="20"/>
        </w:rPr>
        <w:t>.</w:t>
      </w:r>
    </w:p>
    <w:p w:rsidR="00DD3AF3" w:rsidRPr="00F247E1" w:rsidRDefault="00DD3AF3" w:rsidP="00DD3AF3">
      <w:pPr>
        <w:spacing w:line="360" w:lineRule="auto"/>
        <w:rPr>
          <w:rFonts w:ascii="Tahoma" w:hAnsi="Tahoma" w:cs="Tahoma"/>
          <w:sz w:val="20"/>
        </w:rPr>
      </w:pPr>
    </w:p>
    <w:p w:rsidR="00BB2F5F" w:rsidRPr="00F247E1" w:rsidRDefault="00A46FBF" w:rsidP="00A46FBF">
      <w:pPr>
        <w:spacing w:line="360" w:lineRule="auto"/>
        <w:ind w:firstLine="720"/>
        <w:rPr>
          <w:rFonts w:ascii="Tahoma" w:hAnsi="Tahoma" w:cs="Tahoma"/>
          <w:b w:val="0"/>
          <w:sz w:val="20"/>
        </w:rPr>
      </w:pPr>
      <w:r w:rsidRPr="00F247E1">
        <w:rPr>
          <w:rFonts w:ascii="Tahoma" w:hAnsi="Tahoma" w:cs="Tahoma"/>
          <w:b w:val="0"/>
          <w:sz w:val="20"/>
        </w:rPr>
        <w:t xml:space="preserve">Όπως στο άρθρο 86, </w:t>
      </w:r>
      <w:proofErr w:type="spellStart"/>
      <w:r w:rsidRPr="00F247E1">
        <w:rPr>
          <w:rFonts w:ascii="Tahoma" w:hAnsi="Tahoma" w:cs="Tahoma"/>
          <w:b w:val="0"/>
          <w:sz w:val="20"/>
        </w:rPr>
        <w:t>παράγρ</w:t>
      </w:r>
      <w:proofErr w:type="spellEnd"/>
      <w:r w:rsidRPr="00F247E1">
        <w:rPr>
          <w:rFonts w:ascii="Tahoma" w:hAnsi="Tahoma" w:cs="Tahoma"/>
          <w:b w:val="0"/>
          <w:sz w:val="20"/>
        </w:rPr>
        <w:t xml:space="preserve">. 2, του Ν. 4412/2016 για την επιλογή της προσφοράς με την πλέον συμφέρουσα από οικονομική άποψη προσφορά μόνο βάσει τιμής, αξιολογούνται μόνο οι προσφορές που είναι αποδεκτές, σύμφωνα με τους καθοριζόμενους στις τεχνικές προδιαγραφές και τους όρους της διακήρυξης. </w:t>
      </w:r>
    </w:p>
    <w:p w:rsidR="00A730DF" w:rsidRPr="00F247E1" w:rsidRDefault="00A730DF" w:rsidP="00A730DF">
      <w:pPr>
        <w:shd w:val="clear" w:color="auto" w:fill="FFFFFF"/>
        <w:tabs>
          <w:tab w:val="left" w:pos="509"/>
        </w:tabs>
        <w:spacing w:before="5" w:line="360" w:lineRule="auto"/>
        <w:ind w:left="19"/>
        <w:rPr>
          <w:rFonts w:ascii="Tahoma" w:hAnsi="Tahoma" w:cs="Tahoma"/>
          <w:b w:val="0"/>
          <w:sz w:val="20"/>
        </w:rPr>
      </w:pPr>
    </w:p>
    <w:p w:rsidR="00BB2F5F" w:rsidRPr="00F247E1" w:rsidRDefault="00BB2F5F" w:rsidP="00BB2F5F">
      <w:pPr>
        <w:spacing w:line="360" w:lineRule="auto"/>
        <w:rPr>
          <w:rFonts w:ascii="Tahoma" w:hAnsi="Tahoma" w:cs="Tahoma"/>
          <w:b w:val="0"/>
          <w:sz w:val="20"/>
        </w:rPr>
      </w:pPr>
    </w:p>
    <w:p w:rsidR="00395BDE" w:rsidRPr="00F247E1" w:rsidRDefault="00A46FBF" w:rsidP="00A46FBF">
      <w:pPr>
        <w:spacing w:line="360" w:lineRule="auto"/>
        <w:ind w:firstLine="720"/>
        <w:rPr>
          <w:rFonts w:ascii="Tahoma" w:hAnsi="Tahoma" w:cs="Tahoma"/>
          <w:b w:val="0"/>
          <w:color w:val="FF0000"/>
          <w:spacing w:val="-3"/>
          <w:w w:val="92"/>
          <w:sz w:val="20"/>
        </w:rPr>
      </w:pPr>
      <w:r w:rsidRPr="00F247E1">
        <w:rPr>
          <w:rFonts w:ascii="Tahoma" w:hAnsi="Tahoma" w:cs="Tahoma"/>
          <w:b w:val="0"/>
          <w:color w:val="FF0000"/>
          <w:sz w:val="20"/>
        </w:rPr>
        <w:t xml:space="preserve">    </w:t>
      </w:r>
      <w:r w:rsidR="00A31049" w:rsidRPr="00F247E1">
        <w:rPr>
          <w:rFonts w:ascii="Tahoma" w:hAnsi="Tahoma" w:cs="Tahoma"/>
          <w:b w:val="0"/>
          <w:color w:val="FF0000"/>
          <w:spacing w:val="-3"/>
          <w:w w:val="92"/>
          <w:sz w:val="20"/>
        </w:rPr>
        <w:br w:type="page"/>
      </w:r>
    </w:p>
    <w:p w:rsidR="00395BDE" w:rsidRPr="00F247E1" w:rsidRDefault="00395BDE" w:rsidP="00395BDE">
      <w:pPr>
        <w:spacing w:line="360" w:lineRule="auto"/>
        <w:rPr>
          <w:rFonts w:ascii="Tahoma" w:hAnsi="Tahoma" w:cs="Tahoma"/>
          <w:bCs/>
          <w:sz w:val="20"/>
        </w:rPr>
      </w:pPr>
    </w:p>
    <w:p w:rsidR="00A31049" w:rsidRPr="00F247E1" w:rsidRDefault="00A31049" w:rsidP="00395BDE">
      <w:pPr>
        <w:spacing w:line="360" w:lineRule="auto"/>
        <w:jc w:val="center"/>
        <w:rPr>
          <w:rFonts w:ascii="Tahoma" w:hAnsi="Tahoma" w:cs="Tahoma"/>
          <w:b w:val="0"/>
          <w:sz w:val="20"/>
          <w:u w:val="single"/>
        </w:rPr>
      </w:pPr>
      <w:r w:rsidRPr="00F247E1">
        <w:rPr>
          <w:rFonts w:ascii="Tahoma" w:hAnsi="Tahoma" w:cs="Tahoma"/>
          <w:bCs/>
          <w:sz w:val="20"/>
          <w:u w:val="single"/>
        </w:rPr>
        <w:t>Π Α Ρ Α Ρ Τ Η Μ Α    Δ</w:t>
      </w:r>
      <w:r w:rsidR="00AA0680" w:rsidRPr="00F247E1">
        <w:rPr>
          <w:rFonts w:ascii="Tahoma" w:hAnsi="Tahoma" w:cs="Tahoma"/>
          <w:bCs/>
          <w:sz w:val="20"/>
          <w:u w:val="single"/>
        </w:rPr>
        <w:t>΄</w:t>
      </w:r>
    </w:p>
    <w:p w:rsidR="00A31049" w:rsidRPr="00F247E1" w:rsidRDefault="00A31049" w:rsidP="00395BDE">
      <w:pPr>
        <w:shd w:val="clear" w:color="auto" w:fill="FFFFFF"/>
        <w:spacing w:before="250" w:line="360" w:lineRule="auto"/>
        <w:ind w:right="10"/>
        <w:jc w:val="center"/>
        <w:rPr>
          <w:rFonts w:ascii="Tahoma" w:hAnsi="Tahoma" w:cs="Tahoma"/>
          <w:sz w:val="20"/>
        </w:rPr>
      </w:pPr>
      <w:r w:rsidRPr="00F247E1">
        <w:rPr>
          <w:rFonts w:ascii="Tahoma" w:hAnsi="Tahoma" w:cs="Tahoma"/>
          <w:bCs/>
          <w:sz w:val="20"/>
        </w:rPr>
        <w:t>Ε Ι ∆ Ι Κ Ο Ι      Ο Ρ Ο Ι</w:t>
      </w:r>
    </w:p>
    <w:p w:rsidR="00A31049" w:rsidRPr="00F247E1" w:rsidRDefault="00A31049" w:rsidP="00F22818">
      <w:pPr>
        <w:shd w:val="clear" w:color="auto" w:fill="FFFFFF"/>
        <w:spacing w:before="254" w:line="360" w:lineRule="auto"/>
        <w:ind w:right="14"/>
        <w:rPr>
          <w:rFonts w:ascii="Tahoma" w:hAnsi="Tahoma" w:cs="Tahoma"/>
          <w:b w:val="0"/>
          <w:sz w:val="20"/>
        </w:rPr>
      </w:pPr>
      <w:r w:rsidRPr="00F247E1">
        <w:rPr>
          <w:rFonts w:ascii="Tahoma" w:hAnsi="Tahoma" w:cs="Tahoma"/>
          <w:bCs/>
          <w:sz w:val="20"/>
        </w:rPr>
        <w:t>1.</w:t>
      </w:r>
      <w:r w:rsidRPr="00F247E1">
        <w:rPr>
          <w:rFonts w:ascii="Tahoma" w:hAnsi="Tahoma" w:cs="Tahoma"/>
          <w:b w:val="0"/>
          <w:bCs/>
          <w:sz w:val="20"/>
        </w:rPr>
        <w:t xml:space="preserve"> </w:t>
      </w:r>
      <w:r w:rsidRPr="00F247E1">
        <w:rPr>
          <w:rFonts w:ascii="Tahoma" w:hAnsi="Tahoma" w:cs="Tahoma"/>
          <w:b w:val="0"/>
          <w:sz w:val="20"/>
        </w:rPr>
        <w:t xml:space="preserve">Τα ηλεκτρονικά </w:t>
      </w:r>
      <w:proofErr w:type="spellStart"/>
      <w:r w:rsidRPr="00F247E1">
        <w:rPr>
          <w:rFonts w:ascii="Tahoma" w:hAnsi="Tahoma" w:cs="Tahoma"/>
          <w:b w:val="0"/>
          <w:sz w:val="20"/>
        </w:rPr>
        <w:t>υποβαλλόµενα</w:t>
      </w:r>
      <w:proofErr w:type="spellEnd"/>
      <w:r w:rsidRPr="00F247E1">
        <w:rPr>
          <w:rFonts w:ascii="Tahoma" w:hAnsi="Tahoma" w:cs="Tahoma"/>
          <w:b w:val="0"/>
          <w:sz w:val="20"/>
        </w:rPr>
        <w:t xml:space="preserve"> </w:t>
      </w:r>
      <w:r w:rsidRPr="00F247E1">
        <w:rPr>
          <w:rFonts w:ascii="Tahoma" w:hAnsi="Tahoma" w:cs="Tahoma"/>
          <w:b w:val="0"/>
          <w:sz w:val="20"/>
          <w:u w:val="single"/>
          <w:lang w:val="en-US"/>
        </w:rPr>
        <w:t>Prospectus</w:t>
      </w:r>
      <w:r w:rsidRPr="00F247E1">
        <w:rPr>
          <w:rFonts w:ascii="Tahoma" w:hAnsi="Tahoma" w:cs="Tahoma"/>
          <w:b w:val="0"/>
          <w:sz w:val="20"/>
        </w:rPr>
        <w:t xml:space="preserve">, όταν αυτά ζητούνται από το </w:t>
      </w:r>
      <w:proofErr w:type="spellStart"/>
      <w:r w:rsidRPr="00F247E1">
        <w:rPr>
          <w:rFonts w:ascii="Tahoma" w:hAnsi="Tahoma" w:cs="Tahoma"/>
          <w:b w:val="0"/>
          <w:sz w:val="20"/>
          <w:u w:val="single"/>
        </w:rPr>
        <w:t>Παράρτηµα</w:t>
      </w:r>
      <w:proofErr w:type="spellEnd"/>
      <w:r w:rsidRPr="00F247E1">
        <w:rPr>
          <w:rFonts w:ascii="Tahoma" w:hAnsi="Tahoma" w:cs="Tahoma"/>
          <w:b w:val="0"/>
          <w:sz w:val="20"/>
          <w:u w:val="single"/>
        </w:rPr>
        <w:t xml:space="preserve"> ΣΤ΄</w:t>
      </w:r>
      <w:r w:rsidRPr="00F247E1">
        <w:rPr>
          <w:rFonts w:ascii="Tahoma" w:hAnsi="Tahoma" w:cs="Tahoma"/>
          <w:b w:val="0"/>
          <w:sz w:val="20"/>
        </w:rPr>
        <w:t xml:space="preserve"> των Τεχνικών Προδιαγραφών της πρόσκλησης θα πρέπει να είναι </w:t>
      </w:r>
      <w:r w:rsidRPr="00F247E1">
        <w:rPr>
          <w:rFonts w:ascii="Tahoma" w:hAnsi="Tahoma" w:cs="Tahoma"/>
          <w:b w:val="0"/>
          <w:spacing w:val="-1"/>
          <w:sz w:val="20"/>
          <w:u w:val="single"/>
        </w:rPr>
        <w:t xml:space="preserve">ψηφιακά </w:t>
      </w:r>
      <w:proofErr w:type="spellStart"/>
      <w:r w:rsidRPr="00F247E1">
        <w:rPr>
          <w:rFonts w:ascii="Tahoma" w:hAnsi="Tahoma" w:cs="Tahoma"/>
          <w:b w:val="0"/>
          <w:spacing w:val="-1"/>
          <w:sz w:val="20"/>
          <w:u w:val="single"/>
        </w:rPr>
        <w:t>υπογεγρα</w:t>
      </w:r>
      <w:proofErr w:type="spellEnd"/>
      <w:r w:rsidRPr="00F247E1">
        <w:rPr>
          <w:rFonts w:ascii="Tahoma" w:hAnsi="Tahoma" w:cs="Tahoma"/>
          <w:b w:val="0"/>
          <w:spacing w:val="-1"/>
          <w:sz w:val="20"/>
          <w:u w:val="single"/>
        </w:rPr>
        <w:t>µµένα από τον κατασκευαστικό οίκο</w:t>
      </w:r>
      <w:r w:rsidRPr="00F247E1">
        <w:rPr>
          <w:rFonts w:ascii="Tahoma" w:hAnsi="Tahoma" w:cs="Tahoma"/>
          <w:b w:val="0"/>
          <w:spacing w:val="-1"/>
          <w:sz w:val="20"/>
        </w:rPr>
        <w:t xml:space="preserve">. </w:t>
      </w:r>
      <w:r w:rsidRPr="00F247E1">
        <w:rPr>
          <w:rFonts w:ascii="Tahoma" w:hAnsi="Tahoma" w:cs="Tahoma"/>
          <w:b w:val="0"/>
          <w:spacing w:val="-1"/>
          <w:sz w:val="20"/>
          <w:u w:val="single"/>
        </w:rPr>
        <w:t>Σε αντίθετη περίπτωση</w:t>
      </w:r>
      <w:r w:rsidRPr="00F247E1">
        <w:rPr>
          <w:rFonts w:ascii="Tahoma" w:hAnsi="Tahoma" w:cs="Tahoma"/>
          <w:b w:val="0"/>
          <w:spacing w:val="-1"/>
          <w:sz w:val="20"/>
        </w:rPr>
        <w:t xml:space="preserve"> θα </w:t>
      </w:r>
      <w:r w:rsidRPr="00F247E1">
        <w:rPr>
          <w:rFonts w:ascii="Tahoma" w:hAnsi="Tahoma" w:cs="Tahoma"/>
          <w:b w:val="0"/>
          <w:sz w:val="20"/>
        </w:rPr>
        <w:t xml:space="preserve">πρέπει να συνοδεύονται από </w:t>
      </w:r>
      <w:r w:rsidRPr="00F247E1">
        <w:rPr>
          <w:rFonts w:ascii="Tahoma" w:hAnsi="Tahoma" w:cs="Tahoma"/>
          <w:b w:val="0"/>
          <w:bCs/>
          <w:sz w:val="20"/>
          <w:u w:val="single"/>
        </w:rPr>
        <w:t xml:space="preserve">υπεύθυνη δήλωση </w:t>
      </w:r>
      <w:r w:rsidRPr="00F247E1">
        <w:rPr>
          <w:rFonts w:ascii="Tahoma" w:hAnsi="Tahoma" w:cs="Tahoma"/>
          <w:b w:val="0"/>
          <w:sz w:val="20"/>
          <w:u w:val="single"/>
        </w:rPr>
        <w:t xml:space="preserve">ψηφιακά </w:t>
      </w:r>
      <w:proofErr w:type="spellStart"/>
      <w:r w:rsidRPr="00F247E1">
        <w:rPr>
          <w:rFonts w:ascii="Tahoma" w:hAnsi="Tahoma" w:cs="Tahoma"/>
          <w:b w:val="0"/>
          <w:sz w:val="20"/>
          <w:u w:val="single"/>
        </w:rPr>
        <w:t>υπογεγρα</w:t>
      </w:r>
      <w:proofErr w:type="spellEnd"/>
      <w:r w:rsidRPr="00F247E1">
        <w:rPr>
          <w:rFonts w:ascii="Tahoma" w:hAnsi="Tahoma" w:cs="Tahoma"/>
          <w:b w:val="0"/>
          <w:sz w:val="20"/>
          <w:u w:val="single"/>
        </w:rPr>
        <w:t>µµ</w:t>
      </w:r>
      <w:proofErr w:type="spellStart"/>
      <w:r w:rsidRPr="00F247E1">
        <w:rPr>
          <w:rFonts w:ascii="Tahoma" w:hAnsi="Tahoma" w:cs="Tahoma"/>
          <w:b w:val="0"/>
          <w:sz w:val="20"/>
          <w:u w:val="single"/>
        </w:rPr>
        <w:t>ένη</w:t>
      </w:r>
      <w:proofErr w:type="spellEnd"/>
      <w:r w:rsidRPr="00F247E1">
        <w:rPr>
          <w:rFonts w:ascii="Tahoma" w:hAnsi="Tahoma" w:cs="Tahoma"/>
          <w:b w:val="0"/>
          <w:sz w:val="20"/>
          <w:u w:val="single"/>
        </w:rPr>
        <w:t xml:space="preserve"> από </w:t>
      </w:r>
      <w:r w:rsidRPr="00F247E1">
        <w:rPr>
          <w:rFonts w:ascii="Tahoma" w:hAnsi="Tahoma" w:cs="Tahoma"/>
          <w:b w:val="0"/>
          <w:spacing w:val="-1"/>
          <w:sz w:val="20"/>
          <w:u w:val="single"/>
        </w:rPr>
        <w:t>τον προσφέροντα</w:t>
      </w:r>
      <w:r w:rsidRPr="00F247E1">
        <w:rPr>
          <w:rFonts w:ascii="Tahoma" w:hAnsi="Tahoma" w:cs="Tahoma"/>
          <w:b w:val="0"/>
          <w:spacing w:val="-1"/>
          <w:sz w:val="20"/>
        </w:rPr>
        <w:t xml:space="preserve">, στην οποία θα δηλώνεται ότι τα </w:t>
      </w:r>
      <w:proofErr w:type="spellStart"/>
      <w:r w:rsidRPr="00F247E1">
        <w:rPr>
          <w:rFonts w:ascii="Tahoma" w:hAnsi="Tahoma" w:cs="Tahoma"/>
          <w:b w:val="0"/>
          <w:spacing w:val="-1"/>
          <w:sz w:val="20"/>
        </w:rPr>
        <w:t>αναγραφόµενα</w:t>
      </w:r>
      <w:proofErr w:type="spellEnd"/>
      <w:r w:rsidRPr="00F247E1">
        <w:rPr>
          <w:rFonts w:ascii="Tahoma" w:hAnsi="Tahoma" w:cs="Tahoma"/>
          <w:b w:val="0"/>
          <w:spacing w:val="-1"/>
          <w:sz w:val="20"/>
        </w:rPr>
        <w:t xml:space="preserve"> σε αυτά στοιχεία </w:t>
      </w:r>
      <w:r w:rsidRPr="00F247E1">
        <w:rPr>
          <w:rFonts w:ascii="Tahoma" w:hAnsi="Tahoma" w:cs="Tahoma"/>
          <w:b w:val="0"/>
          <w:sz w:val="20"/>
        </w:rPr>
        <w:t xml:space="preserve">ταυτίζονται µε τα στοιχεία του </w:t>
      </w:r>
      <w:r w:rsidRPr="00F247E1">
        <w:rPr>
          <w:rFonts w:ascii="Tahoma" w:hAnsi="Tahoma" w:cs="Tahoma"/>
          <w:b w:val="0"/>
          <w:sz w:val="20"/>
          <w:lang w:val="en-US"/>
        </w:rPr>
        <w:t>Prospectus</w:t>
      </w:r>
      <w:r w:rsidRPr="00F247E1">
        <w:rPr>
          <w:rFonts w:ascii="Tahoma" w:hAnsi="Tahoma" w:cs="Tahoma"/>
          <w:b w:val="0"/>
          <w:sz w:val="20"/>
        </w:rPr>
        <w:t xml:space="preserve"> του κατασκευαστικού οίκου.</w:t>
      </w:r>
    </w:p>
    <w:p w:rsidR="00A31049" w:rsidRPr="00F247E1" w:rsidRDefault="00A31049" w:rsidP="00AC7D5D">
      <w:pPr>
        <w:shd w:val="clear" w:color="auto" w:fill="FFFFFF"/>
        <w:spacing w:before="254" w:line="360" w:lineRule="auto"/>
        <w:outlineLvl w:val="0"/>
        <w:rPr>
          <w:rFonts w:ascii="Tahoma" w:hAnsi="Tahoma" w:cs="Tahoma"/>
          <w:b w:val="0"/>
          <w:spacing w:val="-1"/>
          <w:sz w:val="20"/>
        </w:rPr>
      </w:pPr>
      <w:r w:rsidRPr="00F247E1">
        <w:rPr>
          <w:rFonts w:ascii="Tahoma" w:hAnsi="Tahoma" w:cs="Tahoma"/>
          <w:b w:val="0"/>
          <w:spacing w:val="-1"/>
          <w:sz w:val="20"/>
          <w:u w:val="single"/>
        </w:rPr>
        <w:t xml:space="preserve">Προσφορές που δεν είναι </w:t>
      </w:r>
      <w:proofErr w:type="spellStart"/>
      <w:r w:rsidRPr="00F247E1">
        <w:rPr>
          <w:rFonts w:ascii="Tahoma" w:hAnsi="Tahoma" w:cs="Tahoma"/>
          <w:b w:val="0"/>
          <w:spacing w:val="-1"/>
          <w:sz w:val="20"/>
          <w:u w:val="single"/>
        </w:rPr>
        <w:t>σύµφωνες</w:t>
      </w:r>
      <w:proofErr w:type="spellEnd"/>
      <w:r w:rsidRPr="00F247E1">
        <w:rPr>
          <w:rFonts w:ascii="Tahoma" w:hAnsi="Tahoma" w:cs="Tahoma"/>
          <w:b w:val="0"/>
          <w:spacing w:val="-1"/>
          <w:sz w:val="20"/>
          <w:u w:val="single"/>
        </w:rPr>
        <w:t xml:space="preserve"> µε τα παραπάνω </w:t>
      </w:r>
      <w:proofErr w:type="spellStart"/>
      <w:r w:rsidRPr="00F247E1">
        <w:rPr>
          <w:rFonts w:ascii="Tahoma" w:hAnsi="Tahoma" w:cs="Tahoma"/>
          <w:b w:val="0"/>
          <w:spacing w:val="-1"/>
          <w:sz w:val="20"/>
          <w:u w:val="single"/>
        </w:rPr>
        <w:t>οριζόµενα</w:t>
      </w:r>
      <w:proofErr w:type="spellEnd"/>
      <w:r w:rsidRPr="00F247E1">
        <w:rPr>
          <w:rFonts w:ascii="Tahoma" w:hAnsi="Tahoma" w:cs="Tahoma"/>
          <w:b w:val="0"/>
          <w:spacing w:val="-1"/>
          <w:sz w:val="20"/>
          <w:u w:val="single"/>
        </w:rPr>
        <w:t xml:space="preserve"> απορρίπτονται</w:t>
      </w:r>
      <w:r w:rsidRPr="00F247E1">
        <w:rPr>
          <w:rFonts w:ascii="Tahoma" w:hAnsi="Tahoma" w:cs="Tahoma"/>
          <w:b w:val="0"/>
          <w:spacing w:val="-1"/>
          <w:sz w:val="20"/>
        </w:rPr>
        <w:t xml:space="preserve"> .</w:t>
      </w:r>
    </w:p>
    <w:p w:rsidR="00A31049" w:rsidRPr="00F247E1" w:rsidRDefault="00A31049" w:rsidP="00F22818">
      <w:pPr>
        <w:shd w:val="clear" w:color="auto" w:fill="FFFFFF"/>
        <w:spacing w:before="254" w:line="360" w:lineRule="auto"/>
        <w:rPr>
          <w:rFonts w:ascii="Tahoma" w:hAnsi="Tahoma" w:cs="Tahoma"/>
          <w:b w:val="0"/>
          <w:sz w:val="20"/>
        </w:rPr>
      </w:pPr>
    </w:p>
    <w:p w:rsidR="00A31049" w:rsidRPr="00F247E1" w:rsidRDefault="00A31049" w:rsidP="00F22818">
      <w:pPr>
        <w:pStyle w:val="5"/>
        <w:spacing w:line="360" w:lineRule="auto"/>
        <w:ind w:left="0"/>
        <w:jc w:val="both"/>
        <w:rPr>
          <w:rFonts w:ascii="Tahoma" w:hAnsi="Tahoma" w:cs="Tahoma"/>
          <w:u w:val="none"/>
        </w:rPr>
      </w:pPr>
      <w:r w:rsidRPr="00F247E1">
        <w:rPr>
          <w:rFonts w:ascii="Tahoma" w:hAnsi="Tahoma" w:cs="Tahoma"/>
          <w:u w:val="none"/>
        </w:rPr>
        <w:t>2.  ΚΥΡΩΣΕΙΣ ΣΕ ΒΑΡΟΣ ΤΟΥ ΠΡΟΜΗΘΕΥΤΗ</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Εκτός  από τις κυρώσεις που προβλέπονται στο</w:t>
      </w:r>
      <w:r w:rsidR="00B03573" w:rsidRPr="00F247E1">
        <w:rPr>
          <w:rFonts w:ascii="Tahoma" w:hAnsi="Tahoma" w:cs="Tahoma"/>
          <w:b w:val="0"/>
          <w:sz w:val="20"/>
        </w:rPr>
        <w:t>ν</w:t>
      </w:r>
      <w:r w:rsidRPr="00F247E1">
        <w:rPr>
          <w:rFonts w:ascii="Tahoma" w:hAnsi="Tahoma" w:cs="Tahoma"/>
          <w:b w:val="0"/>
          <w:sz w:val="20"/>
        </w:rPr>
        <w:t xml:space="preserve"> </w:t>
      </w:r>
      <w:r w:rsidR="00B03573" w:rsidRPr="00F247E1">
        <w:rPr>
          <w:rFonts w:ascii="Tahoma" w:hAnsi="Tahoma" w:cs="Tahoma"/>
          <w:b w:val="0"/>
          <w:sz w:val="20"/>
        </w:rPr>
        <w:t>Ν. 4412/2016</w:t>
      </w:r>
      <w:r w:rsidRPr="00F247E1">
        <w:rPr>
          <w:rFonts w:ascii="Tahoma" w:hAnsi="Tahoma" w:cs="Tahoma"/>
          <w:b w:val="0"/>
          <w:sz w:val="20"/>
        </w:rPr>
        <w:t xml:space="preserve"> ο προμηθευτής θα βαρύνεται και για κάθε ζημιά που τυχόν θα προκύψει, στην υπηρεσία </w:t>
      </w:r>
      <w:proofErr w:type="spellStart"/>
      <w:r w:rsidRPr="00F247E1">
        <w:rPr>
          <w:rFonts w:ascii="Tahoma" w:hAnsi="Tahoma" w:cs="Tahoma"/>
          <w:b w:val="0"/>
          <w:sz w:val="20"/>
        </w:rPr>
        <w:t>κ.λ.π</w:t>
      </w:r>
      <w:proofErr w:type="spellEnd"/>
      <w:r w:rsidRPr="00F247E1">
        <w:rPr>
          <w:rFonts w:ascii="Tahoma" w:hAnsi="Tahoma" w:cs="Tahoma"/>
          <w:b w:val="0"/>
          <w:sz w:val="20"/>
        </w:rPr>
        <w:t xml:space="preserve"> από τη μη εκτέλεση ή κακή εκτέλεση της σχετικής σύμβασης.   </w:t>
      </w:r>
    </w:p>
    <w:p w:rsidR="00A31049" w:rsidRPr="00F247E1" w:rsidRDefault="00A31049" w:rsidP="00F22818">
      <w:pPr>
        <w:spacing w:line="360" w:lineRule="auto"/>
        <w:rPr>
          <w:rFonts w:ascii="Tahoma" w:hAnsi="Tahoma" w:cs="Tahoma"/>
          <w:sz w:val="20"/>
        </w:rPr>
      </w:pPr>
    </w:p>
    <w:p w:rsidR="00A31049" w:rsidRPr="00F247E1" w:rsidRDefault="00A31049" w:rsidP="00F22818">
      <w:pPr>
        <w:pStyle w:val="Default"/>
        <w:spacing w:line="360" w:lineRule="auto"/>
        <w:jc w:val="both"/>
        <w:rPr>
          <w:rFonts w:ascii="Tahoma" w:hAnsi="Tahoma" w:cs="Tahoma"/>
          <w:color w:val="auto"/>
          <w:sz w:val="20"/>
          <w:szCs w:val="20"/>
        </w:rPr>
      </w:pPr>
      <w:r w:rsidRPr="00F247E1">
        <w:rPr>
          <w:rFonts w:ascii="Tahoma" w:hAnsi="Tahoma" w:cs="Tahoma"/>
          <w:b/>
          <w:color w:val="auto"/>
          <w:sz w:val="20"/>
          <w:szCs w:val="20"/>
        </w:rPr>
        <w:t xml:space="preserve">3. </w:t>
      </w:r>
      <w:r w:rsidRPr="00F247E1">
        <w:rPr>
          <w:rFonts w:ascii="Tahoma" w:hAnsi="Tahoma" w:cs="Tahoma"/>
          <w:color w:val="auto"/>
          <w:sz w:val="20"/>
          <w:szCs w:val="20"/>
        </w:rPr>
        <w:t xml:space="preserve"> </w:t>
      </w:r>
      <w:r w:rsidRPr="00F247E1">
        <w:rPr>
          <w:rFonts w:ascii="Tahoma" w:hAnsi="Tahoma" w:cs="Tahoma"/>
          <w:b/>
          <w:bCs/>
          <w:color w:val="auto"/>
          <w:sz w:val="20"/>
          <w:szCs w:val="20"/>
        </w:rPr>
        <w:t xml:space="preserve">ΕΚΧΩΡΗΣΕΙΣ – ΜΕΤΑΒΙΒΑΣΕΙΣ </w:t>
      </w:r>
    </w:p>
    <w:p w:rsidR="00A31049" w:rsidRPr="00F247E1" w:rsidRDefault="00A31049" w:rsidP="00F22818">
      <w:pPr>
        <w:pStyle w:val="Default"/>
        <w:spacing w:line="360" w:lineRule="auto"/>
        <w:jc w:val="both"/>
        <w:rPr>
          <w:rFonts w:ascii="Tahoma" w:hAnsi="Tahoma" w:cs="Tahoma"/>
          <w:color w:val="auto"/>
          <w:sz w:val="20"/>
          <w:szCs w:val="20"/>
        </w:rPr>
      </w:pPr>
      <w:r w:rsidRPr="00F247E1">
        <w:rPr>
          <w:rFonts w:ascii="Tahoma" w:hAnsi="Tahoma" w:cs="Tahoma"/>
          <w:color w:val="auto"/>
          <w:sz w:val="20"/>
          <w:szCs w:val="20"/>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Κατ’ εξαίρεση ο Προμηθευτής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w:t>
      </w:r>
    </w:p>
    <w:p w:rsidR="00A31049" w:rsidRPr="00F247E1" w:rsidRDefault="00A31049" w:rsidP="00F22818">
      <w:pPr>
        <w:pStyle w:val="Default"/>
        <w:spacing w:line="360" w:lineRule="auto"/>
        <w:jc w:val="both"/>
        <w:rPr>
          <w:rFonts w:ascii="Tahoma" w:hAnsi="Tahoma" w:cs="Tahoma"/>
          <w:color w:val="auto"/>
          <w:sz w:val="20"/>
          <w:szCs w:val="20"/>
        </w:rPr>
      </w:pPr>
    </w:p>
    <w:p w:rsidR="00A31049" w:rsidRPr="00F247E1" w:rsidRDefault="00A31049" w:rsidP="00F22818">
      <w:pPr>
        <w:pStyle w:val="Default"/>
        <w:spacing w:line="360" w:lineRule="auto"/>
        <w:jc w:val="both"/>
        <w:rPr>
          <w:rFonts w:ascii="Tahoma" w:hAnsi="Tahoma" w:cs="Tahoma"/>
          <w:color w:val="auto"/>
          <w:sz w:val="20"/>
          <w:szCs w:val="20"/>
        </w:rPr>
      </w:pPr>
      <w:r w:rsidRPr="00F247E1">
        <w:rPr>
          <w:rFonts w:ascii="Tahoma" w:hAnsi="Tahoma" w:cs="Tahoma"/>
          <w:b/>
          <w:bCs/>
          <w:color w:val="auto"/>
          <w:sz w:val="20"/>
          <w:szCs w:val="20"/>
        </w:rPr>
        <w:t xml:space="preserve">4. ΕΜΠΙΣΤΕΥΤΙΚΟΤΗΤΑ </w:t>
      </w:r>
    </w:p>
    <w:p w:rsidR="00A31049" w:rsidRPr="00F247E1" w:rsidRDefault="00A31049" w:rsidP="00F22818">
      <w:pPr>
        <w:pStyle w:val="Default"/>
        <w:spacing w:line="360" w:lineRule="auto"/>
        <w:jc w:val="both"/>
        <w:rPr>
          <w:rFonts w:ascii="Tahoma" w:hAnsi="Tahoma" w:cs="Tahoma"/>
          <w:color w:val="auto"/>
          <w:sz w:val="20"/>
          <w:szCs w:val="20"/>
        </w:rPr>
      </w:pPr>
      <w:r w:rsidRPr="00F247E1">
        <w:rPr>
          <w:rFonts w:ascii="Tahoma" w:hAnsi="Tahoma" w:cs="Tahoma"/>
          <w:color w:val="auto"/>
          <w:sz w:val="20"/>
          <w:szCs w:val="20"/>
        </w:rPr>
        <w:t xml:space="preserve">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υλοποίηση της προμήθειας, ούτε κοινοποιεί στοιχεία, έγγραφα και πληροφορίες των οποίων λαμβάνει γνώση σε σχέση με τη Σύμβαση, υποχρεούται δε να μεριμνά ώστε το προσωπικό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 </w:t>
      </w:r>
    </w:p>
    <w:p w:rsidR="00A31049" w:rsidRPr="00F247E1" w:rsidRDefault="00A31049" w:rsidP="00F22818">
      <w:pPr>
        <w:pStyle w:val="Default"/>
        <w:spacing w:line="360" w:lineRule="auto"/>
        <w:jc w:val="both"/>
        <w:rPr>
          <w:rFonts w:ascii="Tahoma" w:hAnsi="Tahoma" w:cs="Tahoma"/>
          <w:color w:val="auto"/>
          <w:sz w:val="20"/>
          <w:szCs w:val="20"/>
        </w:rPr>
      </w:pPr>
    </w:p>
    <w:p w:rsidR="00A31049" w:rsidRPr="00F247E1" w:rsidRDefault="00A31049" w:rsidP="00F22818">
      <w:pPr>
        <w:pStyle w:val="Default"/>
        <w:spacing w:line="360" w:lineRule="auto"/>
        <w:jc w:val="both"/>
        <w:rPr>
          <w:rFonts w:ascii="Tahoma" w:hAnsi="Tahoma" w:cs="Tahoma"/>
          <w:color w:val="auto"/>
          <w:sz w:val="20"/>
          <w:szCs w:val="20"/>
        </w:rPr>
      </w:pPr>
      <w:r w:rsidRPr="00F247E1">
        <w:rPr>
          <w:rFonts w:ascii="Tahoma" w:hAnsi="Tahoma" w:cs="Tahoma"/>
          <w:b/>
          <w:bCs/>
          <w:color w:val="auto"/>
          <w:sz w:val="20"/>
          <w:szCs w:val="20"/>
        </w:rPr>
        <w:t xml:space="preserve">5. ΑΝΩΤΕΡΑ ΒΙΑ </w:t>
      </w:r>
    </w:p>
    <w:p w:rsidR="00A31049" w:rsidRPr="00F247E1" w:rsidRDefault="00A31049" w:rsidP="00F22818">
      <w:pPr>
        <w:pStyle w:val="Default"/>
        <w:spacing w:line="360" w:lineRule="auto"/>
        <w:jc w:val="both"/>
        <w:rPr>
          <w:rFonts w:ascii="Tahoma" w:hAnsi="Tahoma" w:cs="Tahoma"/>
          <w:color w:val="auto"/>
          <w:sz w:val="20"/>
          <w:szCs w:val="20"/>
        </w:rPr>
      </w:pPr>
      <w:r w:rsidRPr="00F247E1">
        <w:rPr>
          <w:rFonts w:ascii="Tahoma" w:hAnsi="Tahoma" w:cs="Tahoma"/>
          <w:color w:val="auto"/>
          <w:sz w:val="20"/>
          <w:szCs w:val="20"/>
        </w:rPr>
        <w:t xml:space="preserve">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Ως τέτοια δεν θεωρούνται για τον Προμηθευτή όσα ευρίσκονται αντικειμενικά εντός του πεδίου οικονομικής δραστηριότητας και ελέγχου του Προμηθευτή.  </w:t>
      </w:r>
    </w:p>
    <w:p w:rsidR="00A31049" w:rsidRPr="00F247E1" w:rsidRDefault="00A31049" w:rsidP="00F22818">
      <w:pPr>
        <w:pStyle w:val="Default"/>
        <w:spacing w:line="360" w:lineRule="auto"/>
        <w:jc w:val="both"/>
        <w:rPr>
          <w:rFonts w:ascii="Tahoma" w:hAnsi="Tahoma" w:cs="Tahoma"/>
          <w:color w:val="auto"/>
          <w:sz w:val="20"/>
          <w:szCs w:val="20"/>
        </w:rPr>
      </w:pPr>
      <w:r w:rsidRPr="00F247E1">
        <w:rPr>
          <w:rFonts w:ascii="Tahoma" w:hAnsi="Tahoma" w:cs="Tahoma"/>
          <w:color w:val="auto"/>
          <w:sz w:val="20"/>
          <w:szCs w:val="20"/>
        </w:rPr>
        <w:lastRenderedPageBreak/>
        <w:t>Ο Προμηθευτής,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ημερών από λήψεως του σχετικού αιτήματος του Αναδόχου, διαφορετικά με την πάροδο άπρακτης της προθεσμίας τεκμαίρεται η αποδοχή του αιτήματος.</w:t>
      </w:r>
    </w:p>
    <w:p w:rsidR="00A31049" w:rsidRPr="00F247E1" w:rsidRDefault="00A31049" w:rsidP="00F22818">
      <w:pPr>
        <w:spacing w:line="360" w:lineRule="auto"/>
        <w:rPr>
          <w:rFonts w:ascii="Tahoma" w:hAnsi="Tahoma" w:cs="Tahoma"/>
          <w:color w:val="0000FF"/>
          <w:sz w:val="20"/>
        </w:rPr>
      </w:pPr>
    </w:p>
    <w:p w:rsidR="00D95755" w:rsidRPr="00F247E1" w:rsidRDefault="00D95755" w:rsidP="00F22818">
      <w:pPr>
        <w:spacing w:line="360" w:lineRule="auto"/>
        <w:rPr>
          <w:rFonts w:ascii="Tahoma" w:hAnsi="Tahoma" w:cs="Tahoma"/>
          <w:color w:val="0000FF"/>
          <w:sz w:val="20"/>
        </w:rPr>
      </w:pPr>
    </w:p>
    <w:p w:rsidR="00A31049" w:rsidRPr="00F247E1" w:rsidRDefault="00A31049" w:rsidP="00AC7D5D">
      <w:pPr>
        <w:spacing w:line="360" w:lineRule="auto"/>
        <w:outlineLvl w:val="0"/>
        <w:rPr>
          <w:rFonts w:ascii="Tahoma" w:hAnsi="Tahoma" w:cs="Tahoma"/>
          <w:sz w:val="20"/>
        </w:rPr>
      </w:pPr>
      <w:r w:rsidRPr="00F247E1">
        <w:rPr>
          <w:rFonts w:ascii="Tahoma" w:hAnsi="Tahoma" w:cs="Tahoma"/>
          <w:sz w:val="20"/>
        </w:rPr>
        <w:t xml:space="preserve">Ότι δεν προβλέπεται στην παρούσα </w:t>
      </w:r>
      <w:r w:rsidR="00DE6D6A" w:rsidRPr="00F247E1">
        <w:rPr>
          <w:rFonts w:ascii="Tahoma" w:hAnsi="Tahoma" w:cs="Tahoma"/>
          <w:sz w:val="20"/>
        </w:rPr>
        <w:t>Διακήρυξη</w:t>
      </w:r>
      <w:r w:rsidRPr="00F247E1">
        <w:rPr>
          <w:rFonts w:ascii="Tahoma" w:hAnsi="Tahoma" w:cs="Tahoma"/>
          <w:sz w:val="20"/>
        </w:rPr>
        <w:t xml:space="preserve"> ισχύει </w:t>
      </w:r>
      <w:r w:rsidR="00B03573" w:rsidRPr="00F247E1">
        <w:rPr>
          <w:rFonts w:ascii="Tahoma" w:hAnsi="Tahoma" w:cs="Tahoma"/>
          <w:sz w:val="20"/>
        </w:rPr>
        <w:t>ο Ν.4412/2016</w:t>
      </w:r>
      <w:r w:rsidRPr="00F247E1">
        <w:rPr>
          <w:rFonts w:ascii="Tahoma" w:hAnsi="Tahoma" w:cs="Tahoma"/>
          <w:sz w:val="20"/>
        </w:rPr>
        <w:t xml:space="preserve"> που τη</w:t>
      </w:r>
      <w:r w:rsidR="00B03573" w:rsidRPr="00F247E1">
        <w:rPr>
          <w:rFonts w:ascii="Tahoma" w:hAnsi="Tahoma" w:cs="Tahoma"/>
          <w:sz w:val="20"/>
        </w:rPr>
        <w:t>ν</w:t>
      </w:r>
      <w:r w:rsidRPr="00F247E1">
        <w:rPr>
          <w:rFonts w:ascii="Tahoma" w:hAnsi="Tahoma" w:cs="Tahoma"/>
          <w:sz w:val="20"/>
        </w:rPr>
        <w:t xml:space="preserve"> διέπ</w:t>
      </w:r>
      <w:r w:rsidR="00B03573" w:rsidRPr="00F247E1">
        <w:rPr>
          <w:rFonts w:ascii="Tahoma" w:hAnsi="Tahoma" w:cs="Tahoma"/>
          <w:sz w:val="20"/>
        </w:rPr>
        <w:t>ει</w:t>
      </w:r>
      <w:r w:rsidRPr="00F247E1">
        <w:rPr>
          <w:rFonts w:ascii="Tahoma" w:hAnsi="Tahoma" w:cs="Tahoma"/>
          <w:sz w:val="20"/>
        </w:rPr>
        <w:t xml:space="preserve">.                                               </w:t>
      </w:r>
    </w:p>
    <w:p w:rsidR="00395BDE" w:rsidRPr="00F247E1" w:rsidRDefault="00A31049" w:rsidP="00395BDE">
      <w:pPr>
        <w:shd w:val="clear" w:color="auto" w:fill="FFFFFF"/>
        <w:spacing w:before="250" w:line="360" w:lineRule="auto"/>
        <w:ind w:left="355"/>
        <w:jc w:val="center"/>
        <w:rPr>
          <w:rFonts w:ascii="Tahoma" w:hAnsi="Tahoma" w:cs="Tahoma"/>
          <w:b w:val="0"/>
          <w:bCs/>
          <w:sz w:val="20"/>
          <w:u w:val="single"/>
        </w:rPr>
      </w:pPr>
      <w:r w:rsidRPr="00F247E1">
        <w:rPr>
          <w:rFonts w:ascii="Tahoma" w:hAnsi="Tahoma" w:cs="Tahoma"/>
          <w:b w:val="0"/>
          <w:sz w:val="20"/>
        </w:rPr>
        <w:br w:type="page"/>
      </w:r>
    </w:p>
    <w:p w:rsidR="00A31049" w:rsidRPr="00F247E1" w:rsidRDefault="003963E3" w:rsidP="00AC7D5D">
      <w:pPr>
        <w:shd w:val="clear" w:color="auto" w:fill="FFFFFF"/>
        <w:spacing w:before="250" w:line="360" w:lineRule="auto"/>
        <w:ind w:left="355"/>
        <w:jc w:val="center"/>
        <w:outlineLvl w:val="0"/>
        <w:rPr>
          <w:rFonts w:ascii="Tahoma" w:hAnsi="Tahoma" w:cs="Tahoma"/>
          <w:b w:val="0"/>
          <w:bCs/>
          <w:sz w:val="20"/>
          <w:u w:val="single"/>
        </w:rPr>
      </w:pPr>
      <w:r w:rsidRPr="00F247E1">
        <w:rPr>
          <w:rFonts w:ascii="Tahoma" w:hAnsi="Tahoma" w:cs="Tahoma"/>
          <w:bCs/>
          <w:sz w:val="20"/>
        </w:rPr>
        <w:lastRenderedPageBreak/>
        <w:t>ΠΑΡΑΡΤΗΜΑ Ε’</w:t>
      </w:r>
    </w:p>
    <w:p w:rsidR="00A31049" w:rsidRPr="00F247E1" w:rsidRDefault="00A31049" w:rsidP="008A5CA0">
      <w:pPr>
        <w:spacing w:line="240" w:lineRule="auto"/>
        <w:jc w:val="center"/>
        <w:rPr>
          <w:rFonts w:ascii="Tahoma" w:hAnsi="Tahoma" w:cs="Tahoma"/>
          <w:b w:val="0"/>
          <w:sz w:val="20"/>
        </w:rPr>
      </w:pPr>
      <w:r w:rsidRPr="00F247E1">
        <w:rPr>
          <w:rFonts w:ascii="Tahoma" w:hAnsi="Tahoma" w:cs="Tahoma"/>
          <w:b w:val="0"/>
          <w:sz w:val="20"/>
        </w:rPr>
        <w:t>ΥΠΟΔΕΙΓΜΑ 1</w:t>
      </w:r>
    </w:p>
    <w:p w:rsidR="00A31049" w:rsidRPr="00F247E1" w:rsidRDefault="00A31049" w:rsidP="008A5CA0">
      <w:pPr>
        <w:spacing w:line="240" w:lineRule="auto"/>
        <w:jc w:val="center"/>
        <w:rPr>
          <w:rFonts w:ascii="Tahoma" w:hAnsi="Tahoma" w:cs="Tahoma"/>
          <w:b w:val="0"/>
          <w:sz w:val="20"/>
        </w:rPr>
      </w:pPr>
      <w:r w:rsidRPr="00F247E1">
        <w:rPr>
          <w:rFonts w:ascii="Tahoma" w:hAnsi="Tahoma" w:cs="Tahoma"/>
          <w:b w:val="0"/>
          <w:sz w:val="20"/>
        </w:rPr>
        <w:t xml:space="preserve">ΣΧΕΔΙΟ </w:t>
      </w:r>
      <w:r w:rsidR="00F8751C" w:rsidRPr="00F247E1">
        <w:rPr>
          <w:rFonts w:ascii="Tahoma" w:hAnsi="Tahoma" w:cs="Tahoma"/>
          <w:b w:val="0"/>
          <w:sz w:val="20"/>
        </w:rPr>
        <w:t>ΕΓΓΥΗΤΙΚΗΣ ΕΠΙΣΤΟΛΗΣ ΣΥΜΜΕΤΟΧΗΣ</w:t>
      </w:r>
    </w:p>
    <w:p w:rsidR="006E2DBE" w:rsidRPr="00F247E1" w:rsidRDefault="006E2DBE" w:rsidP="008A5CA0">
      <w:pPr>
        <w:spacing w:line="240" w:lineRule="auto"/>
        <w:jc w:val="center"/>
        <w:rPr>
          <w:rFonts w:ascii="Tahoma" w:hAnsi="Tahoma" w:cs="Tahoma"/>
          <w:b w:val="0"/>
          <w:sz w:val="20"/>
        </w:rPr>
      </w:pPr>
    </w:p>
    <w:p w:rsidR="00A31049" w:rsidRPr="00F247E1" w:rsidRDefault="00A31049" w:rsidP="008A5CA0">
      <w:pPr>
        <w:spacing w:line="240" w:lineRule="auto"/>
        <w:rPr>
          <w:rFonts w:ascii="Tahoma" w:hAnsi="Tahoma" w:cs="Tahoma"/>
          <w:b w:val="0"/>
          <w:sz w:val="20"/>
        </w:rPr>
      </w:pPr>
      <w:r w:rsidRPr="00F247E1">
        <w:rPr>
          <w:rFonts w:ascii="Tahoma" w:hAnsi="Tahoma" w:cs="Tahoma"/>
          <w:b w:val="0"/>
          <w:sz w:val="20"/>
        </w:rPr>
        <w:t>Εκδότης (Ονομασία Τράπεζας, υποκατάστημα) :</w:t>
      </w:r>
    </w:p>
    <w:p w:rsidR="00A31049" w:rsidRPr="00F247E1" w:rsidRDefault="00A31049" w:rsidP="008A5CA0">
      <w:pPr>
        <w:spacing w:line="240" w:lineRule="auto"/>
        <w:rPr>
          <w:rFonts w:ascii="Tahoma" w:hAnsi="Tahoma" w:cs="Tahoma"/>
          <w:b w:val="0"/>
          <w:sz w:val="20"/>
        </w:rPr>
      </w:pPr>
      <w:r w:rsidRPr="00F247E1">
        <w:rPr>
          <w:rFonts w:ascii="Tahoma" w:hAnsi="Tahoma" w:cs="Tahoma"/>
          <w:b w:val="0"/>
          <w:sz w:val="20"/>
        </w:rPr>
        <w:t>Ημερομηνία έκδοσης :</w:t>
      </w:r>
    </w:p>
    <w:p w:rsidR="00A31049" w:rsidRPr="00F247E1" w:rsidRDefault="00A31049" w:rsidP="008A5CA0">
      <w:pPr>
        <w:spacing w:line="240" w:lineRule="auto"/>
        <w:rPr>
          <w:rFonts w:ascii="Tahoma" w:hAnsi="Tahoma" w:cs="Tahoma"/>
          <w:b w:val="0"/>
          <w:sz w:val="20"/>
        </w:rPr>
      </w:pPr>
      <w:r w:rsidRPr="00F247E1">
        <w:rPr>
          <w:rFonts w:ascii="Tahoma" w:hAnsi="Tahoma" w:cs="Tahoma"/>
          <w:b w:val="0"/>
          <w:sz w:val="20"/>
        </w:rPr>
        <w:t>Προς την (Πλήρη στοιχεία Αναθέτουσας Αρχής) :</w:t>
      </w:r>
    </w:p>
    <w:p w:rsidR="00A31049" w:rsidRPr="00F247E1" w:rsidRDefault="00A31049" w:rsidP="008A5CA0">
      <w:pPr>
        <w:spacing w:line="240" w:lineRule="auto"/>
        <w:rPr>
          <w:rFonts w:ascii="Tahoma" w:hAnsi="Tahoma" w:cs="Tahoma"/>
          <w:b w:val="0"/>
          <w:sz w:val="20"/>
        </w:rPr>
      </w:pPr>
    </w:p>
    <w:p w:rsidR="00A31049" w:rsidRPr="00F247E1" w:rsidRDefault="00A31049" w:rsidP="006E2DBE">
      <w:pPr>
        <w:spacing w:line="276" w:lineRule="auto"/>
        <w:jc w:val="center"/>
        <w:outlineLvl w:val="0"/>
        <w:rPr>
          <w:rFonts w:ascii="Tahoma" w:hAnsi="Tahoma" w:cs="Tahoma"/>
          <w:b w:val="0"/>
          <w:sz w:val="20"/>
        </w:rPr>
      </w:pPr>
      <w:r w:rsidRPr="00F247E1">
        <w:rPr>
          <w:rFonts w:ascii="Tahoma" w:hAnsi="Tahoma" w:cs="Tahoma"/>
          <w:b w:val="0"/>
          <w:sz w:val="20"/>
        </w:rPr>
        <w:t>ΕΓΓΥΗΤΙΚΗ ΕΠΙΣΤΟΛΗ ΥΠ' ΑΡΙΘΜΟΝ ........................... ΓΙΑ ΠΟΣΟ ....................... ΕΥΡΩ</w:t>
      </w:r>
    </w:p>
    <w:p w:rsidR="00A31049" w:rsidRPr="00F247E1" w:rsidRDefault="00A31049" w:rsidP="006E2DBE">
      <w:pPr>
        <w:spacing w:line="276" w:lineRule="auto"/>
        <w:rPr>
          <w:rFonts w:ascii="Tahoma" w:hAnsi="Tahoma" w:cs="Tahoma"/>
          <w:b w:val="0"/>
          <w:sz w:val="20"/>
        </w:rPr>
      </w:pPr>
      <w:r w:rsidRPr="00F247E1">
        <w:rPr>
          <w:rFonts w:ascii="Tahoma" w:hAnsi="Tahoma" w:cs="Tahoma"/>
          <w:b w:val="0"/>
          <w:sz w:val="20"/>
        </w:rPr>
        <w:t xml:space="preserve">1. Έχουμε την τιμή να σας γνωρίσουμε ότι εγγυόμαστε με την παρούσα επιστολή ρητά, ανέκκλητα και ανεπιφύλακτα, ευθυνόμενοι απέναντι σας εις ολόκληρο και ως </w:t>
      </w:r>
      <w:proofErr w:type="spellStart"/>
      <w:r w:rsidRPr="00F247E1">
        <w:rPr>
          <w:rFonts w:ascii="Tahoma" w:hAnsi="Tahoma" w:cs="Tahoma"/>
          <w:b w:val="0"/>
          <w:sz w:val="20"/>
        </w:rPr>
        <w:t>αυτοφειλέτες</w:t>
      </w:r>
      <w:proofErr w:type="spellEnd"/>
      <w:r w:rsidRPr="00F247E1">
        <w:rPr>
          <w:rFonts w:ascii="Tahoma" w:hAnsi="Tahoma" w:cs="Tahoma"/>
          <w:b w:val="0"/>
          <w:sz w:val="20"/>
        </w:rPr>
        <w:t xml:space="preserve">, μέχρι του ποσού των ………………..ευρώ και ολογράφως ……………………………… υπέρ της εταιρείας…………………………… ή σε περίπτωση ένωσης ή κοινοπραξίας των εταιρειών α)…………..………….β)……..…………….κλπ,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τους στον διαγωνισμό της Υπηρεσίας σας της .…/………/……….., για την ανάδειξη </w:t>
      </w:r>
      <w:r w:rsidR="001B7E8B" w:rsidRPr="00F247E1">
        <w:rPr>
          <w:rFonts w:ascii="Tahoma" w:hAnsi="Tahoma" w:cs="Tahoma"/>
          <w:b w:val="0"/>
          <w:sz w:val="20"/>
        </w:rPr>
        <w:t>προμηθευτή</w:t>
      </w:r>
      <w:r w:rsidRPr="00F247E1">
        <w:rPr>
          <w:rFonts w:ascii="Tahoma" w:hAnsi="Tahoma" w:cs="Tahoma"/>
          <w:b w:val="0"/>
          <w:sz w:val="20"/>
        </w:rPr>
        <w:t xml:space="preserve"> </w:t>
      </w:r>
      <w:r w:rsidR="00D37429" w:rsidRPr="00F247E1">
        <w:rPr>
          <w:rFonts w:ascii="Tahoma" w:hAnsi="Tahoma" w:cs="Tahoma"/>
          <w:b w:val="0"/>
          <w:sz w:val="20"/>
        </w:rPr>
        <w:t>……………………</w:t>
      </w:r>
      <w:r w:rsidR="007B6721" w:rsidRPr="00F247E1">
        <w:rPr>
          <w:rFonts w:ascii="Tahoma" w:hAnsi="Tahoma" w:cs="Tahoma"/>
          <w:b w:val="0"/>
          <w:sz w:val="20"/>
        </w:rPr>
        <w:t>,</w:t>
      </w:r>
      <w:r w:rsidR="001B7E8B" w:rsidRPr="00F247E1">
        <w:rPr>
          <w:rFonts w:ascii="Tahoma" w:hAnsi="Tahoma" w:cs="Tahoma"/>
          <w:b w:val="0"/>
          <w:spacing w:val="8"/>
          <w:sz w:val="20"/>
        </w:rPr>
        <w:t xml:space="preserve"> </w:t>
      </w:r>
      <w:r w:rsidRPr="00F247E1">
        <w:rPr>
          <w:rFonts w:ascii="Tahoma" w:hAnsi="Tahoma" w:cs="Tahoma"/>
          <w:b w:val="0"/>
          <w:spacing w:val="8"/>
          <w:sz w:val="20"/>
        </w:rPr>
        <w:t xml:space="preserve">της με </w:t>
      </w:r>
      <w:proofErr w:type="spellStart"/>
      <w:r w:rsidRPr="00F247E1">
        <w:rPr>
          <w:rFonts w:ascii="Tahoma" w:hAnsi="Tahoma" w:cs="Tahoma"/>
          <w:b w:val="0"/>
          <w:spacing w:val="8"/>
          <w:sz w:val="20"/>
        </w:rPr>
        <w:t>αριθμ</w:t>
      </w:r>
      <w:proofErr w:type="spellEnd"/>
      <w:r w:rsidR="001B7E8B" w:rsidRPr="00F247E1">
        <w:rPr>
          <w:rFonts w:ascii="Tahoma" w:hAnsi="Tahoma" w:cs="Tahoma"/>
          <w:b w:val="0"/>
          <w:sz w:val="20"/>
        </w:rPr>
        <w:t xml:space="preserve">. </w:t>
      </w:r>
      <w:r w:rsidR="007B6721" w:rsidRPr="00F247E1">
        <w:rPr>
          <w:rFonts w:ascii="Tahoma" w:hAnsi="Tahoma" w:cs="Tahoma"/>
          <w:b w:val="0"/>
          <w:sz w:val="20"/>
        </w:rPr>
        <w:t>………….</w:t>
      </w:r>
      <w:r w:rsidR="001B7E8B" w:rsidRPr="00F247E1">
        <w:rPr>
          <w:rFonts w:ascii="Tahoma" w:hAnsi="Tahoma" w:cs="Tahoma"/>
          <w:b w:val="0"/>
          <w:sz w:val="20"/>
        </w:rPr>
        <w:t>/201</w:t>
      </w:r>
      <w:r w:rsidR="00A4389D">
        <w:rPr>
          <w:rFonts w:ascii="Tahoma" w:hAnsi="Tahoma" w:cs="Tahoma"/>
          <w:b w:val="0"/>
          <w:sz w:val="20"/>
        </w:rPr>
        <w:t>8</w:t>
      </w:r>
      <w:r w:rsidRPr="00F247E1">
        <w:rPr>
          <w:rFonts w:ascii="Tahoma" w:hAnsi="Tahoma" w:cs="Tahoma"/>
          <w:b w:val="0"/>
          <w:sz w:val="20"/>
        </w:rPr>
        <w:t xml:space="preserve"> διακήρυξη σας.</w:t>
      </w:r>
    </w:p>
    <w:p w:rsidR="00A31049" w:rsidRPr="00F247E1" w:rsidRDefault="00A31049" w:rsidP="006E2DBE">
      <w:pPr>
        <w:spacing w:line="276" w:lineRule="auto"/>
        <w:rPr>
          <w:rFonts w:ascii="Tahoma" w:hAnsi="Tahoma" w:cs="Tahoma"/>
          <w:b w:val="0"/>
          <w:sz w:val="20"/>
        </w:rPr>
      </w:pPr>
      <w:r w:rsidRPr="00F247E1">
        <w:rPr>
          <w:rFonts w:ascii="Tahoma" w:hAnsi="Tahoma" w:cs="Tahoma"/>
          <w:b w:val="0"/>
          <w:sz w:val="20"/>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rsidR="00A31049" w:rsidRPr="00F247E1" w:rsidRDefault="00A31049" w:rsidP="006E2DBE">
      <w:pPr>
        <w:spacing w:line="276" w:lineRule="auto"/>
        <w:rPr>
          <w:rFonts w:ascii="Tahoma" w:hAnsi="Tahoma" w:cs="Tahoma"/>
          <w:b w:val="0"/>
          <w:sz w:val="20"/>
        </w:rPr>
      </w:pPr>
      <w:r w:rsidRPr="00F247E1">
        <w:rPr>
          <w:rFonts w:ascii="Tahoma" w:hAnsi="Tahoma" w:cs="Tahoma"/>
          <w:b w:val="0"/>
          <w:sz w:val="20"/>
        </w:rPr>
        <w:t xml:space="preserve">3. Παραιτούμαστε ρητά και ανεπιφύλακτα από την ένσταση του ευεργετήματος της </w:t>
      </w:r>
      <w:proofErr w:type="spellStart"/>
      <w:r w:rsidRPr="00F247E1">
        <w:rPr>
          <w:rFonts w:ascii="Tahoma" w:hAnsi="Tahoma" w:cs="Tahoma"/>
          <w:b w:val="0"/>
          <w:sz w:val="20"/>
        </w:rPr>
        <w:t>διζήσεως</w:t>
      </w:r>
      <w:proofErr w:type="spellEnd"/>
      <w:r w:rsidRPr="00F247E1">
        <w:rPr>
          <w:rFonts w:ascii="Tahoma" w:hAnsi="Tahoma" w:cs="Tahoma"/>
          <w:b w:val="0"/>
          <w:sz w:val="20"/>
        </w:rPr>
        <w:t xml:space="preserve"> από το δικαίωμα προβολής εναντίον σας όλων των ενστάσεων του </w:t>
      </w:r>
      <w:proofErr w:type="spellStart"/>
      <w:r w:rsidRPr="00F247E1">
        <w:rPr>
          <w:rFonts w:ascii="Tahoma" w:hAnsi="Tahoma" w:cs="Tahoma"/>
          <w:b w:val="0"/>
          <w:sz w:val="20"/>
        </w:rPr>
        <w:t>πρωτοφειλέτη</w:t>
      </w:r>
      <w:proofErr w:type="spellEnd"/>
      <w:r w:rsidRPr="00F247E1">
        <w:rPr>
          <w:rFonts w:ascii="Tahoma" w:hAnsi="Tahoma" w:cs="Tahoma"/>
          <w:b w:val="0"/>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A31049" w:rsidRPr="00F247E1" w:rsidRDefault="00A31049" w:rsidP="006E2DBE">
      <w:pPr>
        <w:spacing w:line="276" w:lineRule="auto"/>
        <w:rPr>
          <w:rFonts w:ascii="Tahoma" w:hAnsi="Tahoma" w:cs="Tahoma"/>
          <w:b w:val="0"/>
          <w:sz w:val="20"/>
        </w:rPr>
      </w:pPr>
      <w:r w:rsidRPr="00F247E1">
        <w:rPr>
          <w:rFonts w:ascii="Tahoma" w:hAnsi="Tahoma" w:cs="Tahoma"/>
          <w:b w:val="0"/>
          <w:sz w:val="20"/>
        </w:rPr>
        <w:t>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τριών (3) ημερών από την ημερομηνία που μας το ζητήσετε. Η καταβολή του ποσού γίνεται με μόνη τη δήλωση σας.</w:t>
      </w:r>
    </w:p>
    <w:p w:rsidR="00A31049" w:rsidRPr="00F247E1" w:rsidRDefault="00A31049" w:rsidP="006E2DBE">
      <w:pPr>
        <w:spacing w:line="276" w:lineRule="auto"/>
        <w:rPr>
          <w:rFonts w:ascii="Tahoma" w:hAnsi="Tahoma" w:cs="Tahoma"/>
          <w:b w:val="0"/>
          <w:sz w:val="20"/>
        </w:rPr>
      </w:pPr>
      <w:r w:rsidRPr="00F247E1">
        <w:rPr>
          <w:rFonts w:ascii="Tahoma" w:hAnsi="Tahoma" w:cs="Tahoma"/>
          <w:b w:val="0"/>
          <w:sz w:val="20"/>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31049" w:rsidRPr="00F247E1" w:rsidRDefault="00A31049" w:rsidP="006E2DBE">
      <w:pPr>
        <w:spacing w:line="276" w:lineRule="auto"/>
        <w:rPr>
          <w:rFonts w:ascii="Tahoma" w:hAnsi="Tahoma" w:cs="Tahoma"/>
          <w:b w:val="0"/>
          <w:sz w:val="20"/>
        </w:rPr>
      </w:pPr>
      <w:r w:rsidRPr="00F247E1">
        <w:rPr>
          <w:rFonts w:ascii="Tahoma" w:hAnsi="Tahoma" w:cs="Tahoma"/>
          <w:b w:val="0"/>
          <w:sz w:val="20"/>
        </w:rPr>
        <w:t>6. Σας δηλώνουμε ακόμη ότι η υπόψη εγγύηση μας έχει ισχύ μέχρι τις ….../……../……….. οπότε και θα επιστραφεί σ' εμ</w:t>
      </w:r>
      <w:r w:rsidR="009625FD" w:rsidRPr="00F247E1">
        <w:rPr>
          <w:rFonts w:ascii="Tahoma" w:hAnsi="Tahoma" w:cs="Tahoma"/>
          <w:b w:val="0"/>
          <w:sz w:val="20"/>
        </w:rPr>
        <w:t>άς η παρούσα εγγυητική επιστολή.</w:t>
      </w:r>
      <w:r w:rsidRPr="00F247E1">
        <w:rPr>
          <w:rFonts w:ascii="Tahoma" w:hAnsi="Tahoma" w:cs="Tahoma"/>
          <w:b w:val="0"/>
          <w:sz w:val="20"/>
        </w:rPr>
        <w:t xml:space="preserve">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rsidR="00A31049" w:rsidRPr="00F247E1" w:rsidRDefault="00A31049" w:rsidP="006E2DBE">
      <w:pPr>
        <w:spacing w:line="276" w:lineRule="auto"/>
        <w:rPr>
          <w:rFonts w:ascii="Tahoma" w:hAnsi="Tahoma" w:cs="Tahoma"/>
          <w:b w:val="0"/>
          <w:sz w:val="20"/>
        </w:rPr>
      </w:pPr>
      <w:r w:rsidRPr="00F247E1">
        <w:rPr>
          <w:rFonts w:ascii="Tahoma" w:hAnsi="Tahoma" w:cs="Tahoma"/>
          <w:b w:val="0"/>
          <w:sz w:val="20"/>
        </w:rPr>
        <w:t xml:space="preserve">7.  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 </w:t>
      </w:r>
    </w:p>
    <w:p w:rsidR="00A31049" w:rsidRPr="00F247E1" w:rsidRDefault="00A31049" w:rsidP="006E2DBE">
      <w:pPr>
        <w:spacing w:line="276" w:lineRule="auto"/>
        <w:rPr>
          <w:rFonts w:ascii="Tahoma" w:hAnsi="Tahoma" w:cs="Tahoma"/>
          <w:b w:val="0"/>
          <w:sz w:val="20"/>
        </w:rPr>
      </w:pPr>
      <w:r w:rsidRPr="00F247E1">
        <w:rPr>
          <w:rFonts w:ascii="Tahoma" w:hAnsi="Tahoma" w:cs="Tahoma"/>
          <w:b w:val="0"/>
          <w:sz w:val="20"/>
        </w:rPr>
        <w:t>8. Σε περίπτωση κατάπτωσης της εγγυητικής, το ποσό της κατάπτωσης υπόκειται στο εκάστοτε ισχύον πάγιο τέλος χαρτοσήμου</w:t>
      </w:r>
    </w:p>
    <w:p w:rsidR="00A31049" w:rsidRPr="00F247E1" w:rsidRDefault="00A31049" w:rsidP="008A5CA0">
      <w:pPr>
        <w:spacing w:line="240" w:lineRule="auto"/>
        <w:ind w:left="-360"/>
        <w:jc w:val="right"/>
        <w:rPr>
          <w:rFonts w:ascii="Tahoma" w:hAnsi="Tahoma" w:cs="Tahoma"/>
          <w:b w:val="0"/>
          <w:sz w:val="20"/>
        </w:rPr>
      </w:pPr>
    </w:p>
    <w:p w:rsidR="00A31049" w:rsidRPr="00F247E1" w:rsidRDefault="00A31049" w:rsidP="008A5CA0">
      <w:pPr>
        <w:spacing w:line="240" w:lineRule="auto"/>
        <w:ind w:left="-360"/>
        <w:jc w:val="right"/>
        <w:rPr>
          <w:rFonts w:ascii="Tahoma" w:hAnsi="Tahoma" w:cs="Tahoma"/>
          <w:b w:val="0"/>
          <w:sz w:val="20"/>
        </w:rPr>
      </w:pPr>
    </w:p>
    <w:p w:rsidR="00A31049" w:rsidRPr="00F247E1" w:rsidRDefault="00A31049" w:rsidP="008A5CA0">
      <w:pPr>
        <w:spacing w:line="240" w:lineRule="auto"/>
        <w:ind w:left="-360"/>
        <w:jc w:val="right"/>
        <w:rPr>
          <w:rFonts w:ascii="Tahoma" w:hAnsi="Tahoma" w:cs="Tahoma"/>
          <w:b w:val="0"/>
          <w:sz w:val="20"/>
        </w:rPr>
      </w:pPr>
      <w:r w:rsidRPr="00F247E1">
        <w:rPr>
          <w:rFonts w:ascii="Tahoma" w:hAnsi="Tahoma" w:cs="Tahoma"/>
          <w:b w:val="0"/>
          <w:sz w:val="20"/>
        </w:rPr>
        <w:t>(Εξουσιοδοτημένη υπογραφή)</w:t>
      </w:r>
    </w:p>
    <w:p w:rsidR="00A31049" w:rsidRDefault="00A31049" w:rsidP="00A7012A">
      <w:pPr>
        <w:shd w:val="clear" w:color="auto" w:fill="FFFFFF"/>
        <w:spacing w:line="360" w:lineRule="auto"/>
        <w:ind w:left="1296"/>
        <w:rPr>
          <w:rFonts w:ascii="Tahoma" w:hAnsi="Tahoma" w:cs="Tahoma"/>
          <w:bCs/>
          <w:sz w:val="20"/>
        </w:rPr>
      </w:pPr>
    </w:p>
    <w:p w:rsidR="000740BB" w:rsidRDefault="000740BB" w:rsidP="00A7012A">
      <w:pPr>
        <w:shd w:val="clear" w:color="auto" w:fill="FFFFFF"/>
        <w:spacing w:line="360" w:lineRule="auto"/>
        <w:ind w:left="1296"/>
        <w:rPr>
          <w:rFonts w:ascii="Tahoma" w:hAnsi="Tahoma" w:cs="Tahoma"/>
          <w:bCs/>
          <w:sz w:val="20"/>
        </w:rPr>
      </w:pPr>
    </w:p>
    <w:p w:rsidR="000740BB" w:rsidRDefault="000740BB" w:rsidP="00A7012A">
      <w:pPr>
        <w:shd w:val="clear" w:color="auto" w:fill="FFFFFF"/>
        <w:spacing w:line="360" w:lineRule="auto"/>
        <w:ind w:left="1296"/>
        <w:rPr>
          <w:rFonts w:ascii="Tahoma" w:hAnsi="Tahoma" w:cs="Tahoma"/>
          <w:bCs/>
          <w:sz w:val="20"/>
        </w:rPr>
      </w:pPr>
    </w:p>
    <w:p w:rsidR="000740BB" w:rsidRDefault="000740BB" w:rsidP="00A7012A">
      <w:pPr>
        <w:shd w:val="clear" w:color="auto" w:fill="FFFFFF"/>
        <w:spacing w:line="360" w:lineRule="auto"/>
        <w:ind w:left="1296"/>
        <w:rPr>
          <w:rFonts w:ascii="Tahoma" w:hAnsi="Tahoma" w:cs="Tahoma"/>
          <w:bCs/>
          <w:sz w:val="20"/>
        </w:rPr>
      </w:pPr>
    </w:p>
    <w:p w:rsidR="000740BB" w:rsidRPr="00F247E1" w:rsidRDefault="000740BB" w:rsidP="00A7012A">
      <w:pPr>
        <w:shd w:val="clear" w:color="auto" w:fill="FFFFFF"/>
        <w:spacing w:line="360" w:lineRule="auto"/>
        <w:ind w:left="1296"/>
        <w:rPr>
          <w:rFonts w:ascii="Tahoma" w:hAnsi="Tahoma" w:cs="Tahoma"/>
          <w:bCs/>
          <w:sz w:val="20"/>
        </w:rPr>
      </w:pPr>
    </w:p>
    <w:p w:rsidR="00A31049" w:rsidRPr="00F247E1" w:rsidRDefault="00A31049" w:rsidP="00AC7D5D">
      <w:pPr>
        <w:shd w:val="clear" w:color="auto" w:fill="FFFFFF"/>
        <w:spacing w:line="360" w:lineRule="auto"/>
        <w:ind w:left="1296"/>
        <w:outlineLvl w:val="0"/>
        <w:rPr>
          <w:rFonts w:ascii="Tahoma" w:hAnsi="Tahoma" w:cs="Tahoma"/>
          <w:b w:val="0"/>
          <w:sz w:val="20"/>
        </w:rPr>
      </w:pPr>
      <w:r w:rsidRPr="00F247E1">
        <w:rPr>
          <w:rFonts w:ascii="Tahoma" w:hAnsi="Tahoma" w:cs="Tahoma"/>
          <w:b w:val="0"/>
          <w:bCs/>
          <w:sz w:val="20"/>
          <w:u w:val="single"/>
        </w:rPr>
        <w:lastRenderedPageBreak/>
        <w:t>ΥΠΟ∆ΕΙΓΜΑ  2  ΕΓΓΥΗΤΙΚΗΣ ΕΠΙΣΤΟΛΗΣ ΚΑΛΗΣ ΕΚΤΕΛΕΣΗΣ</w:t>
      </w:r>
    </w:p>
    <w:p w:rsidR="00A31049" w:rsidRPr="00F247E1" w:rsidRDefault="00A31049" w:rsidP="00F22818">
      <w:pPr>
        <w:shd w:val="clear" w:color="auto" w:fill="FFFFFF"/>
        <w:tabs>
          <w:tab w:val="left" w:pos="2165"/>
        </w:tabs>
        <w:spacing w:before="240" w:line="360" w:lineRule="auto"/>
        <w:ind w:left="19" w:right="4320"/>
        <w:rPr>
          <w:rFonts w:ascii="Tahoma" w:hAnsi="Tahoma" w:cs="Tahoma"/>
          <w:b w:val="0"/>
          <w:sz w:val="20"/>
        </w:rPr>
      </w:pPr>
      <w:proofErr w:type="spellStart"/>
      <w:r w:rsidRPr="00F247E1">
        <w:rPr>
          <w:rFonts w:ascii="Tahoma" w:hAnsi="Tahoma" w:cs="Tahoma"/>
          <w:b w:val="0"/>
          <w:bCs/>
          <w:spacing w:val="-2"/>
          <w:sz w:val="20"/>
        </w:rPr>
        <w:t>Ονοµασία</w:t>
      </w:r>
      <w:proofErr w:type="spellEnd"/>
      <w:r w:rsidRPr="00F247E1">
        <w:rPr>
          <w:rFonts w:ascii="Tahoma" w:hAnsi="Tahoma" w:cs="Tahoma"/>
          <w:b w:val="0"/>
          <w:bCs/>
          <w:spacing w:val="-2"/>
          <w:sz w:val="20"/>
        </w:rPr>
        <w:t xml:space="preserve"> Τράπεζας …………………………..</w:t>
      </w:r>
      <w:r w:rsidRPr="00F247E1">
        <w:rPr>
          <w:rFonts w:ascii="Tahoma" w:hAnsi="Tahoma" w:cs="Tahoma"/>
          <w:b w:val="0"/>
          <w:bCs/>
          <w:spacing w:val="-2"/>
          <w:sz w:val="20"/>
        </w:rPr>
        <w:br/>
      </w:r>
      <w:proofErr w:type="spellStart"/>
      <w:r w:rsidRPr="00F247E1">
        <w:rPr>
          <w:rFonts w:ascii="Tahoma" w:hAnsi="Tahoma" w:cs="Tahoma"/>
          <w:b w:val="0"/>
          <w:bCs/>
          <w:spacing w:val="-4"/>
          <w:sz w:val="20"/>
        </w:rPr>
        <w:t>Κατάστηµα</w:t>
      </w:r>
      <w:proofErr w:type="spellEnd"/>
      <w:r w:rsidRPr="00F247E1">
        <w:rPr>
          <w:rFonts w:ascii="Tahoma" w:hAnsi="Tahoma" w:cs="Tahoma"/>
          <w:b w:val="0"/>
          <w:bCs/>
          <w:sz w:val="20"/>
        </w:rPr>
        <w:tab/>
      </w:r>
      <w:r w:rsidRPr="00F247E1">
        <w:rPr>
          <w:rFonts w:ascii="Tahoma" w:hAnsi="Tahoma" w:cs="Tahoma"/>
          <w:b w:val="0"/>
          <w:bCs/>
          <w:spacing w:val="-2"/>
          <w:sz w:val="20"/>
        </w:rPr>
        <w:t>………………………</w:t>
      </w:r>
    </w:p>
    <w:p w:rsidR="00A31049" w:rsidRPr="00F247E1" w:rsidRDefault="00A31049" w:rsidP="00F22818">
      <w:pPr>
        <w:framePr w:w="3302" w:h="907" w:hRule="exact" w:hSpace="38" w:wrap="auto" w:vAnchor="text" w:hAnchor="page" w:x="7376" w:y="178"/>
        <w:shd w:val="clear" w:color="auto" w:fill="FFFFFF"/>
        <w:spacing w:line="360" w:lineRule="auto"/>
        <w:ind w:left="797" w:hanging="797"/>
        <w:rPr>
          <w:rFonts w:ascii="Tahoma" w:hAnsi="Tahoma" w:cs="Tahoma"/>
          <w:b w:val="0"/>
          <w:sz w:val="20"/>
        </w:rPr>
      </w:pPr>
      <w:proofErr w:type="spellStart"/>
      <w:r w:rsidRPr="00F247E1">
        <w:rPr>
          <w:rFonts w:ascii="Tahoma" w:hAnsi="Tahoma" w:cs="Tahoma"/>
          <w:b w:val="0"/>
          <w:bCs/>
          <w:spacing w:val="-2"/>
          <w:sz w:val="20"/>
        </w:rPr>
        <w:t>Ηµεροµηνία</w:t>
      </w:r>
      <w:proofErr w:type="spellEnd"/>
      <w:r w:rsidRPr="00F247E1">
        <w:rPr>
          <w:rFonts w:ascii="Tahoma" w:hAnsi="Tahoma" w:cs="Tahoma"/>
          <w:b w:val="0"/>
          <w:bCs/>
          <w:spacing w:val="-2"/>
          <w:sz w:val="20"/>
        </w:rPr>
        <w:t xml:space="preserve"> </w:t>
      </w:r>
      <w:proofErr w:type="spellStart"/>
      <w:r w:rsidRPr="00F247E1">
        <w:rPr>
          <w:rFonts w:ascii="Tahoma" w:hAnsi="Tahoma" w:cs="Tahoma"/>
          <w:b w:val="0"/>
          <w:bCs/>
          <w:spacing w:val="-2"/>
          <w:sz w:val="20"/>
        </w:rPr>
        <w:t>Εκδοσης</w:t>
      </w:r>
      <w:proofErr w:type="spellEnd"/>
      <w:r w:rsidRPr="00F247E1">
        <w:rPr>
          <w:rFonts w:ascii="Tahoma" w:hAnsi="Tahoma" w:cs="Tahoma"/>
          <w:b w:val="0"/>
          <w:bCs/>
          <w:spacing w:val="-2"/>
          <w:sz w:val="20"/>
        </w:rPr>
        <w:t xml:space="preserve">   ………… </w:t>
      </w:r>
      <w:r w:rsidRPr="00F247E1">
        <w:rPr>
          <w:rFonts w:ascii="Tahoma" w:hAnsi="Tahoma" w:cs="Tahoma"/>
          <w:b w:val="0"/>
          <w:bCs/>
          <w:sz w:val="20"/>
        </w:rPr>
        <w:t>ΕΥΡΩ. …..</w:t>
      </w:r>
    </w:p>
    <w:p w:rsidR="00A31049" w:rsidRPr="00F247E1" w:rsidRDefault="00A31049" w:rsidP="00F22818">
      <w:pPr>
        <w:shd w:val="clear" w:color="auto" w:fill="FFFFFF"/>
        <w:spacing w:line="360" w:lineRule="auto"/>
        <w:ind w:left="14"/>
        <w:rPr>
          <w:rFonts w:ascii="Tahoma" w:hAnsi="Tahoma" w:cs="Tahoma"/>
          <w:b w:val="0"/>
          <w:sz w:val="20"/>
        </w:rPr>
      </w:pPr>
      <w:r w:rsidRPr="00F247E1">
        <w:rPr>
          <w:rFonts w:ascii="Tahoma" w:hAnsi="Tahoma" w:cs="Tahoma"/>
          <w:b w:val="0"/>
          <w:bCs/>
          <w:sz w:val="20"/>
        </w:rPr>
        <w:t>(∆/</w:t>
      </w:r>
      <w:proofErr w:type="spellStart"/>
      <w:r w:rsidRPr="00F247E1">
        <w:rPr>
          <w:rFonts w:ascii="Tahoma" w:hAnsi="Tahoma" w:cs="Tahoma"/>
          <w:b w:val="0"/>
          <w:bCs/>
          <w:sz w:val="20"/>
        </w:rPr>
        <w:t>νση</w:t>
      </w:r>
      <w:proofErr w:type="spellEnd"/>
      <w:r w:rsidRPr="00F247E1">
        <w:rPr>
          <w:rFonts w:ascii="Tahoma" w:hAnsi="Tahoma" w:cs="Tahoma"/>
          <w:b w:val="0"/>
          <w:bCs/>
          <w:sz w:val="20"/>
        </w:rPr>
        <w:t xml:space="preserve"> οδός -</w:t>
      </w:r>
      <w:proofErr w:type="spellStart"/>
      <w:r w:rsidRPr="00F247E1">
        <w:rPr>
          <w:rFonts w:ascii="Tahoma" w:hAnsi="Tahoma" w:cs="Tahoma"/>
          <w:b w:val="0"/>
          <w:bCs/>
          <w:sz w:val="20"/>
        </w:rPr>
        <w:t>αριθµός</w:t>
      </w:r>
      <w:proofErr w:type="spellEnd"/>
      <w:r w:rsidRPr="00F247E1">
        <w:rPr>
          <w:rFonts w:ascii="Tahoma" w:hAnsi="Tahoma" w:cs="Tahoma"/>
          <w:b w:val="0"/>
          <w:bCs/>
          <w:sz w:val="20"/>
        </w:rPr>
        <w:t xml:space="preserve"> </w:t>
      </w:r>
      <w:r w:rsidRPr="00F247E1">
        <w:rPr>
          <w:rFonts w:ascii="Tahoma" w:hAnsi="Tahoma" w:cs="Tahoma"/>
          <w:b w:val="0"/>
          <w:bCs/>
          <w:sz w:val="20"/>
          <w:lang w:val="en-US"/>
        </w:rPr>
        <w:t>TK</w:t>
      </w:r>
      <w:r w:rsidRPr="00F247E1">
        <w:rPr>
          <w:rFonts w:ascii="Tahoma" w:hAnsi="Tahoma" w:cs="Tahoma"/>
          <w:b w:val="0"/>
          <w:bCs/>
          <w:sz w:val="20"/>
        </w:rPr>
        <w:t xml:space="preserve"> </w:t>
      </w:r>
      <w:r w:rsidRPr="00F247E1">
        <w:rPr>
          <w:rFonts w:ascii="Tahoma" w:hAnsi="Tahoma" w:cs="Tahoma"/>
          <w:b w:val="0"/>
          <w:bCs/>
          <w:sz w:val="20"/>
          <w:lang w:val="en-US"/>
        </w:rPr>
        <w:t>fax</w:t>
      </w:r>
      <w:r w:rsidRPr="00F247E1">
        <w:rPr>
          <w:rFonts w:ascii="Tahoma" w:hAnsi="Tahoma" w:cs="Tahoma"/>
          <w:b w:val="0"/>
          <w:bCs/>
          <w:sz w:val="20"/>
        </w:rPr>
        <w:t xml:space="preserve"> )…………..</w:t>
      </w:r>
    </w:p>
    <w:p w:rsidR="00A31049" w:rsidRPr="00F247E1" w:rsidRDefault="00A31049" w:rsidP="00F22818">
      <w:pPr>
        <w:shd w:val="clear" w:color="auto" w:fill="FFFFFF"/>
        <w:spacing w:before="240" w:line="360" w:lineRule="auto"/>
        <w:ind w:left="514"/>
        <w:rPr>
          <w:rFonts w:ascii="Tahoma" w:hAnsi="Tahoma" w:cs="Tahoma"/>
          <w:b w:val="0"/>
          <w:sz w:val="20"/>
        </w:rPr>
      </w:pPr>
      <w:r w:rsidRPr="00F247E1">
        <w:rPr>
          <w:rFonts w:ascii="Tahoma" w:hAnsi="Tahoma" w:cs="Tahoma"/>
          <w:b w:val="0"/>
          <w:bCs/>
          <w:sz w:val="20"/>
        </w:rPr>
        <w:t>ΕΓΓΥΗΤΙΚΗ  ΕΠΙΣΤΟΛΗ ΚΑΛΗΣ ΕΚΤΕΛΕΣΗΣ ΑΡ. …… ΕΥΡΩ   ………………..</w:t>
      </w:r>
    </w:p>
    <w:p w:rsidR="00A31049" w:rsidRPr="00F247E1" w:rsidRDefault="00A31049" w:rsidP="00F22818">
      <w:pPr>
        <w:shd w:val="clear" w:color="auto" w:fill="FFFFFF"/>
        <w:tabs>
          <w:tab w:val="left" w:pos="350"/>
          <w:tab w:val="left" w:pos="5530"/>
        </w:tabs>
        <w:spacing w:before="254" w:line="360" w:lineRule="auto"/>
        <w:ind w:right="5"/>
        <w:rPr>
          <w:rFonts w:ascii="Tahoma" w:hAnsi="Tahoma" w:cs="Tahoma"/>
          <w:b w:val="0"/>
          <w:sz w:val="20"/>
        </w:rPr>
      </w:pPr>
      <w:r w:rsidRPr="00F247E1">
        <w:rPr>
          <w:rFonts w:ascii="Tahoma" w:hAnsi="Tahoma" w:cs="Tahoma"/>
          <w:b w:val="0"/>
          <w:bCs/>
          <w:sz w:val="20"/>
        </w:rPr>
        <w:t>-</w:t>
      </w:r>
      <w:r w:rsidRPr="00F247E1">
        <w:rPr>
          <w:rFonts w:ascii="Tahoma" w:hAnsi="Tahoma" w:cs="Tahoma"/>
          <w:b w:val="0"/>
          <w:bCs/>
          <w:sz w:val="20"/>
        </w:rPr>
        <w:tab/>
      </w:r>
      <w:proofErr w:type="spellStart"/>
      <w:r w:rsidRPr="00F247E1">
        <w:rPr>
          <w:rFonts w:ascii="Tahoma" w:hAnsi="Tahoma" w:cs="Tahoma"/>
          <w:b w:val="0"/>
          <w:bCs/>
          <w:spacing w:val="-1"/>
          <w:sz w:val="20"/>
        </w:rPr>
        <w:t>Έχουµε</w:t>
      </w:r>
      <w:proofErr w:type="spellEnd"/>
      <w:r w:rsidRPr="00F247E1">
        <w:rPr>
          <w:rFonts w:ascii="Tahoma" w:hAnsi="Tahoma" w:cs="Tahoma"/>
          <w:b w:val="0"/>
          <w:bCs/>
          <w:spacing w:val="-1"/>
          <w:sz w:val="20"/>
        </w:rPr>
        <w:t xml:space="preserve"> την </w:t>
      </w:r>
      <w:proofErr w:type="spellStart"/>
      <w:r w:rsidRPr="00F247E1">
        <w:rPr>
          <w:rFonts w:ascii="Tahoma" w:hAnsi="Tahoma" w:cs="Tahoma"/>
          <w:b w:val="0"/>
          <w:bCs/>
          <w:spacing w:val="-1"/>
          <w:sz w:val="20"/>
        </w:rPr>
        <w:t>τιµή</w:t>
      </w:r>
      <w:proofErr w:type="spellEnd"/>
      <w:r w:rsidRPr="00F247E1">
        <w:rPr>
          <w:rFonts w:ascii="Tahoma" w:hAnsi="Tahoma" w:cs="Tahoma"/>
          <w:b w:val="0"/>
          <w:bCs/>
          <w:spacing w:val="-1"/>
          <w:sz w:val="20"/>
        </w:rPr>
        <w:t xml:space="preserve"> να σας </w:t>
      </w:r>
      <w:proofErr w:type="spellStart"/>
      <w:r w:rsidRPr="00F247E1">
        <w:rPr>
          <w:rFonts w:ascii="Tahoma" w:hAnsi="Tahoma" w:cs="Tahoma"/>
          <w:b w:val="0"/>
          <w:bCs/>
          <w:spacing w:val="-1"/>
          <w:sz w:val="20"/>
        </w:rPr>
        <w:t>γνωρίσουµε</w:t>
      </w:r>
      <w:proofErr w:type="spellEnd"/>
      <w:r w:rsidRPr="00F247E1">
        <w:rPr>
          <w:rFonts w:ascii="Tahoma" w:hAnsi="Tahoma" w:cs="Tahoma"/>
          <w:b w:val="0"/>
          <w:bCs/>
          <w:spacing w:val="-1"/>
          <w:sz w:val="20"/>
        </w:rPr>
        <w:t xml:space="preserve"> ότι </w:t>
      </w:r>
      <w:proofErr w:type="spellStart"/>
      <w:r w:rsidRPr="00F247E1">
        <w:rPr>
          <w:rFonts w:ascii="Tahoma" w:hAnsi="Tahoma" w:cs="Tahoma"/>
          <w:b w:val="0"/>
          <w:bCs/>
          <w:spacing w:val="-1"/>
          <w:sz w:val="20"/>
        </w:rPr>
        <w:t>εγγυώµεθα</w:t>
      </w:r>
      <w:proofErr w:type="spellEnd"/>
      <w:r w:rsidRPr="00F247E1">
        <w:rPr>
          <w:rFonts w:ascii="Tahoma" w:hAnsi="Tahoma" w:cs="Tahoma"/>
          <w:b w:val="0"/>
          <w:bCs/>
          <w:spacing w:val="-1"/>
          <w:sz w:val="20"/>
        </w:rPr>
        <w:t xml:space="preserve"> δια της παρούσας εγγυητικής</w:t>
      </w:r>
      <w:r w:rsidRPr="00F247E1">
        <w:rPr>
          <w:rFonts w:ascii="Tahoma" w:hAnsi="Tahoma" w:cs="Tahoma"/>
          <w:b w:val="0"/>
          <w:bCs/>
          <w:spacing w:val="-1"/>
          <w:sz w:val="20"/>
        </w:rPr>
        <w:br/>
      </w:r>
      <w:r w:rsidRPr="00F247E1">
        <w:rPr>
          <w:rFonts w:ascii="Tahoma" w:hAnsi="Tahoma" w:cs="Tahoma"/>
          <w:b w:val="0"/>
          <w:bCs/>
          <w:sz w:val="20"/>
        </w:rPr>
        <w:t xml:space="preserve">επιστολής ανέκκλητα και ανεπιφύλακτα, </w:t>
      </w:r>
      <w:proofErr w:type="spellStart"/>
      <w:r w:rsidRPr="00F247E1">
        <w:rPr>
          <w:rFonts w:ascii="Tahoma" w:hAnsi="Tahoma" w:cs="Tahoma"/>
          <w:b w:val="0"/>
          <w:bCs/>
          <w:sz w:val="20"/>
        </w:rPr>
        <w:t>παραιτούµενοι</w:t>
      </w:r>
      <w:proofErr w:type="spellEnd"/>
      <w:r w:rsidRPr="00F247E1">
        <w:rPr>
          <w:rFonts w:ascii="Tahoma" w:hAnsi="Tahoma" w:cs="Tahoma"/>
          <w:b w:val="0"/>
          <w:bCs/>
          <w:sz w:val="20"/>
        </w:rPr>
        <w:t xml:space="preserve"> του </w:t>
      </w:r>
      <w:proofErr w:type="spellStart"/>
      <w:r w:rsidRPr="00F247E1">
        <w:rPr>
          <w:rFonts w:ascii="Tahoma" w:hAnsi="Tahoma" w:cs="Tahoma"/>
          <w:b w:val="0"/>
          <w:bCs/>
          <w:sz w:val="20"/>
        </w:rPr>
        <w:t>δικαιώµατος</w:t>
      </w:r>
      <w:proofErr w:type="spellEnd"/>
      <w:r w:rsidRPr="00F247E1">
        <w:rPr>
          <w:rFonts w:ascii="Tahoma" w:hAnsi="Tahoma" w:cs="Tahoma"/>
          <w:b w:val="0"/>
          <w:bCs/>
          <w:sz w:val="20"/>
        </w:rPr>
        <w:t xml:space="preserve"> της</w:t>
      </w:r>
      <w:r w:rsidRPr="00F247E1">
        <w:rPr>
          <w:rFonts w:ascii="Tahoma" w:hAnsi="Tahoma" w:cs="Tahoma"/>
          <w:b w:val="0"/>
          <w:bCs/>
          <w:sz w:val="20"/>
        </w:rPr>
        <w:br/>
      </w:r>
      <w:proofErr w:type="spellStart"/>
      <w:r w:rsidRPr="00F247E1">
        <w:rPr>
          <w:rFonts w:ascii="Tahoma" w:hAnsi="Tahoma" w:cs="Tahoma"/>
          <w:b w:val="0"/>
          <w:bCs/>
          <w:spacing w:val="-3"/>
          <w:sz w:val="20"/>
        </w:rPr>
        <w:t>διζήσεως</w:t>
      </w:r>
      <w:proofErr w:type="spellEnd"/>
      <w:r w:rsidRPr="00F247E1">
        <w:rPr>
          <w:rFonts w:ascii="Tahoma" w:hAnsi="Tahoma" w:cs="Tahoma"/>
          <w:b w:val="0"/>
          <w:bCs/>
          <w:spacing w:val="-3"/>
          <w:sz w:val="20"/>
        </w:rPr>
        <w:t xml:space="preserve"> µ</w:t>
      </w:r>
      <w:proofErr w:type="spellStart"/>
      <w:r w:rsidRPr="00F247E1">
        <w:rPr>
          <w:rFonts w:ascii="Tahoma" w:hAnsi="Tahoma" w:cs="Tahoma"/>
          <w:b w:val="0"/>
          <w:bCs/>
          <w:spacing w:val="-3"/>
          <w:sz w:val="20"/>
        </w:rPr>
        <w:t>έχρι</w:t>
      </w:r>
      <w:proofErr w:type="spellEnd"/>
      <w:r w:rsidRPr="00F247E1">
        <w:rPr>
          <w:rFonts w:ascii="Tahoma" w:hAnsi="Tahoma" w:cs="Tahoma"/>
          <w:b w:val="0"/>
          <w:bCs/>
          <w:spacing w:val="-3"/>
          <w:sz w:val="20"/>
        </w:rPr>
        <w:t xml:space="preserve"> του ποσού των ΕΥΡΩ.</w:t>
      </w:r>
      <w:r w:rsidRPr="00F247E1">
        <w:rPr>
          <w:rFonts w:ascii="Tahoma" w:hAnsi="Tahoma" w:cs="Tahoma"/>
          <w:b w:val="0"/>
          <w:bCs/>
          <w:sz w:val="20"/>
        </w:rPr>
        <w:tab/>
        <w:t>…………………</w:t>
      </w:r>
      <w:r w:rsidR="002038F9" w:rsidRPr="00F247E1">
        <w:rPr>
          <w:rFonts w:ascii="Tahoma" w:hAnsi="Tahoma" w:cs="Tahoma"/>
          <w:b w:val="0"/>
          <w:bCs/>
          <w:sz w:val="20"/>
        </w:rPr>
        <w:t xml:space="preserve"> </w:t>
      </w:r>
      <w:r w:rsidRPr="00F247E1">
        <w:rPr>
          <w:rFonts w:ascii="Tahoma" w:hAnsi="Tahoma" w:cs="Tahoma"/>
          <w:b w:val="0"/>
          <w:bCs/>
          <w:sz w:val="20"/>
        </w:rPr>
        <w:t>(και ολογράφως)</w:t>
      </w:r>
      <w:r w:rsidRPr="00F247E1">
        <w:rPr>
          <w:rFonts w:ascii="Tahoma" w:hAnsi="Tahoma" w:cs="Tahoma"/>
          <w:b w:val="0"/>
          <w:bCs/>
          <w:sz w:val="20"/>
        </w:rPr>
        <w:br/>
        <w:t>…………..……….. ……. στο οποίο και µόνο περιορίζεται η υποχρέωσή µας, υπέρ της</w:t>
      </w:r>
      <w:r w:rsidRPr="00F247E1">
        <w:rPr>
          <w:rFonts w:ascii="Tahoma" w:hAnsi="Tahoma" w:cs="Tahoma"/>
          <w:b w:val="0"/>
          <w:bCs/>
          <w:sz w:val="20"/>
        </w:rPr>
        <w:br/>
        <w:t>εταιρείας……………………………………δ\</w:t>
      </w:r>
      <w:proofErr w:type="spellStart"/>
      <w:r w:rsidRPr="00F247E1">
        <w:rPr>
          <w:rFonts w:ascii="Tahoma" w:hAnsi="Tahoma" w:cs="Tahoma"/>
          <w:b w:val="0"/>
          <w:bCs/>
          <w:sz w:val="20"/>
        </w:rPr>
        <w:t>νση</w:t>
      </w:r>
      <w:proofErr w:type="spellEnd"/>
      <w:r w:rsidRPr="00F247E1">
        <w:rPr>
          <w:rFonts w:ascii="Tahoma" w:hAnsi="Tahoma" w:cs="Tahoma"/>
          <w:b w:val="0"/>
          <w:bCs/>
          <w:sz w:val="20"/>
        </w:rPr>
        <w:t>………………………………………………</w:t>
      </w:r>
    </w:p>
    <w:p w:rsidR="00A31049" w:rsidRPr="00F247E1" w:rsidRDefault="00A31049" w:rsidP="00F22818">
      <w:pPr>
        <w:shd w:val="clear" w:color="auto" w:fill="FFFFFF"/>
        <w:tabs>
          <w:tab w:val="left" w:pos="2150"/>
          <w:tab w:val="left" w:pos="3672"/>
          <w:tab w:val="left" w:pos="5150"/>
          <w:tab w:val="left" w:pos="6557"/>
          <w:tab w:val="left" w:pos="7877"/>
        </w:tabs>
        <w:spacing w:line="360" w:lineRule="auto"/>
        <w:ind w:left="14" w:right="14"/>
        <w:rPr>
          <w:rFonts w:ascii="Tahoma" w:hAnsi="Tahoma" w:cs="Tahoma"/>
          <w:b w:val="0"/>
          <w:sz w:val="20"/>
        </w:rPr>
      </w:pPr>
      <w:r w:rsidRPr="00F247E1">
        <w:rPr>
          <w:rFonts w:ascii="Tahoma" w:hAnsi="Tahoma" w:cs="Tahoma"/>
          <w:b w:val="0"/>
          <w:bCs/>
          <w:sz w:val="20"/>
        </w:rPr>
        <w:t xml:space="preserve">για την καλή εκτέλεση από αυτήν των όρων της µε </w:t>
      </w:r>
      <w:proofErr w:type="spellStart"/>
      <w:r w:rsidRPr="00F247E1">
        <w:rPr>
          <w:rFonts w:ascii="Tahoma" w:hAnsi="Tahoma" w:cs="Tahoma"/>
          <w:b w:val="0"/>
          <w:bCs/>
          <w:sz w:val="20"/>
        </w:rPr>
        <w:t>αριθµό</w:t>
      </w:r>
      <w:proofErr w:type="spellEnd"/>
      <w:r w:rsidRPr="00F247E1">
        <w:rPr>
          <w:rFonts w:ascii="Tahoma" w:hAnsi="Tahoma" w:cs="Tahoma"/>
          <w:b w:val="0"/>
          <w:bCs/>
          <w:sz w:val="20"/>
        </w:rPr>
        <w:t>………….</w:t>
      </w:r>
      <w:proofErr w:type="spellStart"/>
      <w:r w:rsidRPr="00F247E1">
        <w:rPr>
          <w:rFonts w:ascii="Tahoma" w:hAnsi="Tahoma" w:cs="Tahoma"/>
          <w:b w:val="0"/>
          <w:bCs/>
          <w:sz w:val="20"/>
        </w:rPr>
        <w:t>σύµβασης</w:t>
      </w:r>
      <w:proofErr w:type="spellEnd"/>
      <w:r w:rsidRPr="00F247E1">
        <w:rPr>
          <w:rFonts w:ascii="Tahoma" w:hAnsi="Tahoma" w:cs="Tahoma"/>
          <w:b w:val="0"/>
          <w:bCs/>
          <w:sz w:val="20"/>
        </w:rPr>
        <w:t>, που</w:t>
      </w:r>
      <w:r w:rsidRPr="00F247E1">
        <w:rPr>
          <w:rFonts w:ascii="Tahoma" w:hAnsi="Tahoma" w:cs="Tahoma"/>
          <w:b w:val="0"/>
          <w:bCs/>
          <w:sz w:val="20"/>
        </w:rPr>
        <w:br/>
      </w:r>
      <w:r w:rsidRPr="00F247E1">
        <w:rPr>
          <w:rFonts w:ascii="Tahoma" w:hAnsi="Tahoma" w:cs="Tahoma"/>
          <w:b w:val="0"/>
          <w:bCs/>
          <w:spacing w:val="-4"/>
          <w:sz w:val="20"/>
        </w:rPr>
        <w:t>υπέγραψε</w:t>
      </w:r>
      <w:r w:rsidRPr="00F247E1">
        <w:rPr>
          <w:rFonts w:ascii="Tahoma" w:hAnsi="Tahoma" w:cs="Tahoma"/>
          <w:b w:val="0"/>
          <w:bCs/>
          <w:sz w:val="20"/>
        </w:rPr>
        <w:t xml:space="preserve"> μαζί σας ……………………………………(</w:t>
      </w:r>
      <w:proofErr w:type="spellStart"/>
      <w:r w:rsidRPr="00F247E1">
        <w:rPr>
          <w:rFonts w:ascii="Tahoma" w:hAnsi="Tahoma" w:cs="Tahoma"/>
          <w:b w:val="0"/>
          <w:bCs/>
          <w:sz w:val="20"/>
        </w:rPr>
        <w:t>αρ.διακ</w:t>
      </w:r>
      <w:proofErr w:type="spellEnd"/>
      <w:r w:rsidRPr="00F247E1">
        <w:rPr>
          <w:rFonts w:ascii="Tahoma" w:hAnsi="Tahoma" w:cs="Tahoma"/>
          <w:b w:val="0"/>
          <w:bCs/>
          <w:sz w:val="20"/>
        </w:rPr>
        <w:t>/</w:t>
      </w:r>
      <w:proofErr w:type="spellStart"/>
      <w:r w:rsidRPr="00F247E1">
        <w:rPr>
          <w:rFonts w:ascii="Tahoma" w:hAnsi="Tahoma" w:cs="Tahoma"/>
          <w:b w:val="0"/>
          <w:bCs/>
          <w:sz w:val="20"/>
        </w:rPr>
        <w:t>ξης</w:t>
      </w:r>
      <w:proofErr w:type="spellEnd"/>
      <w:r w:rsidRPr="00F247E1">
        <w:rPr>
          <w:rFonts w:ascii="Tahoma" w:hAnsi="Tahoma" w:cs="Tahoma"/>
          <w:b w:val="0"/>
          <w:bCs/>
          <w:sz w:val="20"/>
        </w:rPr>
        <w:t xml:space="preserve">……/….) προς κάλυψη αναγκών του …………….και το οποίο ποσόν καλύπτει το ………..% της </w:t>
      </w:r>
      <w:proofErr w:type="spellStart"/>
      <w:r w:rsidRPr="00F247E1">
        <w:rPr>
          <w:rFonts w:ascii="Tahoma" w:hAnsi="Tahoma" w:cs="Tahoma"/>
          <w:b w:val="0"/>
          <w:bCs/>
          <w:sz w:val="20"/>
        </w:rPr>
        <w:t>συµβατικής</w:t>
      </w:r>
      <w:proofErr w:type="spellEnd"/>
      <w:r w:rsidRPr="00F247E1">
        <w:rPr>
          <w:rFonts w:ascii="Tahoma" w:hAnsi="Tahoma" w:cs="Tahoma"/>
          <w:b w:val="0"/>
          <w:bCs/>
          <w:sz w:val="20"/>
        </w:rPr>
        <w:t xml:space="preserve"> προ Φ.Π.Α. αξίας ………...ΕΥΡΩ αυτής.</w:t>
      </w:r>
    </w:p>
    <w:p w:rsidR="00A31049" w:rsidRPr="00F247E1" w:rsidRDefault="00A31049" w:rsidP="00155633">
      <w:pPr>
        <w:numPr>
          <w:ilvl w:val="0"/>
          <w:numId w:val="4"/>
        </w:numPr>
        <w:shd w:val="clear" w:color="auto" w:fill="FFFFFF"/>
        <w:tabs>
          <w:tab w:val="left" w:pos="350"/>
        </w:tabs>
        <w:autoSpaceDE w:val="0"/>
        <w:autoSpaceDN w:val="0"/>
        <w:spacing w:line="360" w:lineRule="auto"/>
        <w:ind w:right="14"/>
        <w:textAlignment w:val="auto"/>
        <w:rPr>
          <w:rFonts w:ascii="Tahoma" w:hAnsi="Tahoma" w:cs="Tahoma"/>
          <w:b w:val="0"/>
          <w:bCs/>
          <w:sz w:val="20"/>
        </w:rPr>
      </w:pPr>
      <w:r w:rsidRPr="00F247E1">
        <w:rPr>
          <w:rFonts w:ascii="Tahoma" w:hAnsi="Tahoma" w:cs="Tahoma"/>
          <w:b w:val="0"/>
          <w:bCs/>
          <w:sz w:val="20"/>
        </w:rPr>
        <w:t xml:space="preserve">Το παραπάνω ποσό </w:t>
      </w:r>
      <w:proofErr w:type="spellStart"/>
      <w:r w:rsidRPr="00F247E1">
        <w:rPr>
          <w:rFonts w:ascii="Tahoma" w:hAnsi="Tahoma" w:cs="Tahoma"/>
          <w:b w:val="0"/>
          <w:bCs/>
          <w:sz w:val="20"/>
        </w:rPr>
        <w:t>τηρούµε</w:t>
      </w:r>
      <w:proofErr w:type="spellEnd"/>
      <w:r w:rsidRPr="00F247E1">
        <w:rPr>
          <w:rFonts w:ascii="Tahoma" w:hAnsi="Tahoma" w:cs="Tahoma"/>
          <w:b w:val="0"/>
          <w:bCs/>
          <w:sz w:val="20"/>
        </w:rPr>
        <w:t xml:space="preserve"> στη διάθεσή σας και θα καταβληθεί ολικά ή µ</w:t>
      </w:r>
      <w:proofErr w:type="spellStart"/>
      <w:r w:rsidRPr="00F247E1">
        <w:rPr>
          <w:rFonts w:ascii="Tahoma" w:hAnsi="Tahoma" w:cs="Tahoma"/>
          <w:b w:val="0"/>
          <w:bCs/>
          <w:sz w:val="20"/>
        </w:rPr>
        <w:t>ερικά</w:t>
      </w:r>
      <w:proofErr w:type="spellEnd"/>
      <w:r w:rsidRPr="00F247E1">
        <w:rPr>
          <w:rFonts w:ascii="Tahoma" w:hAnsi="Tahoma" w:cs="Tahoma"/>
          <w:b w:val="0"/>
          <w:bCs/>
          <w:sz w:val="20"/>
        </w:rPr>
        <w:t xml:space="preserve"> </w:t>
      </w:r>
      <w:r w:rsidRPr="00F247E1">
        <w:rPr>
          <w:rFonts w:ascii="Tahoma" w:hAnsi="Tahoma" w:cs="Tahoma"/>
          <w:b w:val="0"/>
          <w:bCs/>
          <w:spacing w:val="-1"/>
          <w:sz w:val="20"/>
        </w:rPr>
        <w:t xml:space="preserve">χωρίς </w:t>
      </w:r>
      <w:proofErr w:type="spellStart"/>
      <w:r w:rsidRPr="00F247E1">
        <w:rPr>
          <w:rFonts w:ascii="Tahoma" w:hAnsi="Tahoma" w:cs="Tahoma"/>
          <w:b w:val="0"/>
          <w:bCs/>
          <w:spacing w:val="-1"/>
          <w:sz w:val="20"/>
        </w:rPr>
        <w:t>καµία</w:t>
      </w:r>
      <w:proofErr w:type="spellEnd"/>
      <w:r w:rsidRPr="00F247E1">
        <w:rPr>
          <w:rFonts w:ascii="Tahoma" w:hAnsi="Tahoma" w:cs="Tahoma"/>
          <w:b w:val="0"/>
          <w:bCs/>
          <w:spacing w:val="-1"/>
          <w:sz w:val="20"/>
        </w:rPr>
        <w:t xml:space="preserve"> από µ</w:t>
      </w:r>
      <w:proofErr w:type="spellStart"/>
      <w:r w:rsidRPr="00F247E1">
        <w:rPr>
          <w:rFonts w:ascii="Tahoma" w:hAnsi="Tahoma" w:cs="Tahoma"/>
          <w:b w:val="0"/>
          <w:bCs/>
          <w:spacing w:val="-1"/>
          <w:sz w:val="20"/>
        </w:rPr>
        <w:t>έρος</w:t>
      </w:r>
      <w:proofErr w:type="spellEnd"/>
      <w:r w:rsidRPr="00F247E1">
        <w:rPr>
          <w:rFonts w:ascii="Tahoma" w:hAnsi="Tahoma" w:cs="Tahoma"/>
          <w:b w:val="0"/>
          <w:bCs/>
          <w:spacing w:val="-1"/>
          <w:sz w:val="20"/>
        </w:rPr>
        <w:t xml:space="preserve"> µας αντίρρηση ή ένσταση και χωρίς να ερευνηθεί το </w:t>
      </w:r>
      <w:proofErr w:type="spellStart"/>
      <w:r w:rsidRPr="00F247E1">
        <w:rPr>
          <w:rFonts w:ascii="Tahoma" w:hAnsi="Tahoma" w:cs="Tahoma"/>
          <w:b w:val="0"/>
          <w:bCs/>
          <w:spacing w:val="-1"/>
          <w:sz w:val="20"/>
        </w:rPr>
        <w:t>βάσιµο</w:t>
      </w:r>
      <w:proofErr w:type="spellEnd"/>
      <w:r w:rsidRPr="00F247E1">
        <w:rPr>
          <w:rFonts w:ascii="Tahoma" w:hAnsi="Tahoma" w:cs="Tahoma"/>
          <w:b w:val="0"/>
          <w:bCs/>
          <w:spacing w:val="-1"/>
          <w:sz w:val="20"/>
        </w:rPr>
        <w:t xml:space="preserve"> ή </w:t>
      </w:r>
      <w:r w:rsidRPr="00F247E1">
        <w:rPr>
          <w:rFonts w:ascii="Tahoma" w:hAnsi="Tahoma" w:cs="Tahoma"/>
          <w:b w:val="0"/>
          <w:bCs/>
          <w:sz w:val="20"/>
        </w:rPr>
        <w:t>µη της απαίτησης µ</w:t>
      </w:r>
      <w:proofErr w:type="spellStart"/>
      <w:r w:rsidRPr="00F247E1">
        <w:rPr>
          <w:rFonts w:ascii="Tahoma" w:hAnsi="Tahoma" w:cs="Tahoma"/>
          <w:b w:val="0"/>
          <w:bCs/>
          <w:sz w:val="20"/>
        </w:rPr>
        <w:t>έσα</w:t>
      </w:r>
      <w:proofErr w:type="spellEnd"/>
      <w:r w:rsidRPr="00F247E1">
        <w:rPr>
          <w:rFonts w:ascii="Tahoma" w:hAnsi="Tahoma" w:cs="Tahoma"/>
          <w:b w:val="0"/>
          <w:bCs/>
          <w:sz w:val="20"/>
        </w:rPr>
        <w:t xml:space="preserve"> σε τρεις (3) </w:t>
      </w:r>
      <w:proofErr w:type="spellStart"/>
      <w:r w:rsidRPr="00F247E1">
        <w:rPr>
          <w:rFonts w:ascii="Tahoma" w:hAnsi="Tahoma" w:cs="Tahoma"/>
          <w:b w:val="0"/>
          <w:bCs/>
          <w:sz w:val="20"/>
        </w:rPr>
        <w:t>ηµέρες</w:t>
      </w:r>
      <w:proofErr w:type="spellEnd"/>
      <w:r w:rsidRPr="00F247E1">
        <w:rPr>
          <w:rFonts w:ascii="Tahoma" w:hAnsi="Tahoma" w:cs="Tahoma"/>
          <w:b w:val="0"/>
          <w:bCs/>
          <w:sz w:val="20"/>
        </w:rPr>
        <w:t xml:space="preserve"> από απλή έγγραφη ειδοποίησή σας.</w:t>
      </w:r>
    </w:p>
    <w:p w:rsidR="00A31049" w:rsidRPr="00F247E1" w:rsidRDefault="00A31049" w:rsidP="00155633">
      <w:pPr>
        <w:numPr>
          <w:ilvl w:val="0"/>
          <w:numId w:val="4"/>
        </w:numPr>
        <w:shd w:val="clear" w:color="auto" w:fill="FFFFFF"/>
        <w:tabs>
          <w:tab w:val="left" w:pos="350"/>
        </w:tabs>
        <w:autoSpaceDE w:val="0"/>
        <w:autoSpaceDN w:val="0"/>
        <w:spacing w:line="360" w:lineRule="auto"/>
        <w:ind w:right="19"/>
        <w:textAlignment w:val="auto"/>
        <w:rPr>
          <w:rFonts w:ascii="Tahoma" w:hAnsi="Tahoma" w:cs="Tahoma"/>
          <w:b w:val="0"/>
          <w:bCs/>
          <w:sz w:val="20"/>
        </w:rPr>
      </w:pPr>
      <w:r w:rsidRPr="00F247E1">
        <w:rPr>
          <w:rFonts w:ascii="Tahoma" w:hAnsi="Tahoma" w:cs="Tahoma"/>
          <w:b w:val="0"/>
          <w:bCs/>
          <w:sz w:val="20"/>
        </w:rPr>
        <w:t xml:space="preserve">Σε περίπτωση κατάπτωσης της εγγύησης το ποσό της κατάπτωσης υπόκειται στο εκάστοτε ισχύον τέλος </w:t>
      </w:r>
      <w:proofErr w:type="spellStart"/>
      <w:r w:rsidRPr="00F247E1">
        <w:rPr>
          <w:rFonts w:ascii="Tahoma" w:hAnsi="Tahoma" w:cs="Tahoma"/>
          <w:b w:val="0"/>
          <w:bCs/>
          <w:sz w:val="20"/>
        </w:rPr>
        <w:t>χαρτοσήµου</w:t>
      </w:r>
      <w:proofErr w:type="spellEnd"/>
      <w:r w:rsidRPr="00F247E1">
        <w:rPr>
          <w:rFonts w:ascii="Tahoma" w:hAnsi="Tahoma" w:cs="Tahoma"/>
          <w:b w:val="0"/>
          <w:bCs/>
          <w:sz w:val="20"/>
        </w:rPr>
        <w:t>.</w:t>
      </w:r>
    </w:p>
    <w:p w:rsidR="00A31049" w:rsidRPr="00F247E1" w:rsidRDefault="00A31049" w:rsidP="00CD40DB">
      <w:pPr>
        <w:shd w:val="clear" w:color="auto" w:fill="FFFFFF"/>
        <w:spacing w:line="360" w:lineRule="auto"/>
        <w:ind w:left="72" w:right="5"/>
        <w:rPr>
          <w:rFonts w:ascii="Tahoma" w:hAnsi="Tahoma" w:cs="Tahoma"/>
          <w:b w:val="0"/>
          <w:sz w:val="20"/>
        </w:rPr>
      </w:pPr>
      <w:r w:rsidRPr="00F247E1">
        <w:rPr>
          <w:rFonts w:ascii="Tahoma" w:hAnsi="Tahoma" w:cs="Tahoma"/>
          <w:b w:val="0"/>
          <w:bCs/>
          <w:sz w:val="20"/>
        </w:rPr>
        <w:t>- Η παρούσα εγγύησή µας αφορά µόνο την παραπάνω αιτία και ισχύει µ</w:t>
      </w:r>
      <w:proofErr w:type="spellStart"/>
      <w:r w:rsidRPr="00F247E1">
        <w:rPr>
          <w:rFonts w:ascii="Tahoma" w:hAnsi="Tahoma" w:cs="Tahoma"/>
          <w:b w:val="0"/>
          <w:bCs/>
          <w:sz w:val="20"/>
        </w:rPr>
        <w:t>έχρι</w:t>
      </w:r>
      <w:proofErr w:type="spellEnd"/>
      <w:r w:rsidRPr="00F247E1">
        <w:rPr>
          <w:rFonts w:ascii="Tahoma" w:hAnsi="Tahoma" w:cs="Tahoma"/>
          <w:b w:val="0"/>
          <w:bCs/>
          <w:sz w:val="20"/>
        </w:rPr>
        <w:t xml:space="preserve"> </w:t>
      </w:r>
      <w:r w:rsidR="00F83B45" w:rsidRPr="00F247E1">
        <w:rPr>
          <w:rFonts w:ascii="Tahoma" w:hAnsi="Tahoma" w:cs="Tahoma"/>
          <w:b w:val="0"/>
          <w:bCs/>
          <w:sz w:val="20"/>
        </w:rPr>
        <w:t>…………………….</w:t>
      </w:r>
    </w:p>
    <w:p w:rsidR="00A31049" w:rsidRPr="00F247E1" w:rsidRDefault="00A31049" w:rsidP="00F22818">
      <w:pPr>
        <w:shd w:val="clear" w:color="auto" w:fill="FFFFFF"/>
        <w:spacing w:before="254" w:line="360" w:lineRule="auto"/>
        <w:rPr>
          <w:rFonts w:ascii="Tahoma" w:hAnsi="Tahoma" w:cs="Tahoma"/>
          <w:b w:val="0"/>
          <w:bCs/>
          <w:sz w:val="20"/>
        </w:rPr>
      </w:pPr>
      <w:proofErr w:type="spellStart"/>
      <w:r w:rsidRPr="00F247E1">
        <w:rPr>
          <w:rFonts w:ascii="Tahoma" w:hAnsi="Tahoma" w:cs="Tahoma"/>
          <w:b w:val="0"/>
          <w:bCs/>
          <w:sz w:val="20"/>
        </w:rPr>
        <w:t>Βεβαιούται</w:t>
      </w:r>
      <w:proofErr w:type="spellEnd"/>
      <w:r w:rsidRPr="00F247E1">
        <w:rPr>
          <w:rFonts w:ascii="Tahoma" w:hAnsi="Tahoma" w:cs="Tahoma"/>
          <w:b w:val="0"/>
          <w:bCs/>
          <w:sz w:val="20"/>
        </w:rPr>
        <w:t xml:space="preserve"> υπεύθυνα ότι το ποσό των εγγυητικών µας επιστολών που έχουν δοθεί στο ∆</w:t>
      </w:r>
      <w:proofErr w:type="spellStart"/>
      <w:r w:rsidRPr="00F247E1">
        <w:rPr>
          <w:rFonts w:ascii="Tahoma" w:hAnsi="Tahoma" w:cs="Tahoma"/>
          <w:b w:val="0"/>
          <w:bCs/>
          <w:sz w:val="20"/>
        </w:rPr>
        <w:t>ηµόσιο</w:t>
      </w:r>
      <w:proofErr w:type="spellEnd"/>
      <w:r w:rsidRPr="00F247E1">
        <w:rPr>
          <w:rFonts w:ascii="Tahoma" w:hAnsi="Tahoma" w:cs="Tahoma"/>
          <w:b w:val="0"/>
          <w:bCs/>
          <w:sz w:val="20"/>
        </w:rPr>
        <w:t xml:space="preserve"> και ΝΠ∆∆, συνυπολογίζοντας και το ποσό της παρούσας, δεν υπερβαίνει το όριο των εγγυήσεων που έχει καθορισθεί από το Υπουργείο </w:t>
      </w:r>
      <w:proofErr w:type="spellStart"/>
      <w:r w:rsidRPr="00F247E1">
        <w:rPr>
          <w:rFonts w:ascii="Tahoma" w:hAnsi="Tahoma" w:cs="Tahoma"/>
          <w:b w:val="0"/>
          <w:bCs/>
          <w:sz w:val="20"/>
        </w:rPr>
        <w:t>Οικονοµικών</w:t>
      </w:r>
      <w:proofErr w:type="spellEnd"/>
      <w:r w:rsidRPr="00F247E1">
        <w:rPr>
          <w:rFonts w:ascii="Tahoma" w:hAnsi="Tahoma" w:cs="Tahoma"/>
          <w:b w:val="0"/>
          <w:bCs/>
          <w:sz w:val="20"/>
        </w:rPr>
        <w:t xml:space="preserve"> για την Τράπεζά µας.</w:t>
      </w:r>
    </w:p>
    <w:p w:rsidR="00A8293E" w:rsidRPr="00F247E1" w:rsidRDefault="00A31049" w:rsidP="00F83B45">
      <w:pPr>
        <w:ind w:left="-360"/>
        <w:jc w:val="right"/>
        <w:rPr>
          <w:rFonts w:ascii="Tahoma" w:hAnsi="Tahoma" w:cs="Tahoma"/>
          <w:spacing w:val="25"/>
          <w:w w:val="102"/>
          <w:sz w:val="20"/>
        </w:rPr>
      </w:pPr>
      <w:r w:rsidRPr="00F247E1">
        <w:rPr>
          <w:rFonts w:ascii="Tahoma" w:hAnsi="Tahoma" w:cs="Tahoma"/>
          <w:b w:val="0"/>
          <w:sz w:val="20"/>
        </w:rPr>
        <w:t>(Εξουσιοδοτημένη υπογραφή)</w:t>
      </w:r>
      <w:r w:rsidRPr="00F247E1">
        <w:rPr>
          <w:rFonts w:ascii="Tahoma" w:hAnsi="Tahoma" w:cs="Tahoma"/>
          <w:b w:val="0"/>
          <w:bCs/>
          <w:sz w:val="20"/>
        </w:rPr>
        <w:t xml:space="preserve">      </w:t>
      </w:r>
      <w:r w:rsidRPr="00F247E1">
        <w:rPr>
          <w:rFonts w:ascii="Tahoma" w:hAnsi="Tahoma" w:cs="Tahoma"/>
          <w:spacing w:val="25"/>
          <w:w w:val="102"/>
          <w:sz w:val="20"/>
        </w:rPr>
        <w:t xml:space="preserve">     </w:t>
      </w:r>
    </w:p>
    <w:p w:rsidR="00114FD2" w:rsidRPr="00F247E1" w:rsidRDefault="00114FD2" w:rsidP="00114FD2">
      <w:pPr>
        <w:widowControl/>
        <w:adjustRightInd/>
        <w:spacing w:line="240" w:lineRule="auto"/>
        <w:jc w:val="center"/>
        <w:textAlignment w:val="auto"/>
        <w:rPr>
          <w:rFonts w:ascii="Tahoma" w:hAnsi="Tahoma" w:cs="Tahoma"/>
          <w:spacing w:val="25"/>
          <w:w w:val="102"/>
          <w:sz w:val="20"/>
          <w:u w:val="single"/>
        </w:rPr>
        <w:sectPr w:rsidR="00114FD2" w:rsidRPr="00F247E1" w:rsidSect="006E0537">
          <w:pgSz w:w="11906" w:h="16838"/>
          <w:pgMar w:top="180" w:right="746" w:bottom="993" w:left="1247" w:header="720" w:footer="720" w:gutter="0"/>
          <w:cols w:space="720"/>
        </w:sectPr>
      </w:pPr>
    </w:p>
    <w:p w:rsidR="00AA0680" w:rsidRPr="00D31481" w:rsidRDefault="00A31049" w:rsidP="00114FD2">
      <w:pPr>
        <w:widowControl/>
        <w:adjustRightInd/>
        <w:spacing w:line="240" w:lineRule="auto"/>
        <w:jc w:val="center"/>
        <w:textAlignment w:val="auto"/>
        <w:rPr>
          <w:rFonts w:ascii="Tahoma" w:hAnsi="Tahoma" w:cs="Tahoma"/>
          <w:sz w:val="20"/>
          <w:u w:val="single"/>
        </w:rPr>
      </w:pPr>
      <w:r w:rsidRPr="00D31481">
        <w:rPr>
          <w:rFonts w:ascii="Tahoma" w:hAnsi="Tahoma" w:cs="Tahoma"/>
          <w:spacing w:val="25"/>
          <w:w w:val="102"/>
          <w:sz w:val="20"/>
          <w:u w:val="single"/>
        </w:rPr>
        <w:lastRenderedPageBreak/>
        <w:t>ΠΑΡΑΡΤΗΜΑ     ΣΤ'</w:t>
      </w:r>
    </w:p>
    <w:p w:rsidR="00A31049" w:rsidRPr="00D31481" w:rsidRDefault="00A31049" w:rsidP="00AC7D5D">
      <w:pPr>
        <w:shd w:val="clear" w:color="auto" w:fill="FFFFFF"/>
        <w:spacing w:line="360" w:lineRule="auto"/>
        <w:jc w:val="center"/>
        <w:outlineLvl w:val="0"/>
        <w:rPr>
          <w:rFonts w:ascii="Tahoma" w:hAnsi="Tahoma" w:cs="Tahoma"/>
          <w:spacing w:val="5"/>
          <w:w w:val="102"/>
          <w:sz w:val="20"/>
          <w:u w:val="single"/>
        </w:rPr>
      </w:pPr>
      <w:r w:rsidRPr="00D31481">
        <w:rPr>
          <w:rFonts w:ascii="Tahoma" w:hAnsi="Tahoma" w:cs="Tahoma"/>
          <w:spacing w:val="5"/>
          <w:w w:val="102"/>
          <w:sz w:val="20"/>
          <w:u w:val="single"/>
        </w:rPr>
        <w:t xml:space="preserve">ΤΕΧΝΙΚΕΣ  </w:t>
      </w:r>
      <w:r w:rsidR="002E781F" w:rsidRPr="00D31481">
        <w:rPr>
          <w:rFonts w:ascii="Tahoma" w:hAnsi="Tahoma" w:cs="Tahoma"/>
          <w:spacing w:val="5"/>
          <w:w w:val="102"/>
          <w:sz w:val="20"/>
          <w:u w:val="single"/>
        </w:rPr>
        <w:t>ΠΡΟΔΙΑΓΡΑΦΕΣ</w:t>
      </w:r>
    </w:p>
    <w:p w:rsidR="00D31481" w:rsidRDefault="00D31481" w:rsidP="00D31481">
      <w:pPr>
        <w:rPr>
          <w:rFonts w:asciiTheme="minorHAnsi" w:hAnsiTheme="minorHAnsi" w:cstheme="minorHAnsi"/>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8465"/>
        <w:gridCol w:w="1134"/>
      </w:tblGrid>
      <w:tr w:rsidR="00D31481" w:rsidRPr="00953E33" w:rsidTr="00C515F6">
        <w:tc>
          <w:tcPr>
            <w:tcW w:w="10348" w:type="dxa"/>
            <w:gridSpan w:val="3"/>
            <w:shd w:val="clear" w:color="auto" w:fill="D9D9D9" w:themeFill="background1" w:themeFillShade="D9"/>
          </w:tcPr>
          <w:p w:rsidR="00D31481" w:rsidRPr="00953E33"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proofErr w:type="spellStart"/>
            <w:r w:rsidRPr="00953E33">
              <w:rPr>
                <w:rFonts w:asciiTheme="minorHAnsi" w:hAnsiTheme="minorHAnsi" w:cstheme="minorHAnsi"/>
                <w:sz w:val="22"/>
                <w:szCs w:val="22"/>
              </w:rPr>
              <w:t>Πολυμηχάνημα</w:t>
            </w:r>
            <w:proofErr w:type="spellEnd"/>
            <w:r>
              <w:rPr>
                <w:rFonts w:asciiTheme="minorHAnsi" w:hAnsiTheme="minorHAnsi" w:cstheme="minorHAnsi"/>
                <w:sz w:val="22"/>
                <w:szCs w:val="22"/>
                <w:lang w:val="en-US"/>
              </w:rPr>
              <w:t xml:space="preserve"> Printer Scanner Copier</w:t>
            </w:r>
          </w:p>
        </w:tc>
      </w:tr>
      <w:tr w:rsidR="00D31481" w:rsidRPr="00953E33" w:rsidTr="00C515F6">
        <w:tc>
          <w:tcPr>
            <w:tcW w:w="749" w:type="dxa"/>
            <w:shd w:val="clear" w:color="auto" w:fill="D9D9D9" w:themeFill="background1" w:themeFillShade="D9"/>
          </w:tcPr>
          <w:p w:rsidR="00D31481" w:rsidRPr="00953E33" w:rsidRDefault="00D31481" w:rsidP="00C515F6">
            <w:pPr>
              <w:jc w:val="center"/>
              <w:rPr>
                <w:rFonts w:asciiTheme="minorHAnsi" w:hAnsiTheme="minorHAnsi" w:cstheme="minorHAnsi"/>
                <w:sz w:val="22"/>
                <w:szCs w:val="22"/>
              </w:rPr>
            </w:pPr>
            <w:r w:rsidRPr="00953E33">
              <w:rPr>
                <w:rFonts w:asciiTheme="minorHAnsi" w:hAnsiTheme="minorHAnsi" w:cstheme="minorHAnsi"/>
                <w:sz w:val="22"/>
                <w:szCs w:val="22"/>
              </w:rPr>
              <w:t>α/α</w:t>
            </w:r>
          </w:p>
        </w:tc>
        <w:tc>
          <w:tcPr>
            <w:tcW w:w="8465" w:type="dxa"/>
            <w:shd w:val="clear" w:color="auto" w:fill="D9D9D9" w:themeFill="background1" w:themeFillShade="D9"/>
            <w:vAlign w:val="center"/>
          </w:tcPr>
          <w:p w:rsidR="00D31481" w:rsidRPr="00953E33" w:rsidRDefault="00D31481" w:rsidP="00C515F6">
            <w:pPr>
              <w:rPr>
                <w:rFonts w:asciiTheme="minorHAnsi" w:hAnsiTheme="minorHAnsi" w:cstheme="minorHAnsi"/>
                <w:b w:val="0"/>
                <w:sz w:val="22"/>
                <w:szCs w:val="22"/>
              </w:rPr>
            </w:pPr>
            <w:r w:rsidRPr="00953E33">
              <w:rPr>
                <w:rFonts w:asciiTheme="minorHAnsi" w:hAnsiTheme="minorHAnsi" w:cstheme="minorHAnsi"/>
                <w:sz w:val="22"/>
                <w:szCs w:val="22"/>
              </w:rPr>
              <w:t>Περιγραφή</w:t>
            </w:r>
          </w:p>
        </w:tc>
        <w:tc>
          <w:tcPr>
            <w:tcW w:w="1134" w:type="dxa"/>
            <w:shd w:val="clear" w:color="auto" w:fill="D9D9D9" w:themeFill="background1" w:themeFillShade="D9"/>
            <w:vAlign w:val="center"/>
          </w:tcPr>
          <w:p w:rsidR="00D31481" w:rsidRPr="00953E33" w:rsidRDefault="00D31481" w:rsidP="00C515F6">
            <w:pPr>
              <w:rPr>
                <w:rFonts w:asciiTheme="minorHAnsi" w:hAnsiTheme="minorHAnsi" w:cstheme="minorHAnsi"/>
                <w:b w:val="0"/>
                <w:sz w:val="22"/>
                <w:szCs w:val="22"/>
              </w:rPr>
            </w:pPr>
            <w:r w:rsidRPr="00953E33">
              <w:rPr>
                <w:rFonts w:asciiTheme="minorHAnsi" w:hAnsiTheme="minorHAnsi" w:cstheme="minorHAnsi"/>
                <w:sz w:val="22"/>
                <w:szCs w:val="22"/>
              </w:rPr>
              <w:t>Απαίτηση</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1.1</w:t>
            </w:r>
          </w:p>
        </w:tc>
        <w:tc>
          <w:tcPr>
            <w:tcW w:w="8465" w:type="dxa"/>
            <w:shd w:val="clear" w:color="auto" w:fill="auto"/>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Αριθμός Μονάδων</w:t>
            </w:r>
          </w:p>
        </w:tc>
        <w:tc>
          <w:tcPr>
            <w:tcW w:w="1134" w:type="dxa"/>
            <w:shd w:val="clear" w:color="auto" w:fill="auto"/>
          </w:tcPr>
          <w:p w:rsidR="00D31481" w:rsidRPr="00EF60C1" w:rsidRDefault="00D31481" w:rsidP="00C515F6">
            <w:pPr>
              <w:rPr>
                <w:rFonts w:asciiTheme="minorHAnsi" w:hAnsiTheme="minorHAnsi" w:cstheme="minorHAnsi"/>
                <w:b w:val="0"/>
                <w:sz w:val="22"/>
                <w:szCs w:val="22"/>
              </w:rPr>
            </w:pPr>
            <w:r w:rsidRPr="00EF60C1">
              <w:rPr>
                <w:rFonts w:asciiTheme="minorHAnsi" w:hAnsiTheme="minorHAnsi" w:cstheme="minorHAnsi"/>
                <w:sz w:val="22"/>
                <w:szCs w:val="22"/>
              </w:rPr>
              <w:t>10</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1.2</w:t>
            </w:r>
          </w:p>
        </w:tc>
        <w:tc>
          <w:tcPr>
            <w:tcW w:w="8465" w:type="dxa"/>
            <w:shd w:val="clear" w:color="auto" w:fill="auto"/>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 αναφερθεί κατασκευαστής και τύπος</w:t>
            </w:r>
          </w:p>
        </w:tc>
        <w:tc>
          <w:tcPr>
            <w:tcW w:w="1134" w:type="dxa"/>
            <w:shd w:val="clear" w:color="auto" w:fill="auto"/>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1.3</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 xml:space="preserve">Τεχνολογία </w:t>
            </w:r>
            <w:r w:rsidRPr="00953E33">
              <w:rPr>
                <w:rFonts w:asciiTheme="minorHAnsi" w:hAnsiTheme="minorHAnsi" w:cstheme="minorHAnsi"/>
                <w:sz w:val="22"/>
                <w:szCs w:val="22"/>
                <w:lang w:val="en-US"/>
              </w:rPr>
              <w:t>Laser</w:t>
            </w:r>
          </w:p>
        </w:tc>
        <w:tc>
          <w:tcPr>
            <w:tcW w:w="1134"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1.4</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Τύπος εκτύπωσης Μονόχρωμη</w:t>
            </w:r>
          </w:p>
        </w:tc>
        <w:tc>
          <w:tcPr>
            <w:tcW w:w="1134"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1.5</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Μέγεθος χαρτιού Α4</w:t>
            </w:r>
          </w:p>
        </w:tc>
        <w:tc>
          <w:tcPr>
            <w:tcW w:w="1134"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1.6</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Ανάλυση εκτύπωσης ≥</w:t>
            </w:r>
            <w:r w:rsidRPr="00953E33">
              <w:rPr>
                <w:rFonts w:asciiTheme="minorHAnsi" w:hAnsiTheme="minorHAnsi" w:cstheme="minorHAnsi"/>
                <w:sz w:val="22"/>
                <w:szCs w:val="22"/>
                <w:lang w:val="en-US"/>
              </w:rPr>
              <w:t>600</w:t>
            </w:r>
            <w:r w:rsidRPr="00953E33">
              <w:rPr>
                <w:rFonts w:asciiTheme="minorHAnsi" w:hAnsiTheme="minorHAnsi" w:cstheme="minorHAnsi"/>
                <w:sz w:val="22"/>
                <w:szCs w:val="22"/>
              </w:rPr>
              <w:t xml:space="preserve"> </w:t>
            </w:r>
            <w:r w:rsidRPr="00953E33">
              <w:rPr>
                <w:rFonts w:asciiTheme="minorHAnsi" w:hAnsiTheme="minorHAnsi" w:cstheme="minorHAnsi"/>
                <w:sz w:val="22"/>
                <w:szCs w:val="22"/>
                <w:lang w:val="en-US"/>
              </w:rPr>
              <w:t>x 600 dpi</w:t>
            </w:r>
          </w:p>
        </w:tc>
        <w:tc>
          <w:tcPr>
            <w:tcW w:w="1134" w:type="dxa"/>
          </w:tcPr>
          <w:p w:rsidR="00D31481" w:rsidRPr="00953E33" w:rsidRDefault="00D31481" w:rsidP="00C515F6">
            <w:pPr>
              <w:rPr>
                <w:rFonts w:asciiTheme="minorHAnsi" w:hAnsiTheme="minorHAnsi" w:cstheme="minorHAnsi"/>
                <w:sz w:val="22"/>
                <w:szCs w:val="22"/>
                <w:lang w:val="en-US"/>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Style w:val="cs5efed22f"/>
                <w:rFonts w:asciiTheme="minorHAnsi" w:hAnsiTheme="minorHAnsi" w:cstheme="minorHAnsi"/>
                <w:sz w:val="22"/>
                <w:szCs w:val="22"/>
              </w:rPr>
            </w:pPr>
            <w:r>
              <w:rPr>
                <w:rStyle w:val="cs5efed22f"/>
                <w:rFonts w:asciiTheme="minorHAnsi" w:hAnsiTheme="minorHAnsi" w:cstheme="minorHAnsi"/>
                <w:sz w:val="22"/>
                <w:szCs w:val="22"/>
              </w:rPr>
              <w:t>1</w:t>
            </w:r>
            <w:r>
              <w:rPr>
                <w:rStyle w:val="cs5efed22f"/>
              </w:rPr>
              <w:t>.7</w:t>
            </w:r>
          </w:p>
        </w:tc>
        <w:tc>
          <w:tcPr>
            <w:tcW w:w="8465" w:type="dxa"/>
          </w:tcPr>
          <w:p w:rsidR="00D31481" w:rsidRPr="00953E33" w:rsidRDefault="00D31481" w:rsidP="00C515F6">
            <w:pPr>
              <w:rPr>
                <w:rStyle w:val="cs5efed22f"/>
                <w:rFonts w:asciiTheme="minorHAnsi" w:hAnsiTheme="minorHAnsi" w:cstheme="minorHAnsi"/>
                <w:sz w:val="22"/>
                <w:szCs w:val="22"/>
              </w:rPr>
            </w:pPr>
            <w:r w:rsidRPr="00342908">
              <w:rPr>
                <w:rStyle w:val="cs5efed22f"/>
                <w:rFonts w:asciiTheme="minorHAnsi" w:hAnsiTheme="minorHAnsi" w:cstheme="minorHAnsi"/>
                <w:sz w:val="22"/>
                <w:szCs w:val="22"/>
              </w:rPr>
              <w:t>Αυτόματη Εκτύπωση Διπλής Όψης</w:t>
            </w:r>
          </w:p>
        </w:tc>
        <w:tc>
          <w:tcPr>
            <w:tcW w:w="1134"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Style w:val="cs5efed22f"/>
                <w:rFonts w:asciiTheme="minorHAnsi" w:hAnsiTheme="minorHAnsi" w:cstheme="minorHAnsi"/>
                <w:sz w:val="22"/>
                <w:szCs w:val="22"/>
              </w:rPr>
            </w:pPr>
            <w:r w:rsidRPr="00953E33">
              <w:rPr>
                <w:rStyle w:val="cs5efed22f"/>
                <w:rFonts w:asciiTheme="minorHAnsi" w:hAnsiTheme="minorHAnsi" w:cstheme="minorHAnsi"/>
                <w:sz w:val="22"/>
                <w:szCs w:val="22"/>
              </w:rPr>
              <w:t>1.</w:t>
            </w:r>
            <w:r>
              <w:rPr>
                <w:rStyle w:val="cs5efed22f"/>
                <w:rFonts w:asciiTheme="minorHAnsi" w:hAnsiTheme="minorHAnsi" w:cstheme="minorHAnsi"/>
                <w:sz w:val="22"/>
                <w:szCs w:val="22"/>
              </w:rPr>
              <w:t>8</w:t>
            </w:r>
          </w:p>
        </w:tc>
        <w:tc>
          <w:tcPr>
            <w:tcW w:w="8465" w:type="dxa"/>
          </w:tcPr>
          <w:p w:rsidR="00D31481" w:rsidRPr="00953E33" w:rsidRDefault="00D31481" w:rsidP="00C515F6">
            <w:pPr>
              <w:rPr>
                <w:rFonts w:asciiTheme="minorHAnsi" w:hAnsiTheme="minorHAnsi" w:cstheme="minorHAnsi"/>
                <w:sz w:val="22"/>
                <w:szCs w:val="22"/>
              </w:rPr>
            </w:pPr>
            <w:r w:rsidRPr="00953E33">
              <w:rPr>
                <w:rStyle w:val="cs5efed22f"/>
                <w:rFonts w:asciiTheme="minorHAnsi" w:hAnsiTheme="minorHAnsi" w:cstheme="minorHAnsi"/>
                <w:sz w:val="22"/>
                <w:szCs w:val="22"/>
              </w:rPr>
              <w:t xml:space="preserve">Ανάλυση σάρωσης </w:t>
            </w:r>
            <w:r w:rsidRPr="00953E33">
              <w:rPr>
                <w:rFonts w:asciiTheme="minorHAnsi" w:hAnsiTheme="minorHAnsi" w:cstheme="minorHAnsi"/>
                <w:sz w:val="22"/>
                <w:szCs w:val="22"/>
              </w:rPr>
              <w:t>≥12</w:t>
            </w:r>
            <w:r w:rsidRPr="00953E33">
              <w:rPr>
                <w:rFonts w:asciiTheme="minorHAnsi" w:hAnsiTheme="minorHAnsi" w:cstheme="minorHAnsi"/>
                <w:sz w:val="22"/>
                <w:szCs w:val="22"/>
                <w:lang w:val="en-US"/>
              </w:rPr>
              <w:t>00</w:t>
            </w:r>
            <w:r w:rsidRPr="00953E33">
              <w:rPr>
                <w:rFonts w:asciiTheme="minorHAnsi" w:hAnsiTheme="minorHAnsi" w:cstheme="minorHAnsi"/>
                <w:sz w:val="22"/>
                <w:szCs w:val="22"/>
              </w:rPr>
              <w:t xml:space="preserve"> </w:t>
            </w:r>
            <w:r w:rsidRPr="00953E33">
              <w:rPr>
                <w:rFonts w:asciiTheme="minorHAnsi" w:hAnsiTheme="minorHAnsi" w:cstheme="minorHAnsi"/>
                <w:sz w:val="22"/>
                <w:szCs w:val="22"/>
                <w:lang w:val="en-US"/>
              </w:rPr>
              <w:t xml:space="preserve">x </w:t>
            </w:r>
            <w:r w:rsidRPr="00953E33">
              <w:rPr>
                <w:rFonts w:asciiTheme="minorHAnsi" w:hAnsiTheme="minorHAnsi" w:cstheme="minorHAnsi"/>
                <w:sz w:val="22"/>
                <w:szCs w:val="22"/>
              </w:rPr>
              <w:t>12</w:t>
            </w:r>
            <w:r w:rsidRPr="00953E33">
              <w:rPr>
                <w:rFonts w:asciiTheme="minorHAnsi" w:hAnsiTheme="minorHAnsi" w:cstheme="minorHAnsi"/>
                <w:sz w:val="22"/>
                <w:szCs w:val="22"/>
                <w:lang w:val="en-US"/>
              </w:rPr>
              <w:t>00 dpi</w:t>
            </w:r>
          </w:p>
        </w:tc>
        <w:tc>
          <w:tcPr>
            <w:tcW w:w="1134" w:type="dxa"/>
          </w:tcPr>
          <w:p w:rsidR="00D31481" w:rsidRPr="00953E33" w:rsidRDefault="00D31481" w:rsidP="00C515F6">
            <w:pPr>
              <w:rPr>
                <w:rFonts w:asciiTheme="minorHAnsi" w:hAnsiTheme="minorHAnsi" w:cstheme="minorHAnsi"/>
                <w:sz w:val="22"/>
                <w:szCs w:val="22"/>
                <w:lang w:val="en-US"/>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1.</w:t>
            </w:r>
            <w:r>
              <w:rPr>
                <w:rFonts w:asciiTheme="minorHAnsi" w:hAnsiTheme="minorHAnsi" w:cstheme="minorHAnsi"/>
                <w:sz w:val="22"/>
                <w:szCs w:val="22"/>
              </w:rPr>
              <w:t>9</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Μέγιστη ταχύτητα εκτύπωσης (</w:t>
            </w:r>
            <w:r w:rsidRPr="00953E33">
              <w:rPr>
                <w:rFonts w:asciiTheme="minorHAnsi" w:hAnsiTheme="minorHAnsi" w:cstheme="minorHAnsi"/>
                <w:sz w:val="22"/>
                <w:szCs w:val="22"/>
                <w:lang w:val="en-US"/>
              </w:rPr>
              <w:t>Simplex</w:t>
            </w:r>
            <w:r w:rsidRPr="00953E33">
              <w:rPr>
                <w:rFonts w:asciiTheme="minorHAnsi" w:hAnsiTheme="minorHAnsi" w:cstheme="minorHAnsi"/>
                <w:sz w:val="22"/>
                <w:szCs w:val="22"/>
              </w:rPr>
              <w:t xml:space="preserve"> σε Α4) ≥18 </w:t>
            </w:r>
            <w:r w:rsidRPr="00953E33">
              <w:rPr>
                <w:rFonts w:asciiTheme="minorHAnsi" w:hAnsiTheme="minorHAnsi" w:cstheme="minorHAnsi"/>
                <w:sz w:val="22"/>
                <w:szCs w:val="22"/>
                <w:lang w:val="en-US"/>
              </w:rPr>
              <w:t>ppm</w:t>
            </w:r>
          </w:p>
        </w:tc>
        <w:tc>
          <w:tcPr>
            <w:tcW w:w="1134"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1.</w:t>
            </w:r>
            <w:r>
              <w:rPr>
                <w:rFonts w:asciiTheme="minorHAnsi" w:hAnsiTheme="minorHAnsi" w:cstheme="minorHAnsi"/>
                <w:sz w:val="22"/>
                <w:szCs w:val="22"/>
              </w:rPr>
              <w:t>10</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Κύκλος εκτυπώσεων ανά μήνα (μέγιστος) ≥15.000 σελίδες</w:t>
            </w:r>
          </w:p>
        </w:tc>
        <w:tc>
          <w:tcPr>
            <w:tcW w:w="1134"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1.1</w:t>
            </w:r>
            <w:r>
              <w:rPr>
                <w:rFonts w:asciiTheme="minorHAnsi" w:hAnsiTheme="minorHAnsi" w:cstheme="minorHAnsi"/>
                <w:sz w:val="22"/>
                <w:szCs w:val="22"/>
              </w:rPr>
              <w:t>1</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 xml:space="preserve">Σύνδεση με θύρα </w:t>
            </w:r>
            <w:r w:rsidRPr="00953E33">
              <w:rPr>
                <w:rFonts w:asciiTheme="minorHAnsi" w:hAnsiTheme="minorHAnsi" w:cstheme="minorHAnsi"/>
                <w:sz w:val="22"/>
                <w:szCs w:val="22"/>
                <w:lang w:val="en-US"/>
              </w:rPr>
              <w:t>USB 2.0</w:t>
            </w:r>
          </w:p>
        </w:tc>
        <w:tc>
          <w:tcPr>
            <w:tcW w:w="1134" w:type="dxa"/>
          </w:tcPr>
          <w:p w:rsidR="00D31481" w:rsidRPr="00953E33" w:rsidRDefault="00D31481" w:rsidP="00C515F6">
            <w:pPr>
              <w:rPr>
                <w:rFonts w:asciiTheme="minorHAnsi" w:hAnsiTheme="minorHAnsi" w:cstheme="minorHAnsi"/>
                <w:sz w:val="22"/>
                <w:szCs w:val="22"/>
                <w:lang w:val="en-US"/>
              </w:rPr>
            </w:pPr>
            <w:r w:rsidRPr="00953E33">
              <w:rPr>
                <w:rFonts w:asciiTheme="minorHAnsi" w:hAnsiTheme="minorHAnsi" w:cstheme="minorHAnsi"/>
                <w:sz w:val="22"/>
                <w:szCs w:val="22"/>
                <w:lang w:val="en-US"/>
              </w:rPr>
              <w:t xml:space="preserve">ΝΑΙ </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Pr>
                <w:rFonts w:asciiTheme="minorHAnsi" w:hAnsiTheme="minorHAnsi" w:cstheme="minorHAnsi"/>
                <w:sz w:val="22"/>
                <w:szCs w:val="22"/>
              </w:rPr>
              <w:t>1.12</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 xml:space="preserve">Σύνδεση με </w:t>
            </w:r>
            <w:proofErr w:type="spellStart"/>
            <w:r w:rsidRPr="00953E33">
              <w:rPr>
                <w:rStyle w:val="cs5efed22f"/>
                <w:rFonts w:asciiTheme="minorHAnsi" w:hAnsiTheme="minorHAnsi" w:cstheme="minorHAnsi"/>
                <w:sz w:val="22"/>
                <w:szCs w:val="22"/>
              </w:rPr>
              <w:t>Ethernet</w:t>
            </w:r>
            <w:proofErr w:type="spellEnd"/>
            <w:r w:rsidRPr="00953E33">
              <w:rPr>
                <w:rStyle w:val="cs5efed22f"/>
                <w:rFonts w:asciiTheme="minorHAnsi" w:hAnsiTheme="minorHAnsi" w:cstheme="minorHAnsi"/>
                <w:sz w:val="22"/>
                <w:szCs w:val="22"/>
              </w:rPr>
              <w:t xml:space="preserve"> 10/100</w:t>
            </w:r>
          </w:p>
        </w:tc>
        <w:tc>
          <w:tcPr>
            <w:tcW w:w="1134" w:type="dxa"/>
          </w:tcPr>
          <w:p w:rsidR="00D31481" w:rsidRPr="00953E33" w:rsidRDefault="00D31481" w:rsidP="00C515F6">
            <w:pPr>
              <w:rPr>
                <w:rFonts w:asciiTheme="minorHAnsi" w:hAnsiTheme="minorHAnsi" w:cstheme="minorHAnsi"/>
                <w:sz w:val="22"/>
                <w:szCs w:val="22"/>
                <w:lang w:val="en-US"/>
              </w:rPr>
            </w:pPr>
            <w:r w:rsidRPr="00953E33">
              <w:rPr>
                <w:rFonts w:asciiTheme="minorHAnsi" w:hAnsiTheme="minorHAnsi" w:cstheme="minorHAnsi"/>
                <w:sz w:val="22"/>
                <w:szCs w:val="22"/>
                <w:lang w:val="en-US"/>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Pr>
                <w:rFonts w:asciiTheme="minorHAnsi" w:hAnsiTheme="minorHAnsi" w:cstheme="minorHAnsi"/>
                <w:sz w:val="22"/>
                <w:szCs w:val="22"/>
              </w:rPr>
              <w:t>1.13</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 xml:space="preserve">Εγκατεστημένη μνήμη </w:t>
            </w:r>
            <w:r w:rsidRPr="00953E33">
              <w:rPr>
                <w:rFonts w:asciiTheme="minorHAnsi" w:hAnsiTheme="minorHAnsi" w:cstheme="minorHAnsi"/>
                <w:sz w:val="22"/>
                <w:szCs w:val="22"/>
                <w:lang w:val="en-US"/>
              </w:rPr>
              <w:t>RAM</w:t>
            </w:r>
            <w:r w:rsidRPr="00953E33">
              <w:rPr>
                <w:rFonts w:asciiTheme="minorHAnsi" w:hAnsiTheme="minorHAnsi" w:cstheme="minorHAnsi"/>
                <w:sz w:val="22"/>
                <w:szCs w:val="22"/>
              </w:rPr>
              <w:t xml:space="preserve"> </w:t>
            </w:r>
            <w:r w:rsidRPr="00953E33">
              <w:rPr>
                <w:rFonts w:asciiTheme="minorHAnsi" w:hAnsiTheme="minorHAnsi" w:cstheme="minorHAnsi"/>
                <w:sz w:val="22"/>
                <w:szCs w:val="22"/>
                <w:lang w:val="en-US"/>
              </w:rPr>
              <w:t>≥ 128MB</w:t>
            </w:r>
          </w:p>
        </w:tc>
        <w:tc>
          <w:tcPr>
            <w:tcW w:w="1134" w:type="dxa"/>
          </w:tcPr>
          <w:p w:rsidR="00D31481" w:rsidRPr="00953E33" w:rsidRDefault="00D31481" w:rsidP="00C515F6">
            <w:pPr>
              <w:rPr>
                <w:rFonts w:asciiTheme="minorHAnsi" w:hAnsiTheme="minorHAnsi" w:cstheme="minorHAnsi"/>
                <w:sz w:val="22"/>
                <w:szCs w:val="22"/>
                <w:lang w:val="en-US"/>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color w:val="000000"/>
                <w:sz w:val="22"/>
                <w:szCs w:val="22"/>
              </w:rPr>
            </w:pPr>
            <w:r>
              <w:rPr>
                <w:rFonts w:asciiTheme="minorHAnsi" w:hAnsiTheme="minorHAnsi" w:cstheme="minorHAnsi"/>
                <w:color w:val="000000"/>
                <w:sz w:val="22"/>
                <w:szCs w:val="22"/>
              </w:rPr>
              <w:t>1.14</w:t>
            </w:r>
          </w:p>
        </w:tc>
        <w:tc>
          <w:tcPr>
            <w:tcW w:w="8465" w:type="dxa"/>
          </w:tcPr>
          <w:p w:rsidR="00D31481" w:rsidRPr="00953E33" w:rsidRDefault="00D31481" w:rsidP="00C515F6">
            <w:pPr>
              <w:rPr>
                <w:rFonts w:asciiTheme="minorHAnsi" w:hAnsiTheme="minorHAnsi" w:cstheme="minorHAnsi"/>
                <w:color w:val="000000"/>
                <w:sz w:val="22"/>
                <w:szCs w:val="22"/>
              </w:rPr>
            </w:pPr>
            <w:r w:rsidRPr="00953E33">
              <w:rPr>
                <w:rFonts w:asciiTheme="minorHAnsi" w:hAnsiTheme="minorHAnsi" w:cstheme="minorHAnsi"/>
                <w:color w:val="000000"/>
                <w:sz w:val="22"/>
                <w:szCs w:val="22"/>
              </w:rPr>
              <w:t xml:space="preserve">Συμβατότητα </w:t>
            </w:r>
            <w:r w:rsidRPr="00953E33">
              <w:rPr>
                <w:rFonts w:asciiTheme="minorHAnsi" w:hAnsiTheme="minorHAnsi" w:cstheme="minorHAnsi"/>
                <w:sz w:val="22"/>
                <w:szCs w:val="22"/>
              </w:rPr>
              <w:t xml:space="preserve">Με </w:t>
            </w:r>
            <w:r w:rsidRPr="00953E33">
              <w:rPr>
                <w:rFonts w:asciiTheme="minorHAnsi" w:hAnsiTheme="minorHAnsi" w:cstheme="minorHAnsi"/>
                <w:sz w:val="22"/>
                <w:szCs w:val="22"/>
                <w:lang w:val="en-US"/>
              </w:rPr>
              <w:t>Linux</w:t>
            </w:r>
            <w:r w:rsidRPr="00953E33">
              <w:rPr>
                <w:rFonts w:asciiTheme="minorHAnsi" w:hAnsiTheme="minorHAnsi" w:cstheme="minorHAnsi"/>
                <w:sz w:val="22"/>
                <w:szCs w:val="22"/>
              </w:rPr>
              <w:t xml:space="preserve">, </w:t>
            </w:r>
            <w:r w:rsidRPr="00953E33">
              <w:rPr>
                <w:rFonts w:asciiTheme="minorHAnsi" w:hAnsiTheme="minorHAnsi" w:cstheme="minorHAnsi"/>
                <w:sz w:val="22"/>
                <w:szCs w:val="22"/>
                <w:lang w:val="en-US"/>
              </w:rPr>
              <w:t>Mac</w:t>
            </w:r>
            <w:r w:rsidRPr="00953E33">
              <w:rPr>
                <w:rFonts w:asciiTheme="minorHAnsi" w:hAnsiTheme="minorHAnsi" w:cstheme="minorHAnsi"/>
                <w:sz w:val="22"/>
                <w:szCs w:val="22"/>
              </w:rPr>
              <w:t xml:space="preserve">, </w:t>
            </w:r>
            <w:r w:rsidRPr="00953E33">
              <w:rPr>
                <w:rFonts w:asciiTheme="minorHAnsi" w:hAnsiTheme="minorHAnsi" w:cstheme="minorHAnsi"/>
                <w:sz w:val="22"/>
                <w:szCs w:val="22"/>
                <w:lang w:val="en-US"/>
              </w:rPr>
              <w:t>Windows</w:t>
            </w:r>
          </w:p>
        </w:tc>
        <w:tc>
          <w:tcPr>
            <w:tcW w:w="1134"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Pr>
                <w:rFonts w:asciiTheme="minorHAnsi" w:hAnsiTheme="minorHAnsi" w:cstheme="minorHAnsi"/>
                <w:sz w:val="22"/>
                <w:szCs w:val="22"/>
              </w:rPr>
              <w:t>1.15</w:t>
            </w:r>
          </w:p>
        </w:tc>
        <w:tc>
          <w:tcPr>
            <w:tcW w:w="8465"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 xml:space="preserve">Τροφοδοσία Χαρτιού </w:t>
            </w:r>
            <w:r w:rsidRPr="00953E33">
              <w:rPr>
                <w:rFonts w:asciiTheme="minorHAnsi" w:hAnsiTheme="minorHAnsi" w:cstheme="minorHAnsi"/>
                <w:sz w:val="22"/>
                <w:szCs w:val="22"/>
                <w:lang w:val="en-US"/>
              </w:rPr>
              <w:t>≥</w:t>
            </w:r>
            <w:r w:rsidRPr="00953E33">
              <w:rPr>
                <w:rFonts w:asciiTheme="minorHAnsi" w:hAnsiTheme="minorHAnsi" w:cstheme="minorHAnsi"/>
                <w:sz w:val="22"/>
                <w:szCs w:val="22"/>
              </w:rPr>
              <w:t xml:space="preserve"> 250 φύλλων</w:t>
            </w:r>
          </w:p>
        </w:tc>
        <w:tc>
          <w:tcPr>
            <w:tcW w:w="1134" w:type="dxa"/>
          </w:tcPr>
          <w:p w:rsidR="00D31481" w:rsidRPr="00953E33" w:rsidRDefault="00D31481" w:rsidP="00C515F6">
            <w:pPr>
              <w:rPr>
                <w:rFonts w:asciiTheme="minorHAnsi" w:hAnsiTheme="minorHAnsi" w:cstheme="minorHAnsi"/>
                <w:sz w:val="22"/>
                <w:szCs w:val="22"/>
              </w:rPr>
            </w:pPr>
            <w:r w:rsidRPr="00953E33">
              <w:rPr>
                <w:rFonts w:asciiTheme="minorHAnsi" w:hAnsiTheme="minorHAnsi" w:cstheme="minorHAnsi"/>
                <w:sz w:val="22"/>
                <w:szCs w:val="22"/>
              </w:rPr>
              <w:t>ΝΑΙ</w:t>
            </w:r>
          </w:p>
        </w:tc>
      </w:tr>
      <w:tr w:rsidR="00D31481" w:rsidRPr="00953E33" w:rsidTr="00C515F6">
        <w:tc>
          <w:tcPr>
            <w:tcW w:w="749" w:type="dxa"/>
          </w:tcPr>
          <w:p w:rsidR="00D31481" w:rsidRPr="00953E33" w:rsidRDefault="00D31481" w:rsidP="00C515F6">
            <w:pPr>
              <w:rPr>
                <w:rFonts w:asciiTheme="minorHAnsi" w:hAnsiTheme="minorHAnsi" w:cstheme="minorHAnsi"/>
                <w:sz w:val="22"/>
                <w:szCs w:val="22"/>
              </w:rPr>
            </w:pPr>
            <w:r>
              <w:rPr>
                <w:rFonts w:asciiTheme="minorHAnsi" w:hAnsiTheme="minorHAnsi" w:cstheme="minorHAnsi"/>
                <w:sz w:val="22"/>
                <w:szCs w:val="22"/>
              </w:rPr>
              <w:t>1.16</w:t>
            </w:r>
          </w:p>
        </w:tc>
        <w:tc>
          <w:tcPr>
            <w:tcW w:w="8465" w:type="dxa"/>
          </w:tcPr>
          <w:p w:rsidR="00D31481" w:rsidRPr="00342908" w:rsidRDefault="00D31481" w:rsidP="00C515F6">
            <w:pPr>
              <w:rPr>
                <w:rFonts w:asciiTheme="minorHAnsi" w:hAnsiTheme="minorHAnsi" w:cstheme="minorHAnsi"/>
                <w:sz w:val="22"/>
                <w:szCs w:val="22"/>
                <w:lang w:val="en-US"/>
              </w:rPr>
            </w:pPr>
            <w:r w:rsidRPr="00953E33">
              <w:rPr>
                <w:rFonts w:asciiTheme="minorHAnsi" w:hAnsiTheme="minorHAnsi" w:cstheme="minorHAnsi"/>
                <w:sz w:val="22"/>
                <w:szCs w:val="22"/>
              </w:rPr>
              <w:t>Εγγύηση κατασκευαστή ≥</w:t>
            </w:r>
            <w:r>
              <w:rPr>
                <w:rFonts w:asciiTheme="minorHAnsi" w:hAnsiTheme="minorHAnsi" w:cstheme="minorHAnsi"/>
                <w:sz w:val="22"/>
                <w:szCs w:val="22"/>
                <w:lang w:val="en-US"/>
              </w:rPr>
              <w:t>3</w:t>
            </w:r>
            <w:r w:rsidRPr="00953E33">
              <w:rPr>
                <w:rFonts w:asciiTheme="minorHAnsi" w:hAnsiTheme="minorHAnsi" w:cstheme="minorHAnsi"/>
                <w:sz w:val="22"/>
                <w:szCs w:val="22"/>
              </w:rPr>
              <w:t xml:space="preserve"> έτ</w:t>
            </w:r>
            <w:r>
              <w:rPr>
                <w:rFonts w:asciiTheme="minorHAnsi" w:hAnsiTheme="minorHAnsi" w:cstheme="minorHAnsi"/>
                <w:sz w:val="22"/>
                <w:szCs w:val="22"/>
              </w:rPr>
              <w:t>η</w:t>
            </w:r>
          </w:p>
        </w:tc>
        <w:tc>
          <w:tcPr>
            <w:tcW w:w="1134" w:type="dxa"/>
          </w:tcPr>
          <w:p w:rsidR="00D31481" w:rsidRPr="00953E33" w:rsidRDefault="00D31481" w:rsidP="00C515F6">
            <w:pPr>
              <w:rPr>
                <w:rFonts w:asciiTheme="minorHAnsi" w:hAnsiTheme="minorHAnsi" w:cstheme="minorHAnsi"/>
                <w:sz w:val="22"/>
                <w:szCs w:val="22"/>
                <w:highlight w:val="yellow"/>
              </w:rPr>
            </w:pPr>
            <w:r w:rsidRPr="00953E33">
              <w:rPr>
                <w:rFonts w:asciiTheme="minorHAnsi" w:hAnsiTheme="minorHAnsi" w:cstheme="minorHAnsi"/>
                <w:sz w:val="22"/>
                <w:szCs w:val="22"/>
              </w:rPr>
              <w:t>ΝΑΙ</w:t>
            </w:r>
          </w:p>
        </w:tc>
      </w:tr>
    </w:tbl>
    <w:p w:rsidR="00D31481" w:rsidRDefault="00D31481" w:rsidP="00D31481">
      <w:pPr>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40"/>
        <w:gridCol w:w="1116"/>
      </w:tblGrid>
      <w:tr w:rsidR="00D31481" w:rsidRPr="005D60C2" w:rsidTr="00C515F6">
        <w:tc>
          <w:tcPr>
            <w:tcW w:w="10279" w:type="dxa"/>
            <w:gridSpan w:val="3"/>
            <w:shd w:val="clear" w:color="auto" w:fill="D9D9D9"/>
          </w:tcPr>
          <w:p w:rsidR="00D31481" w:rsidRPr="005D60C2"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5D60C2">
              <w:rPr>
                <w:rFonts w:asciiTheme="minorHAnsi" w:hAnsiTheme="minorHAnsi" w:cstheme="minorHAnsi"/>
                <w:sz w:val="22"/>
                <w:szCs w:val="22"/>
              </w:rPr>
              <w:t xml:space="preserve">ΕΚΤΥΠΩΤΗΣ </w:t>
            </w:r>
            <w:r w:rsidRPr="005D60C2">
              <w:rPr>
                <w:rFonts w:asciiTheme="minorHAnsi" w:hAnsiTheme="minorHAnsi" w:cstheme="minorHAnsi"/>
                <w:sz w:val="22"/>
                <w:szCs w:val="22"/>
                <w:lang w:val="en-US"/>
              </w:rPr>
              <w:t>LASER</w:t>
            </w:r>
            <w:r w:rsidRPr="005D60C2">
              <w:rPr>
                <w:rFonts w:asciiTheme="minorHAnsi" w:hAnsiTheme="minorHAnsi" w:cstheme="minorHAnsi"/>
                <w:sz w:val="22"/>
                <w:szCs w:val="22"/>
              </w:rPr>
              <w:t xml:space="preserve"> ΜΕΣΑΙΟΥ ΚΥΚΛΟΥ ΕΡΓΑΣΙΩΝ</w:t>
            </w:r>
          </w:p>
        </w:tc>
      </w:tr>
      <w:tr w:rsidR="00D31481" w:rsidRPr="005D60C2" w:rsidTr="00C515F6">
        <w:tc>
          <w:tcPr>
            <w:tcW w:w="675"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α/α</w:t>
            </w:r>
          </w:p>
        </w:tc>
        <w:tc>
          <w:tcPr>
            <w:tcW w:w="8505"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Απαίτηση</w:t>
            </w:r>
          </w:p>
        </w:tc>
      </w:tr>
      <w:tr w:rsidR="00D31481" w:rsidRPr="005D60C2" w:rsidTr="00C515F6">
        <w:tc>
          <w:tcPr>
            <w:tcW w:w="675" w:type="dxa"/>
            <w:tcBorders>
              <w:bottom w:val="dotted" w:sz="4" w:space="0" w:color="auto"/>
            </w:tcBorders>
            <w:shd w:val="clear" w:color="auto" w:fill="auto"/>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2</w:t>
            </w:r>
            <w:r w:rsidRPr="005D60C2">
              <w:rPr>
                <w:rFonts w:asciiTheme="minorHAnsi" w:hAnsiTheme="minorHAnsi" w:cstheme="minorHAnsi"/>
                <w:sz w:val="22"/>
                <w:szCs w:val="22"/>
                <w:lang w:val="en-US"/>
              </w:rPr>
              <w:t>.1</w:t>
            </w:r>
          </w:p>
        </w:tc>
        <w:tc>
          <w:tcPr>
            <w:tcW w:w="8505" w:type="dxa"/>
            <w:tcBorders>
              <w:bottom w:val="dotted" w:sz="4" w:space="0" w:color="auto"/>
            </w:tcBorders>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Αριθμός Μονάδων</w:t>
            </w:r>
          </w:p>
        </w:tc>
        <w:tc>
          <w:tcPr>
            <w:tcW w:w="1099" w:type="dxa"/>
            <w:tcBorders>
              <w:bottom w:val="dotted" w:sz="4" w:space="0" w:color="auto"/>
            </w:tcBorders>
            <w:shd w:val="clear" w:color="auto" w:fill="auto"/>
          </w:tcPr>
          <w:p w:rsidR="00D31481" w:rsidRPr="00C15710" w:rsidRDefault="00D31481" w:rsidP="00C515F6">
            <w:pPr>
              <w:rPr>
                <w:rFonts w:asciiTheme="minorHAnsi" w:hAnsiTheme="minorHAnsi" w:cstheme="minorHAnsi"/>
                <w:b w:val="0"/>
                <w:sz w:val="22"/>
                <w:szCs w:val="22"/>
              </w:rPr>
            </w:pPr>
            <w:r w:rsidRPr="00C15710">
              <w:rPr>
                <w:rFonts w:asciiTheme="minorHAnsi" w:hAnsiTheme="minorHAnsi" w:cstheme="minorHAnsi"/>
                <w:sz w:val="22"/>
                <w:szCs w:val="22"/>
              </w:rPr>
              <w:t>10</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2</w:t>
            </w:r>
            <w:r w:rsidRPr="005D60C2">
              <w:rPr>
                <w:rFonts w:asciiTheme="minorHAnsi" w:hAnsiTheme="minorHAnsi" w:cstheme="minorHAnsi"/>
                <w:sz w:val="22"/>
                <w:szCs w:val="22"/>
                <w:lang w:val="en-US"/>
              </w:rPr>
              <w:t>.2</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Τεχνολογία Εκτύπωσης: Μονόχρωμος </w:t>
            </w:r>
            <w:proofErr w:type="spellStart"/>
            <w:r w:rsidRPr="005D60C2">
              <w:rPr>
                <w:rFonts w:asciiTheme="minorHAnsi" w:hAnsiTheme="minorHAnsi" w:cstheme="minorHAnsi"/>
                <w:sz w:val="22"/>
                <w:szCs w:val="22"/>
              </w:rPr>
              <w:t>Laser</w:t>
            </w:r>
            <w:proofErr w:type="spellEnd"/>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2</w:t>
            </w:r>
            <w:r w:rsidRPr="005D60C2">
              <w:rPr>
                <w:rFonts w:asciiTheme="minorHAnsi" w:hAnsiTheme="minorHAnsi" w:cstheme="minorHAnsi"/>
                <w:sz w:val="22"/>
                <w:szCs w:val="22"/>
                <w:lang w:val="en-US"/>
              </w:rPr>
              <w:t>.3</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Ταχύτητα εκτύπωσης</w:t>
            </w:r>
            <w:r w:rsidRPr="00C8048E">
              <w:rPr>
                <w:rFonts w:asciiTheme="minorHAnsi" w:hAnsiTheme="minorHAnsi" w:cstheme="minorHAnsi"/>
                <w:sz w:val="22"/>
                <w:szCs w:val="22"/>
              </w:rPr>
              <w:t xml:space="preserve"> </w:t>
            </w:r>
            <w:r>
              <w:rPr>
                <w:rFonts w:asciiTheme="minorHAnsi" w:hAnsiTheme="minorHAnsi" w:cstheme="minorHAnsi"/>
                <w:sz w:val="22"/>
                <w:szCs w:val="22"/>
              </w:rPr>
              <w:t>Μονής Όψης</w:t>
            </w:r>
            <w:r w:rsidRPr="005D60C2">
              <w:rPr>
                <w:rFonts w:asciiTheme="minorHAnsi" w:hAnsiTheme="minorHAnsi" w:cstheme="minorHAnsi"/>
                <w:sz w:val="22"/>
                <w:szCs w:val="22"/>
              </w:rPr>
              <w:t xml:space="preserve">: </w:t>
            </w:r>
            <w:r w:rsidRPr="00E73488">
              <w:rPr>
                <w:rFonts w:asciiTheme="minorHAnsi" w:hAnsiTheme="minorHAnsi" w:cstheme="minorHAnsi"/>
                <w:sz w:val="22"/>
                <w:szCs w:val="22"/>
              </w:rPr>
              <w:t>&gt;=4</w:t>
            </w:r>
            <w:r w:rsidRPr="00C8048E">
              <w:rPr>
                <w:rFonts w:asciiTheme="minorHAnsi" w:hAnsiTheme="minorHAnsi" w:cstheme="minorHAnsi"/>
                <w:sz w:val="22"/>
                <w:szCs w:val="22"/>
              </w:rPr>
              <w:t>2</w:t>
            </w:r>
            <w:r w:rsidRPr="005D60C2">
              <w:rPr>
                <w:rFonts w:asciiTheme="minorHAnsi" w:hAnsiTheme="minorHAnsi" w:cstheme="minorHAnsi"/>
                <w:sz w:val="22"/>
                <w:szCs w:val="22"/>
              </w:rPr>
              <w:t xml:space="preserve"> </w:t>
            </w:r>
            <w:proofErr w:type="spellStart"/>
            <w:r w:rsidRPr="005D60C2">
              <w:rPr>
                <w:rFonts w:asciiTheme="minorHAnsi" w:hAnsiTheme="minorHAnsi" w:cstheme="minorHAnsi"/>
                <w:sz w:val="22"/>
                <w:szCs w:val="22"/>
              </w:rPr>
              <w:t>ppm</w:t>
            </w:r>
            <w:proofErr w:type="spellEnd"/>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rPr>
          <w:trHeight w:val="315"/>
        </w:trPr>
        <w:tc>
          <w:tcPr>
            <w:tcW w:w="675" w:type="dxa"/>
            <w:tcBorders>
              <w:bottom w:val="dotted" w:sz="4" w:space="0" w:color="auto"/>
            </w:tcBorders>
            <w:shd w:val="clear" w:color="auto" w:fill="FFFFFF"/>
          </w:tcPr>
          <w:p w:rsidR="00D31481" w:rsidRPr="005D60C2" w:rsidRDefault="00D31481" w:rsidP="00C515F6">
            <w:pPr>
              <w:rPr>
                <w:rFonts w:asciiTheme="minorHAnsi" w:hAnsiTheme="minorHAnsi" w:cstheme="minorHAnsi"/>
                <w:sz w:val="22"/>
                <w:szCs w:val="22"/>
              </w:rPr>
            </w:pPr>
            <w:r>
              <w:rPr>
                <w:rFonts w:asciiTheme="minorHAnsi" w:hAnsiTheme="minorHAnsi" w:cstheme="minorHAnsi"/>
                <w:sz w:val="22"/>
                <w:szCs w:val="22"/>
              </w:rPr>
              <w:t>2.4</w:t>
            </w:r>
          </w:p>
        </w:tc>
        <w:tc>
          <w:tcPr>
            <w:tcW w:w="8505" w:type="dxa"/>
            <w:tcBorders>
              <w:bottom w:val="dotted" w:sz="4" w:space="0" w:color="auto"/>
            </w:tcBorders>
            <w:shd w:val="clear" w:color="auto" w:fill="FFFFFF"/>
          </w:tcPr>
          <w:p w:rsidR="00D31481" w:rsidRPr="005D60C2"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 xml:space="preserve">Ταχύτητα εκτύπωσης </w:t>
            </w:r>
            <w:r>
              <w:rPr>
                <w:rFonts w:asciiTheme="minorHAnsi" w:hAnsiTheme="minorHAnsi" w:cstheme="minorHAnsi"/>
                <w:sz w:val="22"/>
                <w:szCs w:val="22"/>
              </w:rPr>
              <w:t>Διπλής Όψης</w:t>
            </w:r>
            <w:r w:rsidRPr="005D60C2">
              <w:rPr>
                <w:rFonts w:asciiTheme="minorHAnsi" w:hAnsiTheme="minorHAnsi" w:cstheme="minorHAnsi"/>
                <w:sz w:val="22"/>
                <w:szCs w:val="22"/>
              </w:rPr>
              <w:t>:</w:t>
            </w:r>
            <w:r>
              <w:rPr>
                <w:rFonts w:asciiTheme="minorHAnsi" w:hAnsiTheme="minorHAnsi" w:cstheme="minorHAnsi"/>
                <w:sz w:val="22"/>
                <w:szCs w:val="22"/>
              </w:rPr>
              <w:t xml:space="preserve"> </w:t>
            </w:r>
            <w:r w:rsidRPr="00C8048E">
              <w:rPr>
                <w:rFonts w:asciiTheme="minorHAnsi" w:hAnsiTheme="minorHAnsi" w:cstheme="minorHAnsi"/>
                <w:sz w:val="22"/>
                <w:szCs w:val="22"/>
              </w:rPr>
              <w:t xml:space="preserve">&gt;=20 </w:t>
            </w:r>
            <w:proofErr w:type="spellStart"/>
            <w:r w:rsidRPr="00C8048E">
              <w:rPr>
                <w:rFonts w:asciiTheme="minorHAnsi" w:hAnsiTheme="minorHAnsi" w:cstheme="minorHAnsi"/>
                <w:sz w:val="22"/>
                <w:szCs w:val="22"/>
              </w:rPr>
              <w:t>ipm</w:t>
            </w:r>
            <w:proofErr w:type="spellEnd"/>
          </w:p>
        </w:tc>
        <w:tc>
          <w:tcPr>
            <w:tcW w:w="1099" w:type="dxa"/>
            <w:tcBorders>
              <w:bottom w:val="dotted" w:sz="4" w:space="0" w:color="auto"/>
            </w:tcBorders>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rPr>
          <w:trHeight w:val="315"/>
        </w:trPr>
        <w:tc>
          <w:tcPr>
            <w:tcW w:w="675" w:type="dxa"/>
            <w:tcBorders>
              <w:bottom w:val="dotted" w:sz="4" w:space="0" w:color="auto"/>
            </w:tcBorders>
            <w:shd w:val="clear" w:color="auto" w:fill="FFFFFF"/>
          </w:tcPr>
          <w:p w:rsidR="00D31481" w:rsidRPr="00AC6081"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w:t>
            </w:r>
            <w:r w:rsidRPr="005D60C2">
              <w:rPr>
                <w:rFonts w:asciiTheme="minorHAnsi" w:hAnsiTheme="minorHAnsi" w:cstheme="minorHAnsi"/>
                <w:sz w:val="22"/>
                <w:szCs w:val="22"/>
                <w:lang w:val="en-US"/>
              </w:rPr>
              <w:t>.</w:t>
            </w:r>
            <w:r>
              <w:rPr>
                <w:rFonts w:asciiTheme="minorHAnsi" w:hAnsiTheme="minorHAnsi" w:cstheme="minorHAnsi"/>
                <w:sz w:val="22"/>
                <w:szCs w:val="22"/>
              </w:rPr>
              <w:t>5</w:t>
            </w:r>
          </w:p>
        </w:tc>
        <w:tc>
          <w:tcPr>
            <w:tcW w:w="8505" w:type="dxa"/>
            <w:tcBorders>
              <w:bottom w:val="dotted" w:sz="4" w:space="0" w:color="auto"/>
            </w:tcBorders>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Χρόνος εκτύπωσης πρώτης σελίδας (από κατάσταση ετοιμότητας): &lt;=</w:t>
            </w:r>
            <w:r w:rsidRPr="00E73488">
              <w:rPr>
                <w:rFonts w:asciiTheme="minorHAnsi" w:hAnsiTheme="minorHAnsi" w:cstheme="minorHAnsi"/>
                <w:sz w:val="22"/>
                <w:szCs w:val="22"/>
              </w:rPr>
              <w:t>4</w:t>
            </w:r>
            <w:r w:rsidRPr="005D60C2">
              <w:rPr>
                <w:rFonts w:asciiTheme="minorHAnsi" w:hAnsiTheme="minorHAnsi" w:cstheme="minorHAnsi"/>
                <w:sz w:val="22"/>
                <w:szCs w:val="22"/>
              </w:rPr>
              <w:t xml:space="preserve">.5 </w:t>
            </w:r>
            <w:r w:rsidRPr="005D60C2">
              <w:rPr>
                <w:rFonts w:asciiTheme="minorHAnsi" w:hAnsiTheme="minorHAnsi" w:cstheme="minorHAnsi"/>
                <w:sz w:val="22"/>
                <w:szCs w:val="22"/>
                <w:lang w:val="en-US"/>
              </w:rPr>
              <w:t>sec</w:t>
            </w:r>
          </w:p>
        </w:tc>
        <w:tc>
          <w:tcPr>
            <w:tcW w:w="1099" w:type="dxa"/>
            <w:tcBorders>
              <w:bottom w:val="dotted" w:sz="4" w:space="0" w:color="auto"/>
            </w:tcBorders>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AC6081"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w:t>
            </w:r>
            <w:r w:rsidRPr="005D60C2">
              <w:rPr>
                <w:rFonts w:asciiTheme="minorHAnsi" w:hAnsiTheme="minorHAnsi" w:cstheme="minorHAnsi"/>
                <w:sz w:val="22"/>
                <w:szCs w:val="22"/>
                <w:lang w:val="en-US"/>
              </w:rPr>
              <w:t>.</w:t>
            </w:r>
            <w:r>
              <w:rPr>
                <w:rFonts w:asciiTheme="minorHAnsi" w:hAnsiTheme="minorHAnsi" w:cstheme="minorHAnsi"/>
                <w:sz w:val="22"/>
                <w:szCs w:val="22"/>
              </w:rPr>
              <w:t>6</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Ποιότητα ασπρόμαυρης εκτύπωσης (βέλτιστη): </w:t>
            </w:r>
            <w:proofErr w:type="spellStart"/>
            <w:r w:rsidRPr="005D60C2">
              <w:rPr>
                <w:rFonts w:asciiTheme="minorHAnsi" w:hAnsiTheme="minorHAnsi" w:cstheme="minorHAnsi"/>
                <w:sz w:val="22"/>
                <w:szCs w:val="22"/>
              </w:rPr>
              <w:t>Up</w:t>
            </w:r>
            <w:proofErr w:type="spellEnd"/>
            <w:r w:rsidRPr="005D60C2">
              <w:rPr>
                <w:rFonts w:asciiTheme="minorHAnsi" w:hAnsiTheme="minorHAnsi" w:cstheme="minorHAnsi"/>
                <w:sz w:val="22"/>
                <w:szCs w:val="22"/>
              </w:rPr>
              <w:t xml:space="preserve"> </w:t>
            </w:r>
            <w:proofErr w:type="spellStart"/>
            <w:r w:rsidRPr="005D60C2">
              <w:rPr>
                <w:rFonts w:asciiTheme="minorHAnsi" w:hAnsiTheme="minorHAnsi" w:cstheme="minorHAnsi"/>
                <w:sz w:val="22"/>
                <w:szCs w:val="22"/>
              </w:rPr>
              <w:t>to</w:t>
            </w:r>
            <w:proofErr w:type="spellEnd"/>
            <w:r w:rsidRPr="005D60C2">
              <w:rPr>
                <w:rFonts w:asciiTheme="minorHAnsi" w:hAnsiTheme="minorHAnsi" w:cstheme="minorHAnsi"/>
                <w:sz w:val="22"/>
                <w:szCs w:val="22"/>
              </w:rPr>
              <w:t xml:space="preserve"> 1200x1200 </w:t>
            </w:r>
            <w:proofErr w:type="spellStart"/>
            <w:r w:rsidRPr="005D60C2">
              <w:rPr>
                <w:rFonts w:asciiTheme="minorHAnsi" w:hAnsiTheme="minorHAnsi" w:cstheme="minorHAnsi"/>
                <w:sz w:val="22"/>
                <w:szCs w:val="22"/>
              </w:rPr>
              <w:t>dpi</w:t>
            </w:r>
            <w:proofErr w:type="spellEnd"/>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AC6081"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w:t>
            </w:r>
            <w:r w:rsidRPr="005D60C2">
              <w:rPr>
                <w:rFonts w:asciiTheme="minorHAnsi" w:hAnsiTheme="minorHAnsi" w:cstheme="minorHAnsi"/>
                <w:sz w:val="22"/>
                <w:szCs w:val="22"/>
                <w:lang w:val="en-US"/>
              </w:rPr>
              <w:t>.</w:t>
            </w:r>
            <w:r>
              <w:rPr>
                <w:rFonts w:asciiTheme="minorHAnsi" w:hAnsiTheme="minorHAnsi" w:cstheme="minorHAnsi"/>
                <w:sz w:val="22"/>
                <w:szCs w:val="22"/>
              </w:rPr>
              <w:t>7</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Οθόνη</w:t>
            </w:r>
            <w:r w:rsidRPr="005D60C2">
              <w:rPr>
                <w:rFonts w:asciiTheme="minorHAnsi" w:hAnsiTheme="minorHAnsi" w:cstheme="minorHAnsi"/>
                <w:sz w:val="22"/>
                <w:szCs w:val="22"/>
                <w:lang w:val="en-US"/>
              </w:rPr>
              <w:t>: &gt;=</w:t>
            </w:r>
            <w:r w:rsidRPr="005D60C2">
              <w:rPr>
                <w:rFonts w:asciiTheme="minorHAnsi" w:hAnsiTheme="minorHAnsi" w:cstheme="minorHAnsi"/>
                <w:sz w:val="22"/>
                <w:szCs w:val="22"/>
              </w:rPr>
              <w:t>2-line LCD</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w:t>
            </w:r>
            <w:r>
              <w:rPr>
                <w:rFonts w:asciiTheme="minorHAnsi" w:hAnsiTheme="minorHAnsi" w:cstheme="minorHAnsi"/>
                <w:sz w:val="22"/>
                <w:szCs w:val="22"/>
              </w:rPr>
              <w:t>8</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Ταχύτητα επεξεργαστή</w:t>
            </w:r>
            <w:r w:rsidRPr="005D60C2">
              <w:rPr>
                <w:rFonts w:asciiTheme="minorHAnsi" w:hAnsiTheme="minorHAnsi" w:cstheme="minorHAnsi"/>
                <w:sz w:val="22"/>
                <w:szCs w:val="22"/>
                <w:lang w:val="en-US"/>
              </w:rPr>
              <w:t>: &gt;=</w:t>
            </w:r>
            <w:r w:rsidRPr="005D60C2">
              <w:rPr>
                <w:rFonts w:asciiTheme="minorHAnsi" w:hAnsiTheme="minorHAnsi" w:cstheme="minorHAnsi"/>
                <w:sz w:val="22"/>
                <w:szCs w:val="22"/>
              </w:rPr>
              <w:t>6</w:t>
            </w:r>
            <w:r>
              <w:rPr>
                <w:rFonts w:asciiTheme="minorHAnsi" w:hAnsiTheme="minorHAnsi" w:cstheme="minorHAnsi"/>
                <w:sz w:val="22"/>
                <w:szCs w:val="22"/>
                <w:lang w:val="en-US"/>
              </w:rPr>
              <w:t>67</w:t>
            </w:r>
            <w:r w:rsidRPr="005D60C2">
              <w:rPr>
                <w:rFonts w:asciiTheme="minorHAnsi" w:hAnsiTheme="minorHAnsi" w:cstheme="minorHAnsi"/>
                <w:sz w:val="22"/>
                <w:szCs w:val="22"/>
              </w:rPr>
              <w:t xml:space="preserve"> </w:t>
            </w:r>
            <w:proofErr w:type="spellStart"/>
            <w:r w:rsidRPr="005D60C2">
              <w:rPr>
                <w:rFonts w:asciiTheme="minorHAnsi" w:hAnsiTheme="minorHAnsi" w:cstheme="minorHAnsi"/>
                <w:sz w:val="22"/>
                <w:szCs w:val="22"/>
              </w:rPr>
              <w:t>MHz</w:t>
            </w:r>
            <w:proofErr w:type="spellEnd"/>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w:t>
            </w:r>
            <w:r>
              <w:rPr>
                <w:rFonts w:asciiTheme="minorHAnsi" w:hAnsiTheme="minorHAnsi" w:cstheme="minorHAnsi"/>
                <w:sz w:val="22"/>
                <w:szCs w:val="22"/>
              </w:rPr>
              <w:t>9</w:t>
            </w:r>
          </w:p>
        </w:tc>
        <w:tc>
          <w:tcPr>
            <w:tcW w:w="8505"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Συνδεσιμότητα</w:t>
            </w:r>
            <w:r w:rsidRPr="005D60C2">
              <w:rPr>
                <w:rFonts w:asciiTheme="minorHAnsi" w:hAnsiTheme="minorHAnsi" w:cstheme="minorHAnsi"/>
                <w:sz w:val="22"/>
                <w:szCs w:val="22"/>
                <w:lang w:val="en-US"/>
              </w:rPr>
              <w:t xml:space="preserve">, </w:t>
            </w:r>
            <w:r w:rsidRPr="005D60C2">
              <w:rPr>
                <w:rFonts w:asciiTheme="minorHAnsi" w:hAnsiTheme="minorHAnsi" w:cstheme="minorHAnsi"/>
                <w:sz w:val="22"/>
                <w:szCs w:val="22"/>
              </w:rPr>
              <w:t>βασική</w:t>
            </w:r>
            <w:r w:rsidRPr="005D60C2">
              <w:rPr>
                <w:rFonts w:asciiTheme="minorHAnsi" w:hAnsiTheme="minorHAnsi" w:cstheme="minorHAnsi"/>
                <w:sz w:val="22"/>
                <w:szCs w:val="22"/>
                <w:lang w:val="en-US"/>
              </w:rPr>
              <w:t>: Hi-Speed USB 2.0 port, built-in Fast Ethernet 10/100 Base-TX network port</w:t>
            </w:r>
          </w:p>
        </w:tc>
        <w:tc>
          <w:tcPr>
            <w:tcW w:w="1099"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w:t>
            </w:r>
            <w:r>
              <w:rPr>
                <w:rFonts w:asciiTheme="minorHAnsi" w:hAnsiTheme="minorHAnsi" w:cstheme="minorHAnsi"/>
                <w:sz w:val="22"/>
                <w:szCs w:val="22"/>
              </w:rPr>
              <w:t>10</w:t>
            </w:r>
          </w:p>
        </w:tc>
        <w:tc>
          <w:tcPr>
            <w:tcW w:w="8505" w:type="dxa"/>
            <w:shd w:val="clear" w:color="auto" w:fill="FFFFFF"/>
          </w:tcPr>
          <w:p w:rsidR="00D31481" w:rsidRPr="00BD5B79"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Μνήμη</w:t>
            </w:r>
            <w:r w:rsidRPr="00BD5B79">
              <w:rPr>
                <w:rFonts w:asciiTheme="minorHAnsi" w:hAnsiTheme="minorHAnsi" w:cstheme="minorHAnsi"/>
                <w:sz w:val="22"/>
                <w:szCs w:val="22"/>
              </w:rPr>
              <w:t>: &gt;=512</w:t>
            </w:r>
            <w:r w:rsidRPr="005D60C2">
              <w:rPr>
                <w:rFonts w:asciiTheme="minorHAnsi" w:hAnsiTheme="minorHAnsi" w:cstheme="minorHAnsi"/>
                <w:sz w:val="22"/>
                <w:szCs w:val="22"/>
              </w:rPr>
              <w:t xml:space="preserve"> MB</w:t>
            </w:r>
            <w:r w:rsidRPr="00BD5B79">
              <w:rPr>
                <w:rFonts w:asciiTheme="minorHAnsi" w:hAnsiTheme="minorHAnsi" w:cstheme="minorHAnsi"/>
                <w:sz w:val="22"/>
                <w:szCs w:val="22"/>
              </w:rPr>
              <w:t xml:space="preserve"> &amp; 3</w:t>
            </w:r>
            <w:r w:rsidRPr="00BD5B79">
              <w:rPr>
                <w:rFonts w:asciiTheme="minorHAnsi" w:hAnsiTheme="minorHAnsi" w:cstheme="minorHAnsi"/>
                <w:sz w:val="22"/>
                <w:szCs w:val="22"/>
                <w:lang w:val="en-US"/>
              </w:rPr>
              <w:t>GB</w:t>
            </w:r>
            <w:r w:rsidRPr="00BD5B79">
              <w:rPr>
                <w:rFonts w:asciiTheme="minorHAnsi" w:hAnsiTheme="minorHAnsi" w:cstheme="minorHAnsi"/>
                <w:sz w:val="22"/>
                <w:szCs w:val="22"/>
              </w:rPr>
              <w:t xml:space="preserve"> </w:t>
            </w:r>
            <w:r w:rsidRPr="00BD5B79">
              <w:rPr>
                <w:rFonts w:asciiTheme="minorHAnsi" w:hAnsiTheme="minorHAnsi" w:cstheme="minorHAnsi"/>
                <w:sz w:val="22"/>
                <w:szCs w:val="22"/>
                <w:lang w:val="en-US"/>
              </w:rPr>
              <w:t>eMMC</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2.1</w:t>
            </w:r>
            <w:r>
              <w:rPr>
                <w:rFonts w:asciiTheme="minorHAnsi" w:hAnsiTheme="minorHAnsi" w:cstheme="minorHAnsi"/>
                <w:sz w:val="22"/>
                <w:szCs w:val="22"/>
              </w:rPr>
              <w:t>1</w:t>
            </w:r>
          </w:p>
        </w:tc>
        <w:tc>
          <w:tcPr>
            <w:tcW w:w="8505" w:type="dxa"/>
            <w:shd w:val="clear" w:color="auto" w:fill="FFFFFF"/>
          </w:tcPr>
          <w:p w:rsidR="00D31481" w:rsidRPr="00840A09"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Είσοδος</w:t>
            </w:r>
            <w:r w:rsidRPr="00BD5B79">
              <w:rPr>
                <w:rFonts w:asciiTheme="minorHAnsi" w:hAnsiTheme="minorHAnsi" w:cstheme="minorHAnsi"/>
                <w:sz w:val="22"/>
                <w:szCs w:val="22"/>
              </w:rPr>
              <w:t xml:space="preserve"> </w:t>
            </w:r>
            <w:r w:rsidRPr="005D60C2">
              <w:rPr>
                <w:rFonts w:asciiTheme="minorHAnsi" w:hAnsiTheme="minorHAnsi" w:cstheme="minorHAnsi"/>
                <w:sz w:val="22"/>
                <w:szCs w:val="22"/>
              </w:rPr>
              <w:t>χειρισμού</w:t>
            </w:r>
            <w:r w:rsidRPr="00BD5B79">
              <w:rPr>
                <w:rFonts w:asciiTheme="minorHAnsi" w:hAnsiTheme="minorHAnsi" w:cstheme="minorHAnsi"/>
                <w:sz w:val="22"/>
                <w:szCs w:val="22"/>
              </w:rPr>
              <w:t xml:space="preserve"> </w:t>
            </w:r>
            <w:r w:rsidRPr="005D60C2">
              <w:rPr>
                <w:rFonts w:asciiTheme="minorHAnsi" w:hAnsiTheme="minorHAnsi" w:cstheme="minorHAnsi"/>
                <w:sz w:val="22"/>
                <w:szCs w:val="22"/>
              </w:rPr>
              <w:t>χαρτιού</w:t>
            </w:r>
            <w:r w:rsidRPr="00BD5B79">
              <w:rPr>
                <w:rFonts w:asciiTheme="minorHAnsi" w:hAnsiTheme="minorHAnsi" w:cstheme="minorHAnsi"/>
                <w:sz w:val="22"/>
                <w:szCs w:val="22"/>
              </w:rPr>
              <w:t>: &gt;=250 φύλλα (</w:t>
            </w:r>
            <w:r w:rsidRPr="00BD5B79">
              <w:rPr>
                <w:rFonts w:asciiTheme="minorHAnsi" w:hAnsiTheme="minorHAnsi" w:cstheme="minorHAnsi"/>
                <w:sz w:val="22"/>
                <w:szCs w:val="22"/>
                <w:lang w:val="en-US"/>
              </w:rPr>
              <w:t>tray</w:t>
            </w:r>
            <w:r w:rsidRPr="00BD5B79">
              <w:rPr>
                <w:rFonts w:asciiTheme="minorHAnsi" w:hAnsiTheme="minorHAnsi" w:cstheme="minorHAnsi"/>
                <w:sz w:val="22"/>
                <w:szCs w:val="22"/>
              </w:rPr>
              <w:t xml:space="preserve"> 1) &amp; 100 φύλλα (</w:t>
            </w:r>
            <w:r w:rsidRPr="00BD5B79">
              <w:rPr>
                <w:rFonts w:asciiTheme="minorHAnsi" w:hAnsiTheme="minorHAnsi" w:cstheme="minorHAnsi"/>
                <w:sz w:val="22"/>
                <w:szCs w:val="22"/>
                <w:lang w:val="en-US"/>
              </w:rPr>
              <w:t>multipurpose</w:t>
            </w:r>
            <w:r w:rsidRPr="00BD5B79">
              <w:rPr>
                <w:rFonts w:asciiTheme="minorHAnsi" w:hAnsiTheme="minorHAnsi" w:cstheme="minorHAnsi"/>
                <w:sz w:val="22"/>
                <w:szCs w:val="22"/>
              </w:rPr>
              <w:t xml:space="preserve"> </w:t>
            </w:r>
            <w:r w:rsidRPr="00BD5B79">
              <w:rPr>
                <w:rFonts w:asciiTheme="minorHAnsi" w:hAnsiTheme="minorHAnsi" w:cstheme="minorHAnsi"/>
                <w:sz w:val="22"/>
                <w:szCs w:val="22"/>
                <w:lang w:val="en-US"/>
              </w:rPr>
              <w:t>feeder</w:t>
            </w:r>
            <w:r w:rsidRPr="00BD5B79">
              <w:rPr>
                <w:rFonts w:asciiTheme="minorHAnsi" w:hAnsiTheme="minorHAnsi" w:cstheme="minorHAnsi"/>
                <w:sz w:val="22"/>
                <w:szCs w:val="22"/>
              </w:rPr>
              <w:t>)</w:t>
            </w:r>
            <w:r w:rsidRPr="00840A09">
              <w:rPr>
                <w:rFonts w:asciiTheme="minorHAnsi" w:hAnsiTheme="minorHAnsi" w:cstheme="minorHAnsi"/>
                <w:sz w:val="22"/>
                <w:szCs w:val="22"/>
              </w:rPr>
              <w:t>, μέγιστη χωρητικότητα χαρτιού 880 φύλλα</w:t>
            </w:r>
          </w:p>
        </w:tc>
        <w:tc>
          <w:tcPr>
            <w:tcW w:w="1099"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2.1</w:t>
            </w:r>
            <w:r>
              <w:rPr>
                <w:rFonts w:asciiTheme="minorHAnsi" w:hAnsiTheme="minorHAnsi" w:cstheme="minorHAnsi"/>
                <w:sz w:val="22"/>
                <w:szCs w:val="22"/>
              </w:rPr>
              <w:t>2</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Έξοδος χειρισμού χαρτιού: 150-sheet </w:t>
            </w:r>
            <w:proofErr w:type="spellStart"/>
            <w:r w:rsidRPr="005D60C2">
              <w:rPr>
                <w:rFonts w:asciiTheme="minorHAnsi" w:hAnsiTheme="minorHAnsi" w:cstheme="minorHAnsi"/>
                <w:sz w:val="22"/>
                <w:szCs w:val="22"/>
              </w:rPr>
              <w:t>output</w:t>
            </w:r>
            <w:proofErr w:type="spellEnd"/>
            <w:r w:rsidRPr="005D60C2">
              <w:rPr>
                <w:rFonts w:asciiTheme="minorHAnsi" w:hAnsiTheme="minorHAnsi" w:cstheme="minorHAnsi"/>
                <w:sz w:val="22"/>
                <w:szCs w:val="22"/>
              </w:rPr>
              <w:t xml:space="preserve"> </w:t>
            </w:r>
            <w:proofErr w:type="spellStart"/>
            <w:r w:rsidRPr="005D60C2">
              <w:rPr>
                <w:rFonts w:asciiTheme="minorHAnsi" w:hAnsiTheme="minorHAnsi" w:cstheme="minorHAnsi"/>
                <w:sz w:val="22"/>
                <w:szCs w:val="22"/>
              </w:rPr>
              <w:t>bin</w:t>
            </w:r>
            <w:proofErr w:type="spellEnd"/>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2.1</w:t>
            </w:r>
            <w:r>
              <w:rPr>
                <w:rFonts w:asciiTheme="minorHAnsi" w:hAnsiTheme="minorHAnsi" w:cstheme="minorHAnsi"/>
                <w:sz w:val="22"/>
                <w:szCs w:val="22"/>
              </w:rPr>
              <w:t>3</w:t>
            </w:r>
          </w:p>
        </w:tc>
        <w:tc>
          <w:tcPr>
            <w:tcW w:w="8505"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Εκτύπωση</w:t>
            </w:r>
            <w:r w:rsidRPr="005D60C2">
              <w:rPr>
                <w:rFonts w:asciiTheme="minorHAnsi" w:hAnsiTheme="minorHAnsi" w:cstheme="minorHAnsi"/>
                <w:sz w:val="22"/>
                <w:szCs w:val="22"/>
                <w:lang w:val="en-US"/>
              </w:rPr>
              <w:t xml:space="preserve"> </w:t>
            </w:r>
            <w:r w:rsidRPr="005D60C2">
              <w:rPr>
                <w:rFonts w:asciiTheme="minorHAnsi" w:hAnsiTheme="minorHAnsi" w:cstheme="minorHAnsi"/>
                <w:sz w:val="22"/>
                <w:szCs w:val="22"/>
              </w:rPr>
              <w:t>διπλής</w:t>
            </w:r>
            <w:r w:rsidRPr="005D60C2">
              <w:rPr>
                <w:rFonts w:asciiTheme="minorHAnsi" w:hAnsiTheme="minorHAnsi" w:cstheme="minorHAnsi"/>
                <w:sz w:val="22"/>
                <w:szCs w:val="22"/>
                <w:lang w:val="en-US"/>
              </w:rPr>
              <w:t xml:space="preserve"> </w:t>
            </w:r>
            <w:r w:rsidRPr="005D60C2">
              <w:rPr>
                <w:rFonts w:asciiTheme="minorHAnsi" w:hAnsiTheme="minorHAnsi" w:cstheme="minorHAnsi"/>
                <w:sz w:val="22"/>
                <w:szCs w:val="22"/>
              </w:rPr>
              <w:t>όψης</w:t>
            </w:r>
            <w:r w:rsidRPr="005D60C2">
              <w:rPr>
                <w:rFonts w:asciiTheme="minorHAnsi" w:hAnsiTheme="minorHAnsi" w:cstheme="minorHAnsi"/>
                <w:sz w:val="22"/>
                <w:szCs w:val="22"/>
                <w:lang w:val="en-US"/>
              </w:rPr>
              <w:t>: Automatic (standard)</w:t>
            </w:r>
          </w:p>
        </w:tc>
        <w:tc>
          <w:tcPr>
            <w:tcW w:w="1099"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lastRenderedPageBreak/>
              <w:t>2.1</w:t>
            </w:r>
            <w:r>
              <w:rPr>
                <w:rFonts w:asciiTheme="minorHAnsi" w:hAnsiTheme="minorHAnsi" w:cstheme="minorHAnsi"/>
                <w:sz w:val="22"/>
                <w:szCs w:val="22"/>
              </w:rPr>
              <w:t>4</w:t>
            </w:r>
          </w:p>
        </w:tc>
        <w:tc>
          <w:tcPr>
            <w:tcW w:w="8505"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lang w:val="en-US"/>
              </w:rPr>
              <w:t>Υπ</w:t>
            </w:r>
            <w:proofErr w:type="spellStart"/>
            <w:r w:rsidRPr="005D60C2">
              <w:rPr>
                <w:rFonts w:asciiTheme="minorHAnsi" w:hAnsiTheme="minorHAnsi" w:cstheme="minorHAnsi"/>
                <w:sz w:val="22"/>
                <w:szCs w:val="22"/>
                <w:lang w:val="en-US"/>
              </w:rPr>
              <w:t>οστηριζόμεν</w:t>
            </w:r>
            <w:proofErr w:type="spellEnd"/>
            <w:r w:rsidRPr="005D60C2">
              <w:rPr>
                <w:rFonts w:asciiTheme="minorHAnsi" w:hAnsiTheme="minorHAnsi" w:cstheme="minorHAnsi"/>
                <w:sz w:val="22"/>
                <w:szCs w:val="22"/>
                <w:lang w:val="en-US"/>
              </w:rPr>
              <w:t xml:space="preserve">α </w:t>
            </w:r>
            <w:proofErr w:type="spellStart"/>
            <w:r w:rsidRPr="005D60C2">
              <w:rPr>
                <w:rFonts w:asciiTheme="minorHAnsi" w:hAnsiTheme="minorHAnsi" w:cstheme="minorHAnsi"/>
                <w:sz w:val="22"/>
                <w:szCs w:val="22"/>
                <w:lang w:val="en-US"/>
              </w:rPr>
              <w:t>μεγέθη</w:t>
            </w:r>
            <w:proofErr w:type="spellEnd"/>
            <w:r w:rsidRPr="005D60C2">
              <w:rPr>
                <w:rFonts w:asciiTheme="minorHAnsi" w:hAnsiTheme="minorHAnsi" w:cstheme="minorHAnsi"/>
                <w:sz w:val="22"/>
                <w:szCs w:val="22"/>
                <w:lang w:val="en-US"/>
              </w:rPr>
              <w:t xml:space="preserve"> </w:t>
            </w:r>
            <w:proofErr w:type="spellStart"/>
            <w:r w:rsidRPr="005D60C2">
              <w:rPr>
                <w:rFonts w:asciiTheme="minorHAnsi" w:hAnsiTheme="minorHAnsi" w:cstheme="minorHAnsi"/>
                <w:sz w:val="22"/>
                <w:szCs w:val="22"/>
                <w:lang w:val="en-US"/>
              </w:rPr>
              <w:t>μέσων</w:t>
            </w:r>
            <w:proofErr w:type="spellEnd"/>
            <w:r w:rsidRPr="005D60C2">
              <w:rPr>
                <w:rFonts w:asciiTheme="minorHAnsi" w:hAnsiTheme="minorHAnsi" w:cstheme="minorHAnsi"/>
                <w:sz w:val="22"/>
                <w:szCs w:val="22"/>
                <w:lang w:val="en-US"/>
              </w:rPr>
              <w:t xml:space="preserve">: </w:t>
            </w:r>
            <w:r w:rsidRPr="00AC6081">
              <w:rPr>
                <w:rFonts w:asciiTheme="minorHAnsi" w:hAnsiTheme="minorHAnsi" w:cstheme="minorHAnsi"/>
                <w:sz w:val="22"/>
                <w:szCs w:val="22"/>
                <w:lang w:val="en-US"/>
              </w:rPr>
              <w:t>A4, A5, B5(JIS), A6, Letter, Legal 13, Legal 14, Executive, Statement</w:t>
            </w:r>
          </w:p>
        </w:tc>
        <w:tc>
          <w:tcPr>
            <w:tcW w:w="1099"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2.1</w:t>
            </w:r>
            <w:r>
              <w:rPr>
                <w:rFonts w:asciiTheme="minorHAnsi" w:hAnsiTheme="minorHAnsi" w:cstheme="minorHAnsi"/>
                <w:sz w:val="22"/>
                <w:szCs w:val="22"/>
              </w:rPr>
              <w:t>5</w:t>
            </w:r>
          </w:p>
        </w:tc>
        <w:tc>
          <w:tcPr>
            <w:tcW w:w="8505"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lang w:val="en-US"/>
              </w:rPr>
              <w:t>Απ</w:t>
            </w:r>
            <w:proofErr w:type="spellStart"/>
            <w:r w:rsidRPr="005D60C2">
              <w:rPr>
                <w:rFonts w:asciiTheme="minorHAnsi" w:hAnsiTheme="minorHAnsi" w:cstheme="minorHAnsi"/>
                <w:sz w:val="22"/>
                <w:szCs w:val="22"/>
                <w:lang w:val="en-US"/>
              </w:rPr>
              <w:t>οδοτικότητ</w:t>
            </w:r>
            <w:proofErr w:type="spellEnd"/>
            <w:r w:rsidRPr="005D60C2">
              <w:rPr>
                <w:rFonts w:asciiTheme="minorHAnsi" w:hAnsiTheme="minorHAnsi" w:cstheme="minorHAnsi"/>
                <w:sz w:val="22"/>
                <w:szCs w:val="22"/>
                <w:lang w:val="en-US"/>
              </w:rPr>
              <w:t xml:space="preserve">α </w:t>
            </w:r>
            <w:proofErr w:type="spellStart"/>
            <w:r w:rsidRPr="005D60C2">
              <w:rPr>
                <w:rFonts w:asciiTheme="minorHAnsi" w:hAnsiTheme="minorHAnsi" w:cstheme="minorHAnsi"/>
                <w:sz w:val="22"/>
                <w:szCs w:val="22"/>
                <w:lang w:val="en-US"/>
              </w:rPr>
              <w:t>ενέργει</w:t>
            </w:r>
            <w:proofErr w:type="spellEnd"/>
            <w:r w:rsidRPr="005D60C2">
              <w:rPr>
                <w:rFonts w:asciiTheme="minorHAnsi" w:hAnsiTheme="minorHAnsi" w:cstheme="minorHAnsi"/>
                <w:sz w:val="22"/>
                <w:szCs w:val="22"/>
                <w:lang w:val="en-US"/>
              </w:rPr>
              <w:t>ας: ENERGY STAR</w:t>
            </w:r>
          </w:p>
        </w:tc>
        <w:tc>
          <w:tcPr>
            <w:tcW w:w="1099"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2.1</w:t>
            </w:r>
            <w:r>
              <w:rPr>
                <w:rFonts w:asciiTheme="minorHAnsi" w:hAnsiTheme="minorHAnsi" w:cstheme="minorHAnsi"/>
                <w:sz w:val="22"/>
                <w:szCs w:val="22"/>
              </w:rPr>
              <w:t>6</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Εγγύηση: τουλάχιστον 3 έτη</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2.1</w:t>
            </w:r>
            <w:r>
              <w:rPr>
                <w:rFonts w:asciiTheme="minorHAnsi" w:hAnsiTheme="minorHAnsi" w:cstheme="minorHAnsi"/>
                <w:sz w:val="22"/>
                <w:szCs w:val="22"/>
              </w:rPr>
              <w:t>7</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Να αναφέρετε κόστος γνήσιου </w:t>
            </w:r>
            <w:proofErr w:type="spellStart"/>
            <w:r w:rsidRPr="005D60C2">
              <w:rPr>
                <w:rFonts w:asciiTheme="minorHAnsi" w:hAnsiTheme="minorHAnsi" w:cstheme="minorHAnsi"/>
                <w:sz w:val="22"/>
                <w:szCs w:val="22"/>
              </w:rPr>
              <w:t>τόνερ</w:t>
            </w:r>
            <w:proofErr w:type="spellEnd"/>
            <w:r w:rsidRPr="005D60C2">
              <w:rPr>
                <w:rFonts w:asciiTheme="minorHAnsi" w:hAnsiTheme="minorHAnsi" w:cstheme="minorHAnsi"/>
                <w:sz w:val="22"/>
                <w:szCs w:val="22"/>
              </w:rPr>
              <w:t xml:space="preserve"> υψηλής απόδοσης και κόστος ανά σελίδα</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AC6081" w:rsidRDefault="00D31481" w:rsidP="00C515F6">
            <w:pPr>
              <w:rPr>
                <w:rFonts w:asciiTheme="minorHAnsi" w:hAnsiTheme="minorHAnsi" w:cstheme="minorHAnsi"/>
                <w:sz w:val="22"/>
                <w:szCs w:val="22"/>
              </w:rPr>
            </w:pPr>
            <w:r w:rsidRPr="005D60C2">
              <w:rPr>
                <w:rFonts w:asciiTheme="minorHAnsi" w:hAnsiTheme="minorHAnsi" w:cstheme="minorHAnsi"/>
                <w:sz w:val="22"/>
                <w:szCs w:val="22"/>
                <w:lang w:val="en-US"/>
              </w:rPr>
              <w:t>2.1</w:t>
            </w:r>
            <w:r>
              <w:rPr>
                <w:rFonts w:asciiTheme="minorHAnsi" w:hAnsiTheme="minorHAnsi" w:cstheme="minorHAnsi"/>
                <w:sz w:val="22"/>
                <w:szCs w:val="22"/>
              </w:rPr>
              <w:t>8</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 αναφέρετε κόστος γνήσιας μονάδας απεικόνισης (</w:t>
            </w:r>
            <w:r w:rsidRPr="005D60C2">
              <w:rPr>
                <w:rFonts w:asciiTheme="minorHAnsi" w:hAnsiTheme="minorHAnsi" w:cstheme="minorHAnsi"/>
                <w:sz w:val="22"/>
                <w:szCs w:val="22"/>
                <w:lang w:val="en-US"/>
              </w:rPr>
              <w:t>Imaging</w:t>
            </w:r>
            <w:r w:rsidRPr="005D60C2">
              <w:rPr>
                <w:rFonts w:asciiTheme="minorHAnsi" w:hAnsiTheme="minorHAnsi" w:cstheme="minorHAnsi"/>
                <w:sz w:val="22"/>
                <w:szCs w:val="22"/>
              </w:rPr>
              <w:t xml:space="preserve"> </w:t>
            </w:r>
            <w:r w:rsidRPr="005D60C2">
              <w:rPr>
                <w:rFonts w:asciiTheme="minorHAnsi" w:hAnsiTheme="minorHAnsi" w:cstheme="minorHAnsi"/>
                <w:sz w:val="22"/>
                <w:szCs w:val="22"/>
                <w:lang w:val="en-US"/>
              </w:rPr>
              <w:t>Unit</w:t>
            </w:r>
            <w:r w:rsidRPr="005D60C2">
              <w:rPr>
                <w:rFonts w:asciiTheme="minorHAnsi" w:hAnsiTheme="minorHAnsi" w:cstheme="minorHAnsi"/>
                <w:sz w:val="22"/>
                <w:szCs w:val="22"/>
              </w:rPr>
              <w:t>)</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bl>
    <w:p w:rsidR="00D31481" w:rsidRDefault="00D31481" w:rsidP="00D31481">
      <w:pPr>
        <w:rPr>
          <w:rFonts w:asciiTheme="minorHAnsi" w:hAnsiTheme="minorHAnsi" w:cstheme="minorHAnsi"/>
          <w:sz w:val="22"/>
          <w:szCs w:val="22"/>
        </w:rPr>
      </w:pPr>
    </w:p>
    <w:p w:rsidR="00D31481" w:rsidRPr="005D60C2" w:rsidRDefault="00D31481" w:rsidP="00D31481">
      <w:pPr>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40"/>
        <w:gridCol w:w="1116"/>
      </w:tblGrid>
      <w:tr w:rsidR="00D31481" w:rsidRPr="005D60C2" w:rsidTr="00C515F6">
        <w:tc>
          <w:tcPr>
            <w:tcW w:w="10279" w:type="dxa"/>
            <w:gridSpan w:val="3"/>
            <w:shd w:val="clear" w:color="auto" w:fill="D9D9D9"/>
          </w:tcPr>
          <w:p w:rsidR="00D31481" w:rsidRPr="005D60C2"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5D60C2">
              <w:rPr>
                <w:rFonts w:asciiTheme="minorHAnsi" w:hAnsiTheme="minorHAnsi" w:cstheme="minorHAnsi"/>
                <w:sz w:val="22"/>
                <w:szCs w:val="22"/>
              </w:rPr>
              <w:t>ΚΕΝΤΡΙΚΗ ΜΟΝΑΔΑ Η/Υ</w:t>
            </w:r>
          </w:p>
        </w:tc>
      </w:tr>
      <w:tr w:rsidR="00D31481" w:rsidRPr="005D60C2" w:rsidTr="00C515F6">
        <w:tc>
          <w:tcPr>
            <w:tcW w:w="675"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α/α</w:t>
            </w:r>
          </w:p>
        </w:tc>
        <w:tc>
          <w:tcPr>
            <w:tcW w:w="8505"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Απαίτηση</w:t>
            </w:r>
          </w:p>
        </w:tc>
      </w:tr>
      <w:tr w:rsidR="00D31481" w:rsidRPr="005D60C2" w:rsidTr="00C515F6">
        <w:tc>
          <w:tcPr>
            <w:tcW w:w="675" w:type="dxa"/>
            <w:shd w:val="clear" w:color="auto" w:fill="FFFFFF" w:themeFill="background1"/>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3.1</w:t>
            </w:r>
          </w:p>
        </w:tc>
        <w:tc>
          <w:tcPr>
            <w:tcW w:w="8505" w:type="dxa"/>
            <w:shd w:val="clear" w:color="auto" w:fill="FFFFFF" w:themeFill="background1"/>
          </w:tcPr>
          <w:p w:rsidR="00D31481" w:rsidRPr="005D60C2"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Αριθμός Μονάδων</w:t>
            </w:r>
          </w:p>
        </w:tc>
        <w:tc>
          <w:tcPr>
            <w:tcW w:w="1099" w:type="dxa"/>
            <w:shd w:val="clear" w:color="auto" w:fill="FFFFFF" w:themeFill="background1"/>
          </w:tcPr>
          <w:p w:rsidR="00D31481" w:rsidRPr="007A78AA" w:rsidRDefault="00D31481" w:rsidP="00C515F6">
            <w:pPr>
              <w:rPr>
                <w:rFonts w:asciiTheme="minorHAnsi" w:hAnsiTheme="minorHAnsi" w:cstheme="minorHAnsi"/>
                <w:b w:val="0"/>
                <w:sz w:val="22"/>
                <w:szCs w:val="22"/>
              </w:rPr>
            </w:pPr>
            <w:r>
              <w:rPr>
                <w:rFonts w:asciiTheme="minorHAnsi" w:hAnsiTheme="minorHAnsi" w:cstheme="minorHAnsi"/>
                <w:sz w:val="22"/>
                <w:szCs w:val="22"/>
              </w:rPr>
              <w:t>20</w:t>
            </w:r>
          </w:p>
        </w:tc>
      </w:tr>
      <w:tr w:rsidR="00D31481" w:rsidRPr="005D60C2" w:rsidTr="00C515F6">
        <w:tc>
          <w:tcPr>
            <w:tcW w:w="675" w:type="dxa"/>
            <w:tcBorders>
              <w:bottom w:val="dotted" w:sz="4" w:space="0" w:color="auto"/>
            </w:tcBorders>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3.2 </w:t>
            </w:r>
          </w:p>
        </w:tc>
        <w:tc>
          <w:tcPr>
            <w:tcW w:w="8505" w:type="dxa"/>
            <w:tcBorders>
              <w:bottom w:val="dotted" w:sz="4" w:space="0" w:color="auto"/>
            </w:tcBorders>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Επεξεργαστής:</w:t>
            </w:r>
            <w:r w:rsidRPr="00726976">
              <w:rPr>
                <w:rFonts w:asciiTheme="minorHAnsi" w:hAnsiTheme="minorHAnsi" w:cstheme="minorHAnsi"/>
                <w:sz w:val="22"/>
                <w:szCs w:val="22"/>
              </w:rPr>
              <w:t xml:space="preserve"> </w:t>
            </w:r>
            <w:r w:rsidRPr="005D60C2">
              <w:rPr>
                <w:rFonts w:asciiTheme="minorHAnsi" w:hAnsiTheme="minorHAnsi" w:cstheme="minorHAnsi"/>
                <w:sz w:val="22"/>
                <w:szCs w:val="22"/>
              </w:rPr>
              <w:t xml:space="preserve">Αριθμός πυρήνων </w:t>
            </w:r>
            <w:r w:rsidRPr="00726976">
              <w:rPr>
                <w:rFonts w:asciiTheme="minorHAnsi" w:hAnsiTheme="minorHAnsi" w:cstheme="minorHAnsi"/>
                <w:sz w:val="22"/>
                <w:szCs w:val="22"/>
              </w:rPr>
              <w:t>≥</w:t>
            </w:r>
            <w:r>
              <w:rPr>
                <w:rFonts w:asciiTheme="minorHAnsi" w:hAnsiTheme="minorHAnsi" w:cstheme="minorHAnsi"/>
                <w:sz w:val="22"/>
                <w:szCs w:val="22"/>
              </w:rPr>
              <w:t>4</w:t>
            </w:r>
            <w:r w:rsidRPr="005D60C2">
              <w:rPr>
                <w:rFonts w:asciiTheme="minorHAnsi" w:hAnsiTheme="minorHAnsi" w:cstheme="minorHAnsi"/>
                <w:sz w:val="22"/>
                <w:szCs w:val="22"/>
              </w:rPr>
              <w:t xml:space="preserve">, </w:t>
            </w:r>
            <w:r w:rsidRPr="00726976">
              <w:rPr>
                <w:rFonts w:asciiTheme="minorHAnsi" w:hAnsiTheme="minorHAnsi" w:cstheme="minorHAnsi"/>
                <w:sz w:val="22"/>
                <w:szCs w:val="22"/>
              </w:rPr>
              <w:t>Αριθμός threads</w:t>
            </w:r>
            <w:bookmarkStart w:id="16" w:name="OLE_LINK10"/>
            <w:bookmarkStart w:id="17" w:name="OLE_LINK11"/>
            <w:r w:rsidRPr="00726976">
              <w:rPr>
                <w:rFonts w:asciiTheme="minorHAnsi" w:hAnsiTheme="minorHAnsi" w:cstheme="minorHAnsi"/>
                <w:sz w:val="22"/>
                <w:szCs w:val="22"/>
              </w:rPr>
              <w:t>≥</w:t>
            </w:r>
            <w:bookmarkEnd w:id="16"/>
            <w:bookmarkEnd w:id="17"/>
            <w:r w:rsidRPr="00726976">
              <w:rPr>
                <w:rFonts w:asciiTheme="minorHAnsi" w:hAnsiTheme="minorHAnsi" w:cstheme="minorHAnsi"/>
                <w:sz w:val="22"/>
                <w:szCs w:val="22"/>
              </w:rPr>
              <w:t xml:space="preserve">4, </w:t>
            </w:r>
            <w:r w:rsidRPr="005D60C2">
              <w:rPr>
                <w:rFonts w:asciiTheme="minorHAnsi" w:hAnsiTheme="minorHAnsi" w:cstheme="minorHAnsi"/>
                <w:sz w:val="22"/>
                <w:szCs w:val="22"/>
              </w:rPr>
              <w:t xml:space="preserve">Βασική συχνότητα λειτουργίας </w:t>
            </w:r>
            <w:r w:rsidRPr="00726976">
              <w:rPr>
                <w:rFonts w:asciiTheme="minorHAnsi" w:hAnsiTheme="minorHAnsi" w:cstheme="minorHAnsi"/>
                <w:sz w:val="22"/>
                <w:szCs w:val="22"/>
              </w:rPr>
              <w:t>≥</w:t>
            </w:r>
            <w:r w:rsidRPr="005D60C2">
              <w:rPr>
                <w:rFonts w:asciiTheme="minorHAnsi" w:hAnsiTheme="minorHAnsi" w:cstheme="minorHAnsi"/>
                <w:sz w:val="22"/>
                <w:szCs w:val="22"/>
              </w:rPr>
              <w:t>3,</w:t>
            </w:r>
            <w:r>
              <w:rPr>
                <w:rFonts w:asciiTheme="minorHAnsi" w:hAnsiTheme="minorHAnsi" w:cstheme="minorHAnsi"/>
                <w:sz w:val="22"/>
                <w:szCs w:val="22"/>
              </w:rPr>
              <w:t>6</w:t>
            </w:r>
            <w:r w:rsidRPr="005D60C2">
              <w:rPr>
                <w:rFonts w:asciiTheme="minorHAnsi" w:hAnsiTheme="minorHAnsi" w:cstheme="minorHAnsi"/>
                <w:sz w:val="22"/>
                <w:szCs w:val="22"/>
              </w:rPr>
              <w:t xml:space="preserve"> </w:t>
            </w:r>
            <w:proofErr w:type="spellStart"/>
            <w:r w:rsidRPr="005D60C2">
              <w:rPr>
                <w:rFonts w:asciiTheme="minorHAnsi" w:hAnsiTheme="minorHAnsi" w:cstheme="minorHAnsi"/>
                <w:sz w:val="22"/>
                <w:szCs w:val="22"/>
                <w:lang w:val="en-US"/>
              </w:rPr>
              <w:t>Ghz</w:t>
            </w:r>
            <w:proofErr w:type="spellEnd"/>
            <w:r w:rsidRPr="005D60C2">
              <w:rPr>
                <w:rFonts w:asciiTheme="minorHAnsi" w:hAnsiTheme="minorHAnsi" w:cstheme="minorHAnsi"/>
                <w:sz w:val="22"/>
                <w:szCs w:val="22"/>
              </w:rPr>
              <w:t xml:space="preserve">, Μνήμη </w:t>
            </w:r>
            <w:r w:rsidRPr="005D60C2">
              <w:rPr>
                <w:rFonts w:asciiTheme="minorHAnsi" w:hAnsiTheme="minorHAnsi" w:cstheme="minorHAnsi"/>
                <w:sz w:val="22"/>
                <w:szCs w:val="22"/>
                <w:lang w:val="en-US"/>
              </w:rPr>
              <w:t>Cache</w:t>
            </w:r>
            <w:r w:rsidRPr="005D60C2">
              <w:rPr>
                <w:rFonts w:asciiTheme="minorHAnsi" w:hAnsiTheme="minorHAnsi" w:cstheme="minorHAnsi"/>
                <w:sz w:val="22"/>
                <w:szCs w:val="22"/>
              </w:rPr>
              <w:t xml:space="preserve"> </w:t>
            </w:r>
            <w:r w:rsidRPr="00726976">
              <w:rPr>
                <w:rFonts w:asciiTheme="minorHAnsi" w:hAnsiTheme="minorHAnsi" w:cstheme="minorHAnsi"/>
                <w:sz w:val="22"/>
                <w:szCs w:val="22"/>
              </w:rPr>
              <w:t>≥</w:t>
            </w:r>
            <w:r w:rsidRPr="009F4645">
              <w:rPr>
                <w:rFonts w:asciiTheme="minorHAnsi" w:hAnsiTheme="minorHAnsi" w:cstheme="minorHAnsi"/>
                <w:sz w:val="22"/>
                <w:szCs w:val="22"/>
              </w:rPr>
              <w:t>6</w:t>
            </w:r>
            <w:r w:rsidRPr="005D60C2">
              <w:rPr>
                <w:rFonts w:asciiTheme="minorHAnsi" w:hAnsiTheme="minorHAnsi" w:cstheme="minorHAnsi"/>
                <w:sz w:val="22"/>
                <w:szCs w:val="22"/>
              </w:rPr>
              <w:t xml:space="preserve"> </w:t>
            </w:r>
            <w:r w:rsidRPr="005D60C2">
              <w:rPr>
                <w:rFonts w:asciiTheme="minorHAnsi" w:hAnsiTheme="minorHAnsi" w:cstheme="minorHAnsi"/>
                <w:sz w:val="22"/>
                <w:szCs w:val="22"/>
                <w:lang w:val="en-US"/>
              </w:rPr>
              <w:t>MB</w:t>
            </w:r>
            <w:r w:rsidRPr="005D60C2">
              <w:rPr>
                <w:rFonts w:asciiTheme="minorHAnsi" w:hAnsiTheme="minorHAnsi" w:cstheme="minorHAnsi"/>
                <w:sz w:val="22"/>
                <w:szCs w:val="22"/>
              </w:rPr>
              <w:t>, Επίδοση επεξεργαστή (</w:t>
            </w:r>
            <w:proofErr w:type="spellStart"/>
            <w:r w:rsidRPr="005D60C2">
              <w:rPr>
                <w:rFonts w:asciiTheme="minorHAnsi" w:hAnsiTheme="minorHAnsi" w:cstheme="minorHAnsi"/>
                <w:sz w:val="22"/>
                <w:szCs w:val="22"/>
                <w:lang w:val="en-US"/>
              </w:rPr>
              <w:t>PassMark</w:t>
            </w:r>
            <w:proofErr w:type="spellEnd"/>
            <w:r w:rsidRPr="005D60C2">
              <w:rPr>
                <w:rFonts w:asciiTheme="minorHAnsi" w:hAnsiTheme="minorHAnsi" w:cstheme="minorHAnsi"/>
                <w:sz w:val="22"/>
                <w:szCs w:val="22"/>
              </w:rPr>
              <w:t xml:space="preserve"> </w:t>
            </w:r>
            <w:r w:rsidRPr="005D60C2">
              <w:rPr>
                <w:rFonts w:asciiTheme="minorHAnsi" w:hAnsiTheme="minorHAnsi" w:cstheme="minorHAnsi"/>
                <w:sz w:val="22"/>
                <w:szCs w:val="22"/>
                <w:lang w:val="en-US"/>
              </w:rPr>
              <w:t>CPU</w:t>
            </w:r>
            <w:r w:rsidRPr="005D60C2">
              <w:rPr>
                <w:rFonts w:asciiTheme="minorHAnsi" w:hAnsiTheme="minorHAnsi" w:cstheme="minorHAnsi"/>
                <w:sz w:val="22"/>
                <w:szCs w:val="22"/>
              </w:rPr>
              <w:t xml:space="preserve"> </w:t>
            </w:r>
            <w:r w:rsidRPr="005D60C2">
              <w:rPr>
                <w:rFonts w:asciiTheme="minorHAnsi" w:hAnsiTheme="minorHAnsi" w:cstheme="minorHAnsi"/>
                <w:sz w:val="22"/>
                <w:szCs w:val="22"/>
                <w:lang w:val="en-US"/>
              </w:rPr>
              <w:t>Mark</w:t>
            </w:r>
            <w:r w:rsidRPr="005D60C2">
              <w:rPr>
                <w:rFonts w:asciiTheme="minorHAnsi" w:hAnsiTheme="minorHAnsi" w:cstheme="minorHAnsi"/>
                <w:sz w:val="22"/>
                <w:szCs w:val="22"/>
              </w:rPr>
              <w:t xml:space="preserve"> </w:t>
            </w:r>
            <w:r w:rsidRPr="005D60C2">
              <w:rPr>
                <w:rFonts w:asciiTheme="minorHAnsi" w:hAnsiTheme="minorHAnsi" w:cstheme="minorHAnsi"/>
                <w:sz w:val="22"/>
                <w:szCs w:val="22"/>
                <w:lang w:val="en-US"/>
              </w:rPr>
              <w:t>Score</w:t>
            </w:r>
            <w:r w:rsidRPr="005D60C2">
              <w:rPr>
                <w:rFonts w:asciiTheme="minorHAnsi" w:hAnsiTheme="minorHAnsi" w:cstheme="minorHAnsi"/>
                <w:sz w:val="22"/>
                <w:szCs w:val="22"/>
              </w:rPr>
              <w:t>)&gt;=</w:t>
            </w:r>
            <w:r>
              <w:rPr>
                <w:rFonts w:asciiTheme="minorHAnsi" w:hAnsiTheme="minorHAnsi" w:cstheme="minorHAnsi"/>
                <w:sz w:val="22"/>
                <w:szCs w:val="22"/>
              </w:rPr>
              <w:t>8000</w:t>
            </w:r>
          </w:p>
        </w:tc>
        <w:tc>
          <w:tcPr>
            <w:tcW w:w="1099" w:type="dxa"/>
            <w:tcBorders>
              <w:bottom w:val="dotted" w:sz="4" w:space="0" w:color="auto"/>
            </w:tcBorders>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3.3</w:t>
            </w:r>
          </w:p>
        </w:tc>
        <w:tc>
          <w:tcPr>
            <w:tcW w:w="8505" w:type="dxa"/>
            <w:shd w:val="clear" w:color="auto" w:fill="FFFFFF"/>
          </w:tcPr>
          <w:p w:rsidR="00D31481" w:rsidRPr="007D60FB"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Μνήμη </w:t>
            </w:r>
            <w:r w:rsidRPr="005D60C2">
              <w:rPr>
                <w:rFonts w:asciiTheme="minorHAnsi" w:hAnsiTheme="minorHAnsi" w:cstheme="minorHAnsi"/>
                <w:sz w:val="22"/>
                <w:szCs w:val="22"/>
                <w:lang w:val="en-US"/>
              </w:rPr>
              <w:t>RAM</w:t>
            </w:r>
            <w:r w:rsidRPr="005D60C2">
              <w:rPr>
                <w:rFonts w:asciiTheme="minorHAnsi" w:hAnsiTheme="minorHAnsi" w:cstheme="minorHAnsi"/>
                <w:sz w:val="22"/>
                <w:szCs w:val="22"/>
              </w:rPr>
              <w:t xml:space="preserve">: </w:t>
            </w:r>
            <w:r>
              <w:rPr>
                <w:rFonts w:asciiTheme="minorHAnsi" w:hAnsiTheme="minorHAnsi" w:cstheme="minorHAnsi"/>
                <w:sz w:val="22"/>
                <w:szCs w:val="22"/>
              </w:rPr>
              <w:t>&gt;=</w:t>
            </w:r>
            <w:r w:rsidRPr="009F4645">
              <w:rPr>
                <w:rFonts w:asciiTheme="minorHAnsi" w:hAnsiTheme="minorHAnsi" w:cstheme="minorHAnsi"/>
                <w:sz w:val="22"/>
                <w:szCs w:val="22"/>
              </w:rPr>
              <w:t>8</w:t>
            </w:r>
            <w:r w:rsidRPr="005D60C2">
              <w:rPr>
                <w:rFonts w:asciiTheme="minorHAnsi" w:hAnsiTheme="minorHAnsi" w:cstheme="minorHAnsi"/>
                <w:sz w:val="22"/>
                <w:szCs w:val="22"/>
              </w:rPr>
              <w:t xml:space="preserve"> </w:t>
            </w:r>
            <w:r w:rsidRPr="005D60C2">
              <w:rPr>
                <w:rFonts w:asciiTheme="minorHAnsi" w:hAnsiTheme="minorHAnsi" w:cstheme="minorHAnsi"/>
                <w:sz w:val="22"/>
                <w:szCs w:val="22"/>
                <w:lang w:val="en-US"/>
              </w:rPr>
              <w:t>GB</w:t>
            </w:r>
            <w:r w:rsidRPr="005D60C2">
              <w:rPr>
                <w:rFonts w:asciiTheme="minorHAnsi" w:hAnsiTheme="minorHAnsi" w:cstheme="minorHAnsi"/>
                <w:sz w:val="22"/>
                <w:szCs w:val="22"/>
              </w:rPr>
              <w:t xml:space="preserve"> </w:t>
            </w:r>
            <w:r w:rsidRPr="005D60C2">
              <w:rPr>
                <w:rFonts w:asciiTheme="minorHAnsi" w:hAnsiTheme="minorHAnsi" w:cstheme="minorHAnsi"/>
                <w:sz w:val="22"/>
                <w:szCs w:val="22"/>
                <w:lang w:val="en-US"/>
              </w:rPr>
              <w:t>DDR</w:t>
            </w:r>
            <w:r w:rsidRPr="005D60C2">
              <w:rPr>
                <w:rFonts w:asciiTheme="minorHAnsi" w:hAnsiTheme="minorHAnsi" w:cstheme="minorHAnsi"/>
                <w:sz w:val="22"/>
                <w:szCs w:val="22"/>
              </w:rPr>
              <w:t xml:space="preserve">4, Ταχύτητα διαύλου: </w:t>
            </w:r>
            <w:r w:rsidRPr="005D60C2">
              <w:rPr>
                <w:rFonts w:asciiTheme="minorHAnsi" w:hAnsiTheme="minorHAnsi" w:cstheme="minorHAnsi"/>
                <w:position w:val="-4"/>
                <w:sz w:val="22"/>
                <w:szCs w:val="22"/>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22" o:title=""/>
                </v:shape>
                <o:OLEObject Type="Embed" ProgID="Equation.DSMT4" ShapeID="_x0000_i1025" DrawAspect="Content" ObjectID="_1606637801" r:id="rId23"/>
              </w:object>
            </w:r>
            <w:r w:rsidRPr="005D60C2">
              <w:rPr>
                <w:rFonts w:asciiTheme="minorHAnsi" w:hAnsiTheme="minorHAnsi" w:cstheme="minorHAnsi"/>
                <w:sz w:val="22"/>
                <w:szCs w:val="22"/>
              </w:rPr>
              <w:t>2</w:t>
            </w:r>
            <w:r w:rsidRPr="009F4645">
              <w:rPr>
                <w:rFonts w:asciiTheme="minorHAnsi" w:hAnsiTheme="minorHAnsi" w:cstheme="minorHAnsi"/>
                <w:sz w:val="22"/>
                <w:szCs w:val="22"/>
              </w:rPr>
              <w:t>666</w:t>
            </w:r>
            <w:r w:rsidRPr="005D60C2">
              <w:rPr>
                <w:rFonts w:asciiTheme="minorHAnsi" w:hAnsiTheme="minorHAnsi" w:cstheme="minorHAnsi"/>
                <w:sz w:val="22"/>
                <w:szCs w:val="22"/>
              </w:rPr>
              <w:t xml:space="preserve"> </w:t>
            </w:r>
            <w:r w:rsidRPr="005D60C2">
              <w:rPr>
                <w:rFonts w:asciiTheme="minorHAnsi" w:hAnsiTheme="minorHAnsi" w:cstheme="minorHAnsi"/>
                <w:sz w:val="22"/>
                <w:szCs w:val="22"/>
                <w:lang w:val="en-US"/>
              </w:rPr>
              <w:t>M</w:t>
            </w:r>
            <w:r w:rsidRPr="005D60C2">
              <w:rPr>
                <w:rFonts w:asciiTheme="minorHAnsi" w:hAnsiTheme="minorHAnsi" w:cstheme="minorHAnsi"/>
                <w:sz w:val="22"/>
                <w:szCs w:val="22"/>
              </w:rPr>
              <w:t>Η</w:t>
            </w:r>
            <w:r w:rsidRPr="005D60C2">
              <w:rPr>
                <w:rFonts w:asciiTheme="minorHAnsi" w:hAnsiTheme="minorHAnsi" w:cstheme="minorHAnsi"/>
                <w:sz w:val="22"/>
                <w:szCs w:val="22"/>
                <w:lang w:val="en-US"/>
              </w:rPr>
              <w:t>z</w:t>
            </w:r>
            <w:r>
              <w:rPr>
                <w:rFonts w:asciiTheme="minorHAnsi" w:hAnsiTheme="minorHAnsi" w:cstheme="minorHAnsi"/>
                <w:sz w:val="22"/>
                <w:szCs w:val="22"/>
              </w:rPr>
              <w:t xml:space="preserve">, </w:t>
            </w:r>
            <w:r w:rsidRPr="007D60FB">
              <w:rPr>
                <w:rFonts w:asciiTheme="minorHAnsi" w:hAnsiTheme="minorHAnsi" w:cstheme="minorHAnsi"/>
                <w:sz w:val="22"/>
                <w:szCs w:val="22"/>
              </w:rPr>
              <w:t xml:space="preserve">DIMM </w:t>
            </w:r>
            <w:proofErr w:type="spellStart"/>
            <w:r w:rsidRPr="007D60FB">
              <w:rPr>
                <w:rFonts w:asciiTheme="minorHAnsi" w:hAnsiTheme="minorHAnsi" w:cstheme="minorHAnsi"/>
                <w:sz w:val="22"/>
                <w:szCs w:val="22"/>
              </w:rPr>
              <w:t>slots</w:t>
            </w:r>
            <w:proofErr w:type="spellEnd"/>
            <w:r w:rsidRPr="007D60FB">
              <w:rPr>
                <w:rFonts w:asciiTheme="minorHAnsi" w:hAnsiTheme="minorHAnsi" w:cstheme="minorHAnsi"/>
                <w:sz w:val="22"/>
                <w:szCs w:val="22"/>
              </w:rPr>
              <w:t>≥ 4</w:t>
            </w:r>
            <w:r>
              <w:rPr>
                <w:rFonts w:asciiTheme="minorHAnsi" w:hAnsiTheme="minorHAnsi" w:cstheme="minorHAnsi"/>
                <w:sz w:val="22"/>
                <w:szCs w:val="22"/>
              </w:rPr>
              <w:t xml:space="preserve">, </w:t>
            </w:r>
            <w:proofErr w:type="spellStart"/>
            <w:r w:rsidRPr="007D60FB">
              <w:rPr>
                <w:rFonts w:asciiTheme="minorHAnsi" w:hAnsiTheme="minorHAnsi" w:cstheme="minorHAnsi"/>
                <w:sz w:val="22"/>
                <w:szCs w:val="22"/>
              </w:rPr>
              <w:t>Maximum</w:t>
            </w:r>
            <w:proofErr w:type="spellEnd"/>
            <w:r w:rsidRPr="007D60FB">
              <w:rPr>
                <w:rFonts w:asciiTheme="minorHAnsi" w:hAnsiTheme="minorHAnsi" w:cstheme="minorHAnsi"/>
                <w:sz w:val="22"/>
                <w:szCs w:val="22"/>
              </w:rPr>
              <w:t xml:space="preserve"> RAM≥64 GB</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3.4</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Σκληρός δίσκος: </w:t>
            </w:r>
            <w:r>
              <w:rPr>
                <w:rFonts w:asciiTheme="minorHAnsi" w:hAnsiTheme="minorHAnsi" w:cstheme="minorHAnsi"/>
                <w:sz w:val="22"/>
                <w:szCs w:val="22"/>
                <w:lang w:val="en-US"/>
              </w:rPr>
              <w:t>SATA</w:t>
            </w:r>
            <w:r w:rsidRPr="00AA31C0">
              <w:rPr>
                <w:rFonts w:asciiTheme="minorHAnsi" w:hAnsiTheme="minorHAnsi" w:cstheme="minorHAnsi"/>
                <w:sz w:val="22"/>
                <w:szCs w:val="22"/>
              </w:rPr>
              <w:t xml:space="preserve"> </w:t>
            </w:r>
            <w:r>
              <w:rPr>
                <w:rFonts w:asciiTheme="minorHAnsi" w:hAnsiTheme="minorHAnsi" w:cstheme="minorHAnsi"/>
                <w:sz w:val="22"/>
                <w:szCs w:val="22"/>
                <w:lang w:val="en-US"/>
              </w:rPr>
              <w:t>SSD</w:t>
            </w:r>
            <w:r>
              <w:rPr>
                <w:rFonts w:asciiTheme="minorHAnsi" w:hAnsiTheme="minorHAnsi" w:cstheme="minorHAnsi"/>
                <w:sz w:val="22"/>
                <w:szCs w:val="22"/>
              </w:rPr>
              <w:t xml:space="preserve"> χ</w:t>
            </w:r>
            <w:r w:rsidRPr="005D60C2">
              <w:rPr>
                <w:rFonts w:asciiTheme="minorHAnsi" w:hAnsiTheme="minorHAnsi" w:cstheme="minorHAnsi"/>
                <w:sz w:val="22"/>
                <w:szCs w:val="22"/>
              </w:rPr>
              <w:t>ωρητικότητα</w:t>
            </w:r>
            <w:r>
              <w:rPr>
                <w:rFonts w:asciiTheme="minorHAnsi" w:hAnsiTheme="minorHAnsi" w:cstheme="minorHAnsi"/>
                <w:sz w:val="22"/>
                <w:szCs w:val="22"/>
              </w:rPr>
              <w:t>ς</w:t>
            </w:r>
            <w:r w:rsidRPr="005D60C2">
              <w:rPr>
                <w:rFonts w:asciiTheme="minorHAnsi" w:hAnsiTheme="minorHAnsi" w:cstheme="minorHAnsi"/>
                <w:sz w:val="22"/>
                <w:szCs w:val="22"/>
              </w:rPr>
              <w:t>&gt;=</w:t>
            </w:r>
            <w:r w:rsidRPr="003260F5">
              <w:rPr>
                <w:rFonts w:asciiTheme="minorHAnsi" w:hAnsiTheme="minorHAnsi" w:cstheme="minorHAnsi"/>
                <w:sz w:val="22"/>
                <w:szCs w:val="22"/>
              </w:rPr>
              <w:t>25</w:t>
            </w:r>
            <w:r>
              <w:rPr>
                <w:rFonts w:asciiTheme="minorHAnsi" w:hAnsiTheme="minorHAnsi" w:cstheme="minorHAnsi"/>
                <w:sz w:val="22"/>
                <w:szCs w:val="22"/>
              </w:rPr>
              <w:t>6</w:t>
            </w:r>
            <w:r w:rsidRPr="005D60C2">
              <w:rPr>
                <w:rFonts w:asciiTheme="minorHAnsi" w:hAnsiTheme="minorHAnsi" w:cstheme="minorHAnsi"/>
                <w:sz w:val="22"/>
                <w:szCs w:val="22"/>
              </w:rPr>
              <w:t xml:space="preserve"> GB</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3.5</w:t>
            </w:r>
          </w:p>
        </w:tc>
        <w:tc>
          <w:tcPr>
            <w:tcW w:w="8505" w:type="dxa"/>
            <w:shd w:val="clear" w:color="auto" w:fill="FFFFFF"/>
          </w:tcPr>
          <w:p w:rsidR="00D31481" w:rsidRPr="005D60C2"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 xml:space="preserve">Προσαρμογέας γραφικών: </w:t>
            </w:r>
            <w:proofErr w:type="spellStart"/>
            <w:r w:rsidRPr="00AA31C0">
              <w:rPr>
                <w:rFonts w:asciiTheme="minorHAnsi" w:hAnsiTheme="minorHAnsi" w:cstheme="minorHAnsi"/>
                <w:sz w:val="22"/>
                <w:szCs w:val="22"/>
              </w:rPr>
              <w:t>Integrated</w:t>
            </w:r>
            <w:proofErr w:type="spellEnd"/>
            <w:r w:rsidRPr="00AA31C0">
              <w:rPr>
                <w:rFonts w:asciiTheme="minorHAnsi" w:hAnsiTheme="minorHAnsi" w:cstheme="minorHAnsi"/>
                <w:sz w:val="22"/>
                <w:szCs w:val="22"/>
              </w:rPr>
              <w:t xml:space="preserve"> </w:t>
            </w:r>
            <w:proofErr w:type="spellStart"/>
            <w:r w:rsidRPr="00AA31C0">
              <w:rPr>
                <w:rFonts w:asciiTheme="minorHAnsi" w:hAnsiTheme="minorHAnsi" w:cstheme="minorHAnsi"/>
                <w:sz w:val="22"/>
                <w:szCs w:val="22"/>
              </w:rPr>
              <w:t>Graphics</w:t>
            </w:r>
            <w:proofErr w:type="spellEnd"/>
            <w:r w:rsidRPr="00AA31C0">
              <w:rPr>
                <w:rFonts w:asciiTheme="minorHAnsi" w:hAnsiTheme="minorHAnsi" w:cstheme="minorHAnsi"/>
                <w:sz w:val="22"/>
                <w:szCs w:val="22"/>
              </w:rPr>
              <w:t xml:space="preserve"> με εξόδους σήματος on-Board, Υποχρεωτικές έξοδοι σήματος on-Board (όχι </w:t>
            </w:r>
            <w:proofErr w:type="spellStart"/>
            <w:r w:rsidRPr="00AA31C0">
              <w:rPr>
                <w:rFonts w:asciiTheme="minorHAnsi" w:hAnsiTheme="minorHAnsi" w:cstheme="minorHAnsi"/>
                <w:sz w:val="22"/>
                <w:szCs w:val="22"/>
              </w:rPr>
              <w:t>adapters</w:t>
            </w:r>
            <w:proofErr w:type="spellEnd"/>
            <w:r w:rsidRPr="00AA31C0">
              <w:rPr>
                <w:rFonts w:asciiTheme="minorHAnsi" w:hAnsiTheme="minorHAnsi" w:cstheme="minorHAnsi"/>
                <w:sz w:val="22"/>
                <w:szCs w:val="22"/>
              </w:rPr>
              <w:t>)</w:t>
            </w:r>
            <w:r>
              <w:rPr>
                <w:rFonts w:asciiTheme="minorHAnsi" w:hAnsiTheme="minorHAnsi" w:cstheme="minorHAnsi"/>
                <w:sz w:val="22"/>
                <w:szCs w:val="22"/>
              </w:rPr>
              <w:t>:</w:t>
            </w:r>
            <w:r w:rsidRPr="00AA31C0">
              <w:rPr>
                <w:rFonts w:asciiTheme="minorHAnsi" w:hAnsiTheme="minorHAnsi" w:cstheme="minorHAnsi"/>
                <w:sz w:val="22"/>
                <w:szCs w:val="22"/>
              </w:rPr>
              <w:t xml:space="preserve"> 2 </w:t>
            </w:r>
            <w:proofErr w:type="spellStart"/>
            <w:r w:rsidRPr="00AA31C0">
              <w:rPr>
                <w:rFonts w:asciiTheme="minorHAnsi" w:hAnsiTheme="minorHAnsi" w:cstheme="minorHAnsi"/>
                <w:sz w:val="22"/>
                <w:szCs w:val="22"/>
              </w:rPr>
              <w:t>Display</w:t>
            </w:r>
            <w:proofErr w:type="spellEnd"/>
            <w:r w:rsidRPr="00AA31C0">
              <w:rPr>
                <w:rFonts w:asciiTheme="minorHAnsi" w:hAnsiTheme="minorHAnsi" w:cstheme="minorHAnsi"/>
                <w:sz w:val="22"/>
                <w:szCs w:val="22"/>
              </w:rPr>
              <w:t xml:space="preserve"> </w:t>
            </w:r>
            <w:proofErr w:type="spellStart"/>
            <w:r w:rsidRPr="00AA31C0">
              <w:rPr>
                <w:rFonts w:asciiTheme="minorHAnsi" w:hAnsiTheme="minorHAnsi" w:cstheme="minorHAnsi"/>
                <w:sz w:val="22"/>
                <w:szCs w:val="22"/>
              </w:rPr>
              <w:t>Port</w:t>
            </w:r>
            <w:proofErr w:type="spellEnd"/>
            <w:r w:rsidRPr="00AA31C0">
              <w:rPr>
                <w:rFonts w:asciiTheme="minorHAnsi" w:hAnsiTheme="minorHAnsi" w:cstheme="minorHAnsi"/>
                <w:sz w:val="22"/>
                <w:szCs w:val="22"/>
              </w:rPr>
              <w:t xml:space="preserve"> και 1 VGA</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3.6</w:t>
            </w:r>
          </w:p>
        </w:tc>
        <w:tc>
          <w:tcPr>
            <w:tcW w:w="8505" w:type="dxa"/>
            <w:shd w:val="clear" w:color="auto" w:fill="FFFFFF"/>
          </w:tcPr>
          <w:p w:rsidR="00D31481" w:rsidRPr="009F4645"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Οπτικά Μέσα: 1 x</w:t>
            </w:r>
            <w:r w:rsidRPr="009F4645">
              <w:rPr>
                <w:rFonts w:asciiTheme="minorHAnsi" w:hAnsiTheme="minorHAnsi" w:cstheme="minorHAnsi"/>
                <w:sz w:val="22"/>
                <w:szCs w:val="22"/>
              </w:rPr>
              <w:t xml:space="preserve"> </w:t>
            </w:r>
            <w:r>
              <w:rPr>
                <w:rFonts w:asciiTheme="minorHAnsi" w:hAnsiTheme="minorHAnsi" w:cstheme="minorHAnsi"/>
                <w:sz w:val="22"/>
                <w:szCs w:val="22"/>
              </w:rPr>
              <w:t xml:space="preserve">Εσωτερικό </w:t>
            </w:r>
            <w:r>
              <w:rPr>
                <w:rFonts w:asciiTheme="minorHAnsi" w:hAnsiTheme="minorHAnsi" w:cstheme="minorHAnsi"/>
                <w:sz w:val="22"/>
                <w:szCs w:val="22"/>
                <w:lang w:val="en-US"/>
              </w:rPr>
              <w:t>Dual</w:t>
            </w:r>
            <w:r w:rsidRPr="009F4645">
              <w:rPr>
                <w:rFonts w:asciiTheme="minorHAnsi" w:hAnsiTheme="minorHAnsi" w:cstheme="minorHAnsi"/>
                <w:sz w:val="22"/>
                <w:szCs w:val="22"/>
              </w:rPr>
              <w:t xml:space="preserve"> </w:t>
            </w:r>
            <w:r>
              <w:rPr>
                <w:rFonts w:asciiTheme="minorHAnsi" w:hAnsiTheme="minorHAnsi" w:cstheme="minorHAnsi"/>
                <w:sz w:val="22"/>
                <w:szCs w:val="22"/>
                <w:lang w:val="en-US"/>
              </w:rPr>
              <w:t>Layer</w:t>
            </w:r>
            <w:r w:rsidRPr="009F4645">
              <w:rPr>
                <w:rFonts w:asciiTheme="minorHAnsi" w:hAnsiTheme="minorHAnsi" w:cstheme="minorHAnsi"/>
                <w:sz w:val="22"/>
                <w:szCs w:val="22"/>
              </w:rPr>
              <w:t xml:space="preserve"> </w:t>
            </w:r>
            <w:r w:rsidRPr="005D60C2">
              <w:rPr>
                <w:rFonts w:asciiTheme="minorHAnsi" w:hAnsiTheme="minorHAnsi" w:cstheme="minorHAnsi"/>
                <w:sz w:val="22"/>
                <w:szCs w:val="22"/>
              </w:rPr>
              <w:t xml:space="preserve"> DVD</w:t>
            </w:r>
            <w:r w:rsidRPr="009F4645">
              <w:rPr>
                <w:rFonts w:asciiTheme="minorHAnsi" w:hAnsiTheme="minorHAnsi" w:cstheme="minorHAnsi"/>
                <w:sz w:val="22"/>
                <w:szCs w:val="22"/>
              </w:rPr>
              <w:t xml:space="preserve"> </w:t>
            </w:r>
            <w:r>
              <w:rPr>
                <w:rFonts w:asciiTheme="minorHAnsi" w:hAnsiTheme="minorHAnsi" w:cstheme="minorHAnsi"/>
                <w:sz w:val="22"/>
                <w:szCs w:val="22"/>
                <w:lang w:val="en-US"/>
              </w:rPr>
              <w:t>Burner</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3.7</w:t>
            </w:r>
          </w:p>
        </w:tc>
        <w:tc>
          <w:tcPr>
            <w:tcW w:w="8505" w:type="dxa"/>
            <w:shd w:val="clear" w:color="auto" w:fill="FFFFFF"/>
          </w:tcPr>
          <w:p w:rsidR="00D31481" w:rsidRPr="009F4645" w:rsidRDefault="00D31481" w:rsidP="00C515F6">
            <w:pPr>
              <w:rPr>
                <w:rFonts w:asciiTheme="minorHAnsi" w:hAnsiTheme="minorHAnsi" w:cstheme="minorHAnsi"/>
                <w:sz w:val="22"/>
                <w:szCs w:val="22"/>
              </w:rPr>
            </w:pPr>
            <w:r w:rsidRPr="008C0F38">
              <w:rPr>
                <w:rFonts w:asciiTheme="minorHAnsi" w:hAnsiTheme="minorHAnsi" w:cstheme="minorHAnsi"/>
                <w:sz w:val="22"/>
                <w:szCs w:val="22"/>
                <w:lang w:val="en-US"/>
              </w:rPr>
              <w:t>I</w:t>
            </w:r>
            <w:r w:rsidRPr="009F4645">
              <w:rPr>
                <w:rFonts w:asciiTheme="minorHAnsi" w:hAnsiTheme="minorHAnsi" w:cstheme="minorHAnsi"/>
                <w:sz w:val="22"/>
                <w:szCs w:val="22"/>
              </w:rPr>
              <w:t>/</w:t>
            </w:r>
            <w:r w:rsidRPr="008C0F38">
              <w:rPr>
                <w:rFonts w:asciiTheme="minorHAnsi" w:hAnsiTheme="minorHAnsi" w:cstheme="minorHAnsi"/>
                <w:sz w:val="22"/>
                <w:szCs w:val="22"/>
                <w:lang w:val="en-US"/>
              </w:rPr>
              <w:t>O</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Ports</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On</w:t>
            </w:r>
            <w:r w:rsidRPr="009F4645">
              <w:rPr>
                <w:rFonts w:asciiTheme="minorHAnsi" w:hAnsiTheme="minorHAnsi" w:cstheme="minorHAnsi"/>
                <w:sz w:val="22"/>
                <w:szCs w:val="22"/>
              </w:rPr>
              <w:t>-</w:t>
            </w:r>
            <w:r w:rsidRPr="008C0F38">
              <w:rPr>
                <w:rFonts w:asciiTheme="minorHAnsi" w:hAnsiTheme="minorHAnsi" w:cstheme="minorHAnsi"/>
                <w:sz w:val="22"/>
                <w:szCs w:val="22"/>
                <w:lang w:val="en-US"/>
              </w:rPr>
              <w:t>Board</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RJ</w:t>
            </w:r>
            <w:r w:rsidRPr="009F4645">
              <w:rPr>
                <w:rFonts w:asciiTheme="minorHAnsi" w:hAnsiTheme="minorHAnsi" w:cstheme="minorHAnsi"/>
                <w:sz w:val="22"/>
                <w:szCs w:val="22"/>
              </w:rPr>
              <w:t xml:space="preserve">-45 </w:t>
            </w:r>
            <w:r w:rsidRPr="008C0F38">
              <w:rPr>
                <w:rFonts w:asciiTheme="minorHAnsi" w:hAnsiTheme="minorHAnsi" w:cstheme="minorHAnsi"/>
                <w:sz w:val="22"/>
                <w:szCs w:val="22"/>
                <w:lang w:val="en-US"/>
              </w:rPr>
              <w:t>Ethernet</w:t>
            </w:r>
            <w:r w:rsidRPr="009F4645">
              <w:rPr>
                <w:rFonts w:asciiTheme="minorHAnsi" w:hAnsiTheme="minorHAnsi" w:cstheme="minorHAnsi"/>
                <w:sz w:val="22"/>
                <w:szCs w:val="22"/>
              </w:rPr>
              <w:t xml:space="preserve"> 10/100/1000 ≥1, </w:t>
            </w:r>
            <w:r w:rsidRPr="008C0F38">
              <w:rPr>
                <w:rFonts w:asciiTheme="minorHAnsi" w:hAnsiTheme="minorHAnsi" w:cstheme="minorHAnsi"/>
                <w:sz w:val="22"/>
                <w:szCs w:val="22"/>
                <w:lang w:val="en-US"/>
              </w:rPr>
              <w:t>Audio</w:t>
            </w:r>
            <w:r w:rsidRPr="009F4645">
              <w:rPr>
                <w:rFonts w:asciiTheme="minorHAnsi" w:hAnsiTheme="minorHAnsi" w:cstheme="minorHAnsi"/>
                <w:sz w:val="22"/>
                <w:szCs w:val="22"/>
              </w:rPr>
              <w:t>-</w:t>
            </w:r>
            <w:r w:rsidRPr="008C0F38">
              <w:rPr>
                <w:rFonts w:asciiTheme="minorHAnsi" w:hAnsiTheme="minorHAnsi" w:cstheme="minorHAnsi"/>
                <w:sz w:val="22"/>
                <w:szCs w:val="22"/>
                <w:lang w:val="en-US"/>
              </w:rPr>
              <w:t>In</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Audio</w:t>
            </w:r>
            <w:r w:rsidRPr="009F4645">
              <w:rPr>
                <w:rFonts w:asciiTheme="minorHAnsi" w:hAnsiTheme="minorHAnsi" w:cstheme="minorHAnsi"/>
                <w:sz w:val="22"/>
                <w:szCs w:val="22"/>
              </w:rPr>
              <w:t>-</w:t>
            </w:r>
            <w:r w:rsidRPr="008C0F38">
              <w:rPr>
                <w:rFonts w:asciiTheme="minorHAnsi" w:hAnsiTheme="minorHAnsi" w:cstheme="minorHAnsi"/>
                <w:sz w:val="22"/>
                <w:szCs w:val="22"/>
                <w:lang w:val="en-US"/>
              </w:rPr>
              <w:t>Out</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M</w:t>
            </w:r>
            <w:r w:rsidRPr="009F4645">
              <w:rPr>
                <w:rFonts w:asciiTheme="minorHAnsi" w:hAnsiTheme="minorHAnsi" w:cstheme="minorHAnsi"/>
                <w:sz w:val="22"/>
                <w:szCs w:val="22"/>
              </w:rPr>
              <w:t xml:space="preserve">.2 </w:t>
            </w:r>
            <w:r w:rsidRPr="008C0F38">
              <w:rPr>
                <w:rFonts w:asciiTheme="minorHAnsi" w:hAnsiTheme="minorHAnsi" w:cstheme="minorHAnsi"/>
                <w:sz w:val="22"/>
                <w:szCs w:val="22"/>
                <w:lang w:val="en-US"/>
              </w:rPr>
              <w:t>Slot</w:t>
            </w:r>
            <w:r w:rsidRPr="009F4645">
              <w:rPr>
                <w:rFonts w:asciiTheme="minorHAnsi" w:hAnsiTheme="minorHAnsi" w:cstheme="minorHAnsi"/>
                <w:sz w:val="22"/>
                <w:szCs w:val="22"/>
              </w:rPr>
              <w:t xml:space="preserve"> ≥2, </w:t>
            </w:r>
            <w:r w:rsidRPr="008C0F38">
              <w:rPr>
                <w:rFonts w:asciiTheme="minorHAnsi" w:hAnsiTheme="minorHAnsi" w:cstheme="minorHAnsi"/>
                <w:sz w:val="22"/>
                <w:szCs w:val="22"/>
                <w:lang w:val="en-US"/>
              </w:rPr>
              <w:t>PCI</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Express</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x</w:t>
            </w:r>
            <w:r w:rsidRPr="009F4645">
              <w:rPr>
                <w:rFonts w:asciiTheme="minorHAnsi" w:hAnsiTheme="minorHAnsi" w:cstheme="minorHAnsi"/>
                <w:sz w:val="22"/>
                <w:szCs w:val="22"/>
              </w:rPr>
              <w:t xml:space="preserve">16 ≥2, </w:t>
            </w:r>
            <w:r w:rsidRPr="008C0F38">
              <w:rPr>
                <w:rFonts w:asciiTheme="minorHAnsi" w:hAnsiTheme="minorHAnsi" w:cstheme="minorHAnsi"/>
                <w:sz w:val="22"/>
                <w:szCs w:val="22"/>
                <w:lang w:val="en-US"/>
              </w:rPr>
              <w:t>PCI</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Express</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x</w:t>
            </w:r>
            <w:r w:rsidRPr="009F4645">
              <w:rPr>
                <w:rFonts w:asciiTheme="minorHAnsi" w:hAnsiTheme="minorHAnsi" w:cstheme="minorHAnsi"/>
                <w:sz w:val="22"/>
                <w:szCs w:val="22"/>
              </w:rPr>
              <w:t xml:space="preserve">1 ≥2, </w:t>
            </w:r>
            <w:r w:rsidRPr="008C0F38">
              <w:rPr>
                <w:rFonts w:asciiTheme="minorHAnsi" w:hAnsiTheme="minorHAnsi" w:cstheme="minorHAnsi"/>
                <w:sz w:val="22"/>
                <w:szCs w:val="22"/>
                <w:lang w:val="en-US"/>
              </w:rPr>
              <w:t>External</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USB</w:t>
            </w:r>
            <w:r w:rsidRPr="009F4645">
              <w:rPr>
                <w:rFonts w:asciiTheme="minorHAnsi" w:hAnsiTheme="minorHAnsi" w:cstheme="minorHAnsi"/>
                <w:sz w:val="22"/>
                <w:szCs w:val="22"/>
              </w:rPr>
              <w:t xml:space="preserve"> 2.0 (</w:t>
            </w:r>
            <w:r w:rsidRPr="008C0F38">
              <w:rPr>
                <w:rFonts w:asciiTheme="minorHAnsi" w:hAnsiTheme="minorHAnsi" w:cstheme="minorHAnsi"/>
                <w:sz w:val="22"/>
                <w:szCs w:val="22"/>
              </w:rPr>
              <w:t>τουλάχιστον</w:t>
            </w:r>
            <w:r w:rsidRPr="009F4645">
              <w:rPr>
                <w:rFonts w:asciiTheme="minorHAnsi" w:hAnsiTheme="minorHAnsi" w:cstheme="minorHAnsi"/>
                <w:sz w:val="22"/>
                <w:szCs w:val="22"/>
              </w:rPr>
              <w:t xml:space="preserve"> 2 </w:t>
            </w:r>
            <w:r w:rsidRPr="008C0F38">
              <w:rPr>
                <w:rFonts w:asciiTheme="minorHAnsi" w:hAnsiTheme="minorHAnsi" w:cstheme="minorHAnsi"/>
                <w:sz w:val="22"/>
                <w:szCs w:val="22"/>
              </w:rPr>
              <w:t>μπροστά</w:t>
            </w:r>
            <w:r w:rsidRPr="009F4645">
              <w:rPr>
                <w:rFonts w:asciiTheme="minorHAnsi" w:hAnsiTheme="minorHAnsi" w:cstheme="minorHAnsi"/>
                <w:sz w:val="22"/>
                <w:szCs w:val="22"/>
              </w:rPr>
              <w:t xml:space="preserve">) ≥4, </w:t>
            </w:r>
            <w:r w:rsidRPr="008C0F38">
              <w:rPr>
                <w:rFonts w:asciiTheme="minorHAnsi" w:hAnsiTheme="minorHAnsi" w:cstheme="minorHAnsi"/>
                <w:sz w:val="22"/>
                <w:szCs w:val="22"/>
                <w:lang w:val="en-US"/>
              </w:rPr>
              <w:t>External</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USB</w:t>
            </w:r>
            <w:r w:rsidRPr="009F4645">
              <w:rPr>
                <w:rFonts w:asciiTheme="minorHAnsi" w:hAnsiTheme="minorHAnsi" w:cstheme="minorHAnsi"/>
                <w:sz w:val="22"/>
                <w:szCs w:val="22"/>
              </w:rPr>
              <w:t xml:space="preserve"> 3.1 (</w:t>
            </w:r>
            <w:r w:rsidRPr="008C0F38">
              <w:rPr>
                <w:rFonts w:asciiTheme="minorHAnsi" w:hAnsiTheme="minorHAnsi" w:cstheme="minorHAnsi"/>
                <w:sz w:val="22"/>
                <w:szCs w:val="22"/>
              </w:rPr>
              <w:t>τουλάχιστον</w:t>
            </w:r>
            <w:r w:rsidRPr="009F4645">
              <w:rPr>
                <w:rFonts w:asciiTheme="minorHAnsi" w:hAnsiTheme="minorHAnsi" w:cstheme="minorHAnsi"/>
                <w:sz w:val="22"/>
                <w:szCs w:val="22"/>
              </w:rPr>
              <w:t xml:space="preserve"> 2 </w:t>
            </w:r>
            <w:r w:rsidRPr="008C0F38">
              <w:rPr>
                <w:rFonts w:asciiTheme="minorHAnsi" w:hAnsiTheme="minorHAnsi" w:cstheme="minorHAnsi"/>
                <w:sz w:val="22"/>
                <w:szCs w:val="22"/>
              </w:rPr>
              <w:t>μπροστά</w:t>
            </w:r>
            <w:r w:rsidRPr="009F4645">
              <w:rPr>
                <w:rFonts w:asciiTheme="minorHAnsi" w:hAnsiTheme="minorHAnsi" w:cstheme="minorHAnsi"/>
                <w:sz w:val="22"/>
                <w:szCs w:val="22"/>
              </w:rPr>
              <w:t xml:space="preserve">) ≥5, </w:t>
            </w:r>
            <w:r w:rsidRPr="009F4645">
              <w:rPr>
                <w:rFonts w:asciiTheme="minorHAnsi" w:hAnsiTheme="minorHAnsi" w:cstheme="minorHAnsi"/>
                <w:sz w:val="22"/>
                <w:szCs w:val="22"/>
                <w:lang w:val="en-US"/>
              </w:rPr>
              <w:t>External</w:t>
            </w:r>
            <w:r w:rsidRPr="009F4645">
              <w:rPr>
                <w:rFonts w:asciiTheme="minorHAnsi" w:hAnsiTheme="minorHAnsi" w:cstheme="minorHAnsi"/>
                <w:sz w:val="22"/>
                <w:szCs w:val="22"/>
              </w:rPr>
              <w:t xml:space="preserve"> </w:t>
            </w:r>
            <w:r w:rsidRPr="009F4645">
              <w:rPr>
                <w:rFonts w:asciiTheme="minorHAnsi" w:hAnsiTheme="minorHAnsi" w:cstheme="minorHAnsi"/>
                <w:sz w:val="22"/>
                <w:szCs w:val="22"/>
                <w:lang w:val="en-US"/>
              </w:rPr>
              <w:t>USB</w:t>
            </w:r>
            <w:r w:rsidRPr="009F4645">
              <w:rPr>
                <w:rFonts w:asciiTheme="minorHAnsi" w:hAnsiTheme="minorHAnsi" w:cstheme="minorHAnsi"/>
                <w:sz w:val="22"/>
                <w:szCs w:val="22"/>
              </w:rPr>
              <w:t xml:space="preserve"> </w:t>
            </w:r>
            <w:r w:rsidRPr="009F4645">
              <w:rPr>
                <w:rFonts w:asciiTheme="minorHAnsi" w:hAnsiTheme="minorHAnsi" w:cstheme="minorHAnsi"/>
                <w:sz w:val="22"/>
                <w:szCs w:val="22"/>
                <w:lang w:val="en-US"/>
              </w:rPr>
              <w:t>Type</w:t>
            </w:r>
            <w:r w:rsidRPr="009F4645">
              <w:rPr>
                <w:rFonts w:asciiTheme="minorHAnsi" w:hAnsiTheme="minorHAnsi" w:cstheme="minorHAnsi"/>
                <w:sz w:val="22"/>
                <w:szCs w:val="22"/>
              </w:rPr>
              <w:t>-</w:t>
            </w:r>
            <w:r w:rsidRPr="009F4645">
              <w:rPr>
                <w:rFonts w:asciiTheme="minorHAnsi" w:hAnsiTheme="minorHAnsi" w:cstheme="minorHAnsi"/>
                <w:sz w:val="22"/>
                <w:szCs w:val="22"/>
                <w:lang w:val="en-US"/>
              </w:rPr>
              <w:t>C</w:t>
            </w:r>
            <w:r w:rsidRPr="009F4645">
              <w:rPr>
                <w:rFonts w:asciiTheme="minorHAnsi" w:hAnsiTheme="minorHAnsi" w:cstheme="minorHAnsi"/>
                <w:sz w:val="22"/>
                <w:szCs w:val="22"/>
              </w:rPr>
              <w:t xml:space="preserve"> </w:t>
            </w:r>
            <w:r w:rsidRPr="009F4645">
              <w:rPr>
                <w:rFonts w:asciiTheme="minorHAnsi" w:hAnsiTheme="minorHAnsi" w:cstheme="minorHAnsi"/>
                <w:sz w:val="22"/>
                <w:szCs w:val="22"/>
                <w:lang w:val="en-US"/>
              </w:rPr>
              <w:t>Gen</w:t>
            </w:r>
            <w:r w:rsidRPr="009F4645">
              <w:rPr>
                <w:rFonts w:asciiTheme="minorHAnsi" w:hAnsiTheme="minorHAnsi" w:cstheme="minorHAnsi"/>
                <w:sz w:val="22"/>
                <w:szCs w:val="22"/>
              </w:rPr>
              <w:t xml:space="preserve">.2 μπροστά≥1, </w:t>
            </w:r>
            <w:r w:rsidRPr="008C0F38">
              <w:rPr>
                <w:rFonts w:asciiTheme="minorHAnsi" w:hAnsiTheme="minorHAnsi" w:cstheme="minorHAnsi"/>
                <w:sz w:val="22"/>
                <w:szCs w:val="22"/>
                <w:lang w:val="en-US"/>
              </w:rPr>
              <w:t>Serial</w:t>
            </w:r>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Port</w:t>
            </w:r>
            <w:r w:rsidRPr="009F4645">
              <w:rPr>
                <w:rFonts w:asciiTheme="minorHAnsi" w:hAnsiTheme="minorHAnsi" w:cstheme="minorHAnsi"/>
                <w:sz w:val="22"/>
                <w:szCs w:val="22"/>
              </w:rPr>
              <w:t xml:space="preserve"> </w:t>
            </w:r>
            <w:bookmarkStart w:id="18" w:name="OLE_LINK4"/>
            <w:r w:rsidRPr="009F4645">
              <w:rPr>
                <w:rFonts w:asciiTheme="minorHAnsi" w:hAnsiTheme="minorHAnsi" w:cstheme="minorHAnsi"/>
                <w:sz w:val="22"/>
                <w:szCs w:val="22"/>
              </w:rPr>
              <w:t>≥1</w:t>
            </w:r>
            <w:bookmarkEnd w:id="18"/>
            <w:r w:rsidRPr="009F4645">
              <w:rPr>
                <w:rFonts w:asciiTheme="minorHAnsi" w:hAnsiTheme="minorHAnsi" w:cstheme="minorHAnsi"/>
                <w:sz w:val="22"/>
                <w:szCs w:val="22"/>
              </w:rPr>
              <w:t xml:space="preserve"> (</w:t>
            </w:r>
            <w:r>
              <w:rPr>
                <w:rFonts w:asciiTheme="minorHAnsi" w:hAnsiTheme="minorHAnsi" w:cstheme="minorHAnsi"/>
                <w:sz w:val="22"/>
                <w:szCs w:val="22"/>
              </w:rPr>
              <w:t xml:space="preserve">είτε με κάρτα </w:t>
            </w:r>
            <w:r>
              <w:rPr>
                <w:rFonts w:asciiTheme="minorHAnsi" w:hAnsiTheme="minorHAnsi" w:cstheme="minorHAnsi"/>
                <w:sz w:val="22"/>
                <w:szCs w:val="22"/>
                <w:lang w:val="en-US"/>
              </w:rPr>
              <w:t>COM</w:t>
            </w:r>
            <w:r w:rsidRPr="009F4645">
              <w:rPr>
                <w:rFonts w:asciiTheme="minorHAnsi" w:hAnsiTheme="minorHAnsi" w:cstheme="minorHAnsi"/>
                <w:sz w:val="22"/>
                <w:szCs w:val="22"/>
              </w:rPr>
              <w:t xml:space="preserve"> </w:t>
            </w:r>
            <w:r>
              <w:rPr>
                <w:rFonts w:asciiTheme="minorHAnsi" w:hAnsiTheme="minorHAnsi" w:cstheme="minorHAnsi"/>
                <w:sz w:val="22"/>
                <w:szCs w:val="22"/>
              </w:rPr>
              <w:t>ιδίου κατασκευαστή)</w:t>
            </w:r>
            <w:r w:rsidRPr="009F4645">
              <w:rPr>
                <w:rFonts w:asciiTheme="minorHAnsi" w:hAnsiTheme="minorHAnsi" w:cstheme="minorHAnsi"/>
                <w:sz w:val="22"/>
                <w:szCs w:val="22"/>
              </w:rPr>
              <w:t xml:space="preserve">, </w:t>
            </w:r>
            <w:proofErr w:type="spellStart"/>
            <w:r>
              <w:rPr>
                <w:rFonts w:asciiTheme="minorHAnsi" w:hAnsiTheme="minorHAnsi" w:cstheme="minorHAnsi"/>
                <w:sz w:val="22"/>
                <w:szCs w:val="22"/>
                <w:lang w:val="en-US"/>
              </w:rPr>
              <w:t>Sata</w:t>
            </w:r>
            <w:proofErr w:type="spellEnd"/>
            <w:r w:rsidRPr="009F4645">
              <w:rPr>
                <w:rFonts w:asciiTheme="minorHAnsi" w:hAnsiTheme="minorHAnsi" w:cstheme="minorHAnsi"/>
                <w:sz w:val="22"/>
                <w:szCs w:val="22"/>
              </w:rPr>
              <w:t xml:space="preserve"> </w:t>
            </w:r>
            <w:r w:rsidRPr="008C0F38">
              <w:rPr>
                <w:rFonts w:asciiTheme="minorHAnsi" w:hAnsiTheme="minorHAnsi" w:cstheme="minorHAnsi"/>
                <w:sz w:val="22"/>
                <w:szCs w:val="22"/>
                <w:lang w:val="en-US"/>
              </w:rPr>
              <w:t>Ports</w:t>
            </w:r>
            <w:r w:rsidRPr="009F4645">
              <w:rPr>
                <w:rFonts w:asciiTheme="minorHAnsi" w:hAnsiTheme="minorHAnsi" w:cstheme="minorHAnsi"/>
                <w:sz w:val="22"/>
                <w:szCs w:val="22"/>
              </w:rPr>
              <w:t xml:space="preserve"> ≥4</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Pr>
                <w:rFonts w:asciiTheme="minorHAnsi" w:hAnsiTheme="minorHAnsi" w:cstheme="minorHAnsi"/>
                <w:sz w:val="22"/>
                <w:szCs w:val="22"/>
              </w:rPr>
              <w:t>3.8</w:t>
            </w:r>
          </w:p>
        </w:tc>
        <w:tc>
          <w:tcPr>
            <w:tcW w:w="8505" w:type="dxa"/>
            <w:shd w:val="clear" w:color="auto" w:fill="FFFFFF"/>
          </w:tcPr>
          <w:p w:rsidR="00D31481" w:rsidRPr="00A231EB" w:rsidRDefault="00D31481" w:rsidP="00C515F6">
            <w:pPr>
              <w:rPr>
                <w:rFonts w:asciiTheme="minorHAnsi" w:hAnsiTheme="minorHAnsi" w:cstheme="minorHAnsi"/>
                <w:b w:val="0"/>
                <w:sz w:val="22"/>
                <w:szCs w:val="22"/>
              </w:rPr>
            </w:pPr>
            <w:r>
              <w:rPr>
                <w:rFonts w:asciiTheme="minorHAnsi" w:hAnsiTheme="minorHAnsi" w:cstheme="minorHAnsi"/>
                <w:sz w:val="22"/>
                <w:szCs w:val="22"/>
              </w:rPr>
              <w:t xml:space="preserve">Ήχος: </w:t>
            </w:r>
            <w:r w:rsidRPr="006915A8">
              <w:rPr>
                <w:rFonts w:asciiTheme="minorHAnsi" w:hAnsiTheme="minorHAnsi" w:cstheme="minorHAnsi"/>
                <w:sz w:val="22"/>
                <w:szCs w:val="22"/>
              </w:rPr>
              <w:t>ενσωματωμένο κύκλωμα ήχου</w:t>
            </w:r>
            <w:r w:rsidRPr="00A231EB">
              <w:rPr>
                <w:rFonts w:asciiTheme="minorHAnsi" w:hAnsiTheme="minorHAnsi" w:cstheme="minorHAnsi"/>
                <w:sz w:val="22"/>
                <w:szCs w:val="22"/>
              </w:rPr>
              <w:t xml:space="preserve"> </w:t>
            </w:r>
            <w:r w:rsidRPr="00A231EB">
              <w:rPr>
                <w:rFonts w:asciiTheme="minorHAnsi" w:hAnsiTheme="minorHAnsi" w:cstheme="minorHAnsi"/>
                <w:sz w:val="22"/>
                <w:szCs w:val="22"/>
                <w:lang w:val="en-US"/>
              </w:rPr>
              <w:t>HD</w:t>
            </w:r>
            <w:r w:rsidRPr="00A231EB">
              <w:rPr>
                <w:rFonts w:asciiTheme="minorHAnsi" w:hAnsiTheme="minorHAnsi" w:cstheme="minorHAnsi"/>
                <w:sz w:val="22"/>
                <w:szCs w:val="22"/>
              </w:rPr>
              <w:t xml:space="preserve"> </w:t>
            </w:r>
            <w:r w:rsidRPr="00A231EB">
              <w:rPr>
                <w:rFonts w:asciiTheme="minorHAnsi" w:hAnsiTheme="minorHAnsi" w:cstheme="minorHAnsi"/>
                <w:sz w:val="22"/>
                <w:szCs w:val="22"/>
                <w:lang w:val="en-US"/>
              </w:rPr>
              <w:t>Audio</w:t>
            </w:r>
            <w:r w:rsidRPr="00A231EB">
              <w:rPr>
                <w:rFonts w:asciiTheme="minorHAnsi" w:hAnsiTheme="minorHAnsi" w:cstheme="minorHAnsi"/>
                <w:sz w:val="22"/>
                <w:szCs w:val="22"/>
              </w:rPr>
              <w:t xml:space="preserve"> (2-</w:t>
            </w:r>
            <w:r w:rsidRPr="00A231EB">
              <w:rPr>
                <w:rFonts w:asciiTheme="minorHAnsi" w:hAnsiTheme="minorHAnsi" w:cstheme="minorHAnsi"/>
                <w:sz w:val="22"/>
                <w:szCs w:val="22"/>
                <w:lang w:val="en-US"/>
              </w:rPr>
              <w:t>channel</w:t>
            </w:r>
            <w:r w:rsidRPr="00A231EB">
              <w:rPr>
                <w:rFonts w:asciiTheme="minorHAnsi" w:hAnsiTheme="minorHAnsi" w:cstheme="minorHAnsi"/>
                <w:sz w:val="22"/>
                <w:szCs w:val="22"/>
              </w:rPr>
              <w:t>)</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3.</w:t>
            </w:r>
            <w:r>
              <w:rPr>
                <w:rFonts w:asciiTheme="minorHAnsi" w:hAnsiTheme="minorHAnsi" w:cstheme="minorHAnsi"/>
                <w:sz w:val="22"/>
                <w:szCs w:val="22"/>
              </w:rPr>
              <w:t>9</w:t>
            </w:r>
          </w:p>
        </w:tc>
        <w:tc>
          <w:tcPr>
            <w:tcW w:w="8505" w:type="dxa"/>
            <w:shd w:val="clear" w:color="auto" w:fill="FFFFFF"/>
          </w:tcPr>
          <w:p w:rsidR="00D31481" w:rsidRPr="00103A8D" w:rsidRDefault="00D31481" w:rsidP="00C515F6">
            <w:pPr>
              <w:rPr>
                <w:rFonts w:asciiTheme="minorHAnsi" w:hAnsiTheme="minorHAnsi" w:cstheme="minorHAnsi"/>
                <w:b w:val="0"/>
                <w:sz w:val="22"/>
                <w:szCs w:val="22"/>
                <w:lang w:val="en-US"/>
              </w:rPr>
            </w:pPr>
            <w:r>
              <w:rPr>
                <w:rFonts w:asciiTheme="minorHAnsi" w:hAnsiTheme="minorHAnsi" w:cstheme="minorHAnsi"/>
                <w:sz w:val="22"/>
                <w:szCs w:val="22"/>
              </w:rPr>
              <w:t>Τροφοδοτικό</w:t>
            </w:r>
            <w:r w:rsidRPr="00103A8D">
              <w:rPr>
                <w:rFonts w:asciiTheme="minorHAnsi" w:hAnsiTheme="minorHAnsi" w:cstheme="minorHAnsi"/>
                <w:sz w:val="22"/>
                <w:szCs w:val="22"/>
                <w:lang w:val="en-US"/>
              </w:rPr>
              <w:t xml:space="preserve">: </w:t>
            </w:r>
            <w:r w:rsidRPr="00103A8D">
              <w:rPr>
                <w:rFonts w:asciiTheme="minorHAnsi" w:hAnsiTheme="minorHAnsi" w:cstheme="minorHAnsi"/>
                <w:sz w:val="22"/>
                <w:szCs w:val="22"/>
              </w:rPr>
              <w:t>Ισχύς</w:t>
            </w:r>
            <w:r w:rsidRPr="00103A8D">
              <w:rPr>
                <w:rFonts w:asciiTheme="minorHAnsi" w:hAnsiTheme="minorHAnsi" w:cstheme="minorHAnsi"/>
                <w:sz w:val="22"/>
                <w:szCs w:val="22"/>
                <w:lang w:val="en-US"/>
              </w:rPr>
              <w:t xml:space="preserve"> ≥2</w:t>
            </w:r>
            <w:r>
              <w:rPr>
                <w:rFonts w:asciiTheme="minorHAnsi" w:hAnsiTheme="minorHAnsi" w:cstheme="minorHAnsi"/>
                <w:sz w:val="22"/>
                <w:szCs w:val="22"/>
                <w:lang w:val="en-US"/>
              </w:rPr>
              <w:t>6</w:t>
            </w:r>
            <w:r w:rsidRPr="00103A8D">
              <w:rPr>
                <w:rFonts w:asciiTheme="minorHAnsi" w:hAnsiTheme="minorHAnsi" w:cstheme="minorHAnsi"/>
                <w:sz w:val="22"/>
                <w:szCs w:val="22"/>
                <w:lang w:val="en-US"/>
              </w:rPr>
              <w:t xml:space="preserve">0 Watt, Efficiency (80 Plus </w:t>
            </w:r>
            <w:r>
              <w:rPr>
                <w:rFonts w:asciiTheme="minorHAnsi" w:hAnsiTheme="minorHAnsi" w:cstheme="minorHAnsi"/>
                <w:sz w:val="22"/>
                <w:szCs w:val="22"/>
                <w:lang w:val="en-US"/>
              </w:rPr>
              <w:t>Bronze</w:t>
            </w:r>
            <w:r w:rsidRPr="00103A8D">
              <w:rPr>
                <w:rFonts w:asciiTheme="minorHAnsi" w:hAnsiTheme="minorHAnsi" w:cstheme="minorHAnsi"/>
                <w:sz w:val="22"/>
                <w:szCs w:val="22"/>
                <w:lang w:val="en-US"/>
              </w:rPr>
              <w:t xml:space="preserve">) </w:t>
            </w:r>
            <w:bookmarkStart w:id="19" w:name="OLE_LINK5"/>
            <w:bookmarkStart w:id="20" w:name="OLE_LINK6"/>
            <w:r w:rsidRPr="00103A8D">
              <w:rPr>
                <w:rFonts w:asciiTheme="minorHAnsi" w:hAnsiTheme="minorHAnsi" w:cstheme="minorHAnsi"/>
                <w:sz w:val="22"/>
                <w:szCs w:val="22"/>
                <w:lang w:val="en-US"/>
              </w:rPr>
              <w:t>≥</w:t>
            </w:r>
            <w:bookmarkEnd w:id="19"/>
            <w:bookmarkEnd w:id="20"/>
            <w:r w:rsidRPr="00103A8D">
              <w:rPr>
                <w:rFonts w:asciiTheme="minorHAnsi" w:hAnsiTheme="minorHAnsi" w:cstheme="minorHAnsi"/>
                <w:sz w:val="22"/>
                <w:szCs w:val="22"/>
                <w:lang w:val="en-US"/>
              </w:rPr>
              <w:t xml:space="preserve"> </w:t>
            </w:r>
            <w:r>
              <w:rPr>
                <w:rFonts w:asciiTheme="minorHAnsi" w:hAnsiTheme="minorHAnsi" w:cstheme="minorHAnsi"/>
                <w:sz w:val="22"/>
                <w:szCs w:val="22"/>
                <w:lang w:val="en-US"/>
              </w:rPr>
              <w:t>85</w:t>
            </w:r>
            <w:r w:rsidRPr="00103A8D">
              <w:rPr>
                <w:rFonts w:asciiTheme="minorHAnsi" w:hAnsiTheme="minorHAnsi" w:cstheme="minorHAnsi"/>
                <w:sz w:val="22"/>
                <w:szCs w:val="22"/>
                <w:lang w:val="en-US"/>
              </w:rPr>
              <w:t>%</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3.</w:t>
            </w:r>
            <w:r>
              <w:rPr>
                <w:rFonts w:asciiTheme="minorHAnsi" w:hAnsiTheme="minorHAnsi" w:cstheme="minorHAnsi"/>
                <w:sz w:val="22"/>
                <w:szCs w:val="22"/>
              </w:rPr>
              <w:t>10</w:t>
            </w:r>
          </w:p>
        </w:tc>
        <w:tc>
          <w:tcPr>
            <w:tcW w:w="8505" w:type="dxa"/>
            <w:shd w:val="clear" w:color="auto" w:fill="FFFFFF"/>
          </w:tcPr>
          <w:p w:rsidR="00D31481" w:rsidRPr="005D60C2" w:rsidRDefault="00D31481" w:rsidP="00C515F6">
            <w:pPr>
              <w:rPr>
                <w:rFonts w:asciiTheme="minorHAnsi" w:hAnsiTheme="minorHAnsi" w:cstheme="minorHAnsi"/>
                <w:b w:val="0"/>
                <w:sz w:val="22"/>
                <w:szCs w:val="22"/>
                <w:lang w:val="en-US"/>
              </w:rPr>
            </w:pPr>
            <w:r>
              <w:rPr>
                <w:rFonts w:asciiTheme="minorHAnsi" w:hAnsiTheme="minorHAnsi" w:cstheme="minorHAnsi"/>
                <w:sz w:val="22"/>
                <w:szCs w:val="22"/>
              </w:rPr>
              <w:t>Πιστοποιήσεις</w:t>
            </w:r>
            <w:r w:rsidRPr="00AA31C0">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AA31C0">
              <w:rPr>
                <w:rFonts w:asciiTheme="minorHAnsi" w:hAnsiTheme="minorHAnsi" w:cstheme="minorHAnsi"/>
                <w:sz w:val="22"/>
                <w:szCs w:val="22"/>
                <w:lang w:val="en-US"/>
              </w:rPr>
              <w:t>CE, ENERGY STAR, EPEAT, FCC, TUV</w:t>
            </w:r>
            <w:r>
              <w:rPr>
                <w:rFonts w:asciiTheme="minorHAnsi" w:hAnsiTheme="minorHAnsi" w:cstheme="minorHAnsi"/>
                <w:sz w:val="22"/>
                <w:szCs w:val="22"/>
                <w:lang w:val="en-US"/>
              </w:rPr>
              <w:t xml:space="preserve">, </w:t>
            </w:r>
            <w:r w:rsidRPr="00726976">
              <w:rPr>
                <w:rFonts w:asciiTheme="minorHAnsi" w:hAnsiTheme="minorHAnsi" w:cstheme="minorHAnsi"/>
                <w:sz w:val="22"/>
                <w:szCs w:val="22"/>
                <w:lang w:val="en-US"/>
              </w:rPr>
              <w:t>TCO, UL, MIL-STD 810G</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D1182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Pr>
                <w:rFonts w:asciiTheme="minorHAnsi" w:hAnsiTheme="minorHAnsi" w:cstheme="minorHAnsi"/>
                <w:sz w:val="22"/>
                <w:szCs w:val="22"/>
              </w:rPr>
              <w:t>3.11</w:t>
            </w:r>
          </w:p>
        </w:tc>
        <w:tc>
          <w:tcPr>
            <w:tcW w:w="8505" w:type="dxa"/>
            <w:shd w:val="clear" w:color="auto" w:fill="FFFFFF"/>
          </w:tcPr>
          <w:p w:rsidR="00D31481" w:rsidRPr="00D11822" w:rsidRDefault="00D31481" w:rsidP="00C515F6">
            <w:pPr>
              <w:rPr>
                <w:rFonts w:asciiTheme="minorHAnsi" w:hAnsiTheme="minorHAnsi" w:cstheme="minorHAnsi"/>
                <w:b w:val="0"/>
                <w:sz w:val="22"/>
                <w:szCs w:val="22"/>
                <w:lang w:val="en-US"/>
              </w:rPr>
            </w:pPr>
            <w:r w:rsidRPr="00D11822">
              <w:rPr>
                <w:rFonts w:asciiTheme="minorHAnsi" w:hAnsiTheme="minorHAnsi" w:cstheme="minorHAnsi"/>
                <w:sz w:val="22"/>
                <w:szCs w:val="22"/>
                <w:lang w:val="en-US"/>
              </w:rPr>
              <w:t>Security: TPM, Setup/BIOS Password, Chassis lock slot</w:t>
            </w:r>
          </w:p>
        </w:tc>
        <w:tc>
          <w:tcPr>
            <w:tcW w:w="1099" w:type="dxa"/>
            <w:shd w:val="clear" w:color="auto" w:fill="FFFFFF"/>
          </w:tcPr>
          <w:p w:rsidR="00D31481" w:rsidRPr="00D1182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3.1</w:t>
            </w:r>
            <w:r>
              <w:rPr>
                <w:rFonts w:asciiTheme="minorHAnsi" w:hAnsiTheme="minorHAnsi" w:cstheme="minorHAnsi"/>
                <w:sz w:val="22"/>
                <w:szCs w:val="22"/>
              </w:rPr>
              <w:t>2</w:t>
            </w:r>
          </w:p>
        </w:tc>
        <w:tc>
          <w:tcPr>
            <w:tcW w:w="8505" w:type="dxa"/>
            <w:shd w:val="clear" w:color="auto" w:fill="FFFFFF"/>
          </w:tcPr>
          <w:p w:rsidR="00D31481" w:rsidRPr="00497FAB"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Πληκτρολόγιο: Διάταξη Πλήκτρων Αγγλικά, Ελληνικά , Σύνδεση USB, ιδίου κατασκευαστή</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Pr>
                <w:rFonts w:asciiTheme="minorHAnsi" w:hAnsiTheme="minorHAnsi" w:cstheme="minorHAnsi"/>
                <w:sz w:val="22"/>
                <w:szCs w:val="22"/>
              </w:rPr>
              <w:t>3.13</w:t>
            </w:r>
          </w:p>
        </w:tc>
        <w:tc>
          <w:tcPr>
            <w:tcW w:w="8505" w:type="dxa"/>
            <w:shd w:val="clear" w:color="auto" w:fill="FFFFFF"/>
          </w:tcPr>
          <w:p w:rsidR="00D31481" w:rsidRPr="005D60C2"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 xml:space="preserve">Ποντίκι: Οπτικό ποντίκι με ροδέλα, Σύνδεση </w:t>
            </w:r>
            <w:r w:rsidRPr="005D60C2">
              <w:rPr>
                <w:rFonts w:asciiTheme="minorHAnsi" w:hAnsiTheme="minorHAnsi" w:cstheme="minorHAnsi"/>
                <w:sz w:val="22"/>
                <w:szCs w:val="22"/>
                <w:lang w:val="en-US"/>
              </w:rPr>
              <w:t>USB</w:t>
            </w:r>
            <w:r w:rsidRPr="005D60C2">
              <w:rPr>
                <w:rFonts w:asciiTheme="minorHAnsi" w:hAnsiTheme="minorHAnsi" w:cstheme="minorHAnsi"/>
                <w:sz w:val="22"/>
                <w:szCs w:val="22"/>
              </w:rPr>
              <w:t>, ιδίου κατασκευαστή</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AA31C0"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Pr>
                <w:rFonts w:asciiTheme="minorHAnsi" w:hAnsiTheme="minorHAnsi" w:cstheme="minorHAnsi"/>
                <w:sz w:val="22"/>
                <w:szCs w:val="22"/>
              </w:rPr>
              <w:t>3.14</w:t>
            </w:r>
          </w:p>
        </w:tc>
        <w:tc>
          <w:tcPr>
            <w:tcW w:w="8505" w:type="dxa"/>
            <w:shd w:val="clear" w:color="auto" w:fill="FFFFFF"/>
          </w:tcPr>
          <w:p w:rsidR="00D31481" w:rsidRPr="00AA31C0" w:rsidRDefault="00D31481" w:rsidP="00C515F6">
            <w:pPr>
              <w:rPr>
                <w:rFonts w:asciiTheme="minorHAnsi" w:hAnsiTheme="minorHAnsi" w:cstheme="minorHAnsi"/>
                <w:b w:val="0"/>
                <w:sz w:val="22"/>
                <w:szCs w:val="22"/>
                <w:lang w:val="en-US"/>
              </w:rPr>
            </w:pPr>
            <w:r w:rsidRPr="005D60C2">
              <w:rPr>
                <w:rFonts w:asciiTheme="minorHAnsi" w:hAnsiTheme="minorHAnsi" w:cstheme="minorHAnsi"/>
                <w:sz w:val="22"/>
                <w:szCs w:val="22"/>
              </w:rPr>
              <w:t>Λειτουργικό</w:t>
            </w:r>
            <w:r w:rsidRPr="005D60C2">
              <w:rPr>
                <w:rFonts w:asciiTheme="minorHAnsi" w:hAnsiTheme="minorHAnsi" w:cstheme="minorHAnsi"/>
                <w:sz w:val="22"/>
                <w:szCs w:val="22"/>
                <w:lang w:val="en-US"/>
              </w:rPr>
              <w:t xml:space="preserve"> </w:t>
            </w:r>
            <w:r w:rsidRPr="005D60C2">
              <w:rPr>
                <w:rFonts w:asciiTheme="minorHAnsi" w:hAnsiTheme="minorHAnsi" w:cstheme="minorHAnsi"/>
                <w:sz w:val="22"/>
                <w:szCs w:val="22"/>
              </w:rPr>
              <w:t>Σύστημα</w:t>
            </w:r>
            <w:r w:rsidRPr="005D60C2">
              <w:rPr>
                <w:rFonts w:asciiTheme="minorHAnsi" w:hAnsiTheme="minorHAnsi" w:cstheme="minorHAnsi"/>
                <w:sz w:val="22"/>
                <w:szCs w:val="22"/>
                <w:lang w:val="en-US"/>
              </w:rPr>
              <w:t>:</w:t>
            </w:r>
            <w:r w:rsidRPr="005D60C2">
              <w:rPr>
                <w:rFonts w:asciiTheme="minorHAnsi" w:hAnsiTheme="minorHAnsi" w:cstheme="minorHAnsi"/>
                <w:sz w:val="22"/>
                <w:szCs w:val="22"/>
                <w:lang w:val="en-US"/>
              </w:rPr>
              <w:tab/>
              <w:t>Microsoft Windows 10 Professional 64-bit Gr</w:t>
            </w:r>
          </w:p>
        </w:tc>
        <w:tc>
          <w:tcPr>
            <w:tcW w:w="1099" w:type="dxa"/>
            <w:shd w:val="clear" w:color="auto" w:fill="FFFFFF"/>
          </w:tcPr>
          <w:p w:rsidR="00D31481" w:rsidRPr="00AA31C0"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D11822" w:rsidRDefault="00D31481" w:rsidP="00C515F6">
            <w:pPr>
              <w:rPr>
                <w:rFonts w:asciiTheme="minorHAnsi" w:hAnsiTheme="minorHAnsi" w:cstheme="minorHAnsi"/>
                <w:sz w:val="22"/>
                <w:szCs w:val="22"/>
              </w:rPr>
            </w:pPr>
            <w:r>
              <w:rPr>
                <w:rFonts w:asciiTheme="minorHAnsi" w:hAnsiTheme="minorHAnsi" w:cstheme="minorHAnsi"/>
                <w:sz w:val="22"/>
                <w:szCs w:val="22"/>
              </w:rPr>
              <w:t>3.15</w:t>
            </w:r>
          </w:p>
        </w:tc>
        <w:tc>
          <w:tcPr>
            <w:tcW w:w="8505" w:type="dxa"/>
            <w:shd w:val="clear" w:color="auto" w:fill="FFFFFF"/>
          </w:tcPr>
          <w:p w:rsidR="00D31481" w:rsidRPr="005D60C2"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Εγγύηση&gt;=5 έτη επιτόπια στο χώρο του πελάτη</w:t>
            </w:r>
            <w:r>
              <w:rPr>
                <w:rFonts w:asciiTheme="minorHAnsi" w:hAnsiTheme="minorHAnsi" w:cstheme="minorHAnsi"/>
                <w:sz w:val="22"/>
                <w:szCs w:val="22"/>
              </w:rPr>
              <w:t xml:space="preserve"> (</w:t>
            </w:r>
            <w:r w:rsidRPr="006915A8">
              <w:rPr>
                <w:rFonts w:asciiTheme="minorHAnsi" w:hAnsiTheme="minorHAnsi" w:cstheme="minorHAnsi"/>
                <w:sz w:val="22"/>
                <w:szCs w:val="22"/>
                <w:lang w:val="en-US"/>
              </w:rPr>
              <w:t>onsite</w:t>
            </w:r>
            <w:r w:rsidRPr="00497FAB">
              <w:rPr>
                <w:rFonts w:asciiTheme="minorHAnsi" w:hAnsiTheme="minorHAnsi" w:cstheme="minorHAnsi"/>
                <w:sz w:val="22"/>
                <w:szCs w:val="22"/>
              </w:rPr>
              <w:t>)</w:t>
            </w:r>
            <w:r w:rsidRPr="005D60C2">
              <w:rPr>
                <w:rFonts w:asciiTheme="minorHAnsi" w:hAnsiTheme="minorHAnsi" w:cstheme="minorHAnsi"/>
                <w:sz w:val="22"/>
                <w:szCs w:val="22"/>
              </w:rPr>
              <w:t xml:space="preserve"> με αντικατάσταση οποιουδήποτε υλικού (</w:t>
            </w:r>
            <w:r w:rsidRPr="005D60C2">
              <w:rPr>
                <w:rFonts w:asciiTheme="minorHAnsi" w:hAnsiTheme="minorHAnsi" w:cstheme="minorHAnsi"/>
                <w:sz w:val="22"/>
                <w:szCs w:val="22"/>
                <w:lang w:val="en-US"/>
              </w:rPr>
              <w:t>Hardware</w:t>
            </w:r>
            <w:r w:rsidRPr="005D60C2">
              <w:rPr>
                <w:rFonts w:asciiTheme="minorHAnsi" w:hAnsiTheme="minorHAnsi" w:cstheme="minorHAnsi"/>
                <w:sz w:val="22"/>
                <w:szCs w:val="22"/>
              </w:rPr>
              <w:t>) παρουσιάσει πρόβλημα την επόμενη εργάσιμη ημέρα</w:t>
            </w:r>
            <w:r w:rsidRPr="00B5780F">
              <w:rPr>
                <w:rFonts w:asciiTheme="minorHAnsi" w:hAnsiTheme="minorHAnsi" w:cstheme="minorHAnsi"/>
                <w:sz w:val="22"/>
                <w:szCs w:val="22"/>
              </w:rPr>
              <w:t xml:space="preserve"> (</w:t>
            </w:r>
            <w:r w:rsidRPr="00B5780F">
              <w:rPr>
                <w:rFonts w:asciiTheme="minorHAnsi" w:hAnsiTheme="minorHAnsi" w:cstheme="minorHAnsi"/>
                <w:sz w:val="22"/>
                <w:szCs w:val="22"/>
                <w:lang w:val="en-US"/>
              </w:rPr>
              <w:t>Next</w:t>
            </w:r>
            <w:r w:rsidRPr="00B5780F">
              <w:rPr>
                <w:rFonts w:asciiTheme="minorHAnsi" w:hAnsiTheme="minorHAnsi" w:cstheme="minorHAnsi"/>
                <w:sz w:val="22"/>
                <w:szCs w:val="22"/>
              </w:rPr>
              <w:t xml:space="preserve"> </w:t>
            </w:r>
            <w:r w:rsidRPr="00B5780F">
              <w:rPr>
                <w:rFonts w:asciiTheme="minorHAnsi" w:hAnsiTheme="minorHAnsi" w:cstheme="minorHAnsi"/>
                <w:sz w:val="22"/>
                <w:szCs w:val="22"/>
                <w:lang w:val="en-US"/>
              </w:rPr>
              <w:t>Business</w:t>
            </w:r>
            <w:r w:rsidRPr="00B5780F">
              <w:rPr>
                <w:rFonts w:asciiTheme="minorHAnsi" w:hAnsiTheme="minorHAnsi" w:cstheme="minorHAnsi"/>
                <w:sz w:val="22"/>
                <w:szCs w:val="22"/>
              </w:rPr>
              <w:t xml:space="preserve"> </w:t>
            </w:r>
            <w:r w:rsidRPr="00B5780F">
              <w:rPr>
                <w:rFonts w:asciiTheme="minorHAnsi" w:hAnsiTheme="minorHAnsi" w:cstheme="minorHAnsi"/>
                <w:sz w:val="22"/>
                <w:szCs w:val="22"/>
                <w:lang w:val="en-US"/>
              </w:rPr>
              <w:t>Day</w:t>
            </w:r>
            <w:r w:rsidRPr="00B5780F">
              <w:rPr>
                <w:rFonts w:asciiTheme="minorHAnsi" w:hAnsiTheme="minorHAnsi" w:cstheme="minorHAnsi"/>
                <w:sz w:val="22"/>
                <w:szCs w:val="22"/>
              </w:rPr>
              <w:t xml:space="preserve"> - </w:t>
            </w:r>
            <w:r w:rsidRPr="00B5780F">
              <w:rPr>
                <w:rFonts w:asciiTheme="minorHAnsi" w:hAnsiTheme="minorHAnsi" w:cstheme="minorHAnsi"/>
                <w:sz w:val="22"/>
                <w:szCs w:val="22"/>
                <w:lang w:val="en-US"/>
              </w:rPr>
              <w:t>NBD</w:t>
            </w:r>
            <w:r w:rsidRPr="00B5780F">
              <w:rPr>
                <w:rFonts w:asciiTheme="minorHAnsi" w:hAnsiTheme="minorHAnsi" w:cstheme="minorHAnsi"/>
                <w:sz w:val="22"/>
                <w:szCs w:val="22"/>
              </w:rPr>
              <w:t>)</w:t>
            </w:r>
            <w:r w:rsidRPr="005D60C2">
              <w:rPr>
                <w:rFonts w:asciiTheme="minorHAnsi" w:hAnsiTheme="minorHAnsi" w:cstheme="minorHAnsi"/>
                <w:sz w:val="22"/>
                <w:szCs w:val="22"/>
              </w:rPr>
              <w:t xml:space="preserve">. </w:t>
            </w:r>
            <w:r w:rsidRPr="006915A8">
              <w:rPr>
                <w:rFonts w:asciiTheme="minorHAnsi" w:hAnsiTheme="minorHAnsi" w:cstheme="minorHAnsi"/>
                <w:sz w:val="22"/>
                <w:szCs w:val="22"/>
              </w:rPr>
              <w:t>Να αποδεικνύεται από κωδικό και επίσημη δήλωση του κατασκευαστή.</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bl>
    <w:p w:rsidR="00D31481" w:rsidRDefault="00D31481" w:rsidP="00D31481">
      <w:pPr>
        <w:rPr>
          <w:rFonts w:asciiTheme="minorHAnsi" w:hAnsiTheme="minorHAnsi" w:cstheme="minorHAnsi"/>
          <w:sz w:val="22"/>
          <w:szCs w:val="22"/>
        </w:rPr>
      </w:pPr>
    </w:p>
    <w:p w:rsidR="00D31481" w:rsidRDefault="00D31481" w:rsidP="00D31481">
      <w:pPr>
        <w:rPr>
          <w:rFonts w:asciiTheme="minorHAnsi" w:hAnsiTheme="minorHAnsi" w:cstheme="minorHAnsi"/>
          <w:sz w:val="22"/>
          <w:szCs w:val="22"/>
        </w:rPr>
      </w:pPr>
    </w:p>
    <w:p w:rsidR="00D31481" w:rsidRPr="005D60C2" w:rsidRDefault="00D31481" w:rsidP="00D31481">
      <w:pPr>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40"/>
        <w:gridCol w:w="1116"/>
      </w:tblGrid>
      <w:tr w:rsidR="00D31481" w:rsidRPr="005D60C2" w:rsidTr="00C515F6">
        <w:tc>
          <w:tcPr>
            <w:tcW w:w="10279" w:type="dxa"/>
            <w:gridSpan w:val="3"/>
            <w:shd w:val="clear" w:color="auto" w:fill="D9D9D9"/>
          </w:tcPr>
          <w:p w:rsidR="00D31481" w:rsidRPr="005D60C2" w:rsidRDefault="00D31481" w:rsidP="00155633">
            <w:pPr>
              <w:widowControl/>
              <w:numPr>
                <w:ilvl w:val="0"/>
                <w:numId w:val="15"/>
              </w:numPr>
              <w:adjustRightInd/>
              <w:spacing w:line="240" w:lineRule="auto"/>
              <w:jc w:val="center"/>
              <w:textAlignment w:val="auto"/>
              <w:rPr>
                <w:rFonts w:asciiTheme="minorHAnsi" w:hAnsiTheme="minorHAnsi" w:cstheme="minorHAnsi"/>
                <w:b w:val="0"/>
                <w:sz w:val="22"/>
                <w:szCs w:val="22"/>
              </w:rPr>
            </w:pPr>
            <w:r w:rsidRPr="005D60C2">
              <w:rPr>
                <w:rFonts w:asciiTheme="minorHAnsi" w:hAnsiTheme="minorHAnsi" w:cstheme="minorHAnsi"/>
                <w:sz w:val="22"/>
                <w:szCs w:val="22"/>
              </w:rPr>
              <w:lastRenderedPageBreak/>
              <w:t>ΟΘΟΝΗ ΥΠΟΛΟΓΙΣΤΗ</w:t>
            </w:r>
          </w:p>
        </w:tc>
      </w:tr>
      <w:tr w:rsidR="00D31481" w:rsidRPr="005D60C2" w:rsidTr="00C515F6">
        <w:tc>
          <w:tcPr>
            <w:tcW w:w="675"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α/α</w:t>
            </w:r>
          </w:p>
        </w:tc>
        <w:tc>
          <w:tcPr>
            <w:tcW w:w="8505"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Απαίτηση</w:t>
            </w:r>
          </w:p>
        </w:tc>
      </w:tr>
      <w:tr w:rsidR="00D31481" w:rsidRPr="005D60C2" w:rsidTr="00C515F6">
        <w:tc>
          <w:tcPr>
            <w:tcW w:w="675" w:type="dxa"/>
            <w:tcBorders>
              <w:bottom w:val="dotted" w:sz="4" w:space="0" w:color="auto"/>
            </w:tcBorders>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lang w:val="en-US"/>
              </w:rPr>
              <w:t>4</w:t>
            </w:r>
            <w:r w:rsidRPr="005D60C2">
              <w:rPr>
                <w:rFonts w:asciiTheme="minorHAnsi" w:hAnsiTheme="minorHAnsi" w:cstheme="minorHAnsi"/>
                <w:sz w:val="22"/>
                <w:szCs w:val="22"/>
              </w:rPr>
              <w:t xml:space="preserve">.1 </w:t>
            </w:r>
          </w:p>
        </w:tc>
        <w:tc>
          <w:tcPr>
            <w:tcW w:w="8505" w:type="dxa"/>
            <w:tcBorders>
              <w:bottom w:val="dotted" w:sz="4" w:space="0" w:color="auto"/>
            </w:tcBorders>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Αριθμός Μονάδων</w:t>
            </w:r>
          </w:p>
        </w:tc>
        <w:tc>
          <w:tcPr>
            <w:tcW w:w="1099" w:type="dxa"/>
            <w:tcBorders>
              <w:bottom w:val="dotted" w:sz="4" w:space="0" w:color="auto"/>
            </w:tcBorders>
            <w:shd w:val="clear" w:color="auto" w:fill="auto"/>
          </w:tcPr>
          <w:p w:rsidR="00D31481" w:rsidRPr="00B27FA9" w:rsidRDefault="00D31481" w:rsidP="00C515F6">
            <w:pPr>
              <w:rPr>
                <w:rFonts w:asciiTheme="minorHAnsi" w:hAnsiTheme="minorHAnsi" w:cstheme="minorHAnsi"/>
                <w:b w:val="0"/>
                <w:sz w:val="22"/>
                <w:szCs w:val="22"/>
                <w:lang w:val="en-US"/>
              </w:rPr>
            </w:pPr>
            <w:r>
              <w:rPr>
                <w:rFonts w:asciiTheme="minorHAnsi" w:hAnsiTheme="minorHAnsi" w:cstheme="minorHAnsi"/>
                <w:sz w:val="22"/>
                <w:szCs w:val="22"/>
              </w:rPr>
              <w:t>2</w:t>
            </w:r>
            <w:r w:rsidR="00B27FA9">
              <w:rPr>
                <w:rFonts w:asciiTheme="minorHAnsi" w:hAnsiTheme="minorHAnsi" w:cstheme="minorHAnsi"/>
                <w:sz w:val="22"/>
                <w:szCs w:val="22"/>
                <w:lang w:val="en-US"/>
              </w:rPr>
              <w:t>6</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lang w:val="en-US"/>
              </w:rPr>
              <w:t>4</w:t>
            </w:r>
            <w:r w:rsidRPr="005D60C2">
              <w:rPr>
                <w:rFonts w:asciiTheme="minorHAnsi" w:hAnsiTheme="minorHAnsi" w:cstheme="minorHAnsi"/>
                <w:sz w:val="22"/>
                <w:szCs w:val="22"/>
              </w:rPr>
              <w:t>.2</w:t>
            </w:r>
          </w:p>
        </w:tc>
        <w:tc>
          <w:tcPr>
            <w:tcW w:w="8505" w:type="dxa"/>
            <w:shd w:val="clear" w:color="auto" w:fill="FFFFFF"/>
          </w:tcPr>
          <w:p w:rsidR="00D31481" w:rsidRPr="005D60C2" w:rsidRDefault="00D31481" w:rsidP="00C515F6">
            <w:pPr>
              <w:rPr>
                <w:rFonts w:asciiTheme="minorHAnsi" w:hAnsiTheme="minorHAnsi" w:cstheme="minorHAnsi"/>
                <w:sz w:val="22"/>
                <w:szCs w:val="22"/>
                <w:lang w:val="en-US"/>
              </w:rPr>
            </w:pPr>
            <w:r w:rsidRPr="005D60C2">
              <w:rPr>
                <w:rFonts w:asciiTheme="minorHAnsi" w:hAnsiTheme="minorHAnsi" w:cstheme="minorHAnsi"/>
                <w:sz w:val="22"/>
                <w:szCs w:val="22"/>
              </w:rPr>
              <w:t>Τύπος: TFT-LCD (</w:t>
            </w:r>
            <w:r w:rsidRPr="005D60C2">
              <w:rPr>
                <w:rFonts w:asciiTheme="minorHAnsi" w:hAnsiTheme="minorHAnsi" w:cstheme="minorHAnsi"/>
                <w:sz w:val="22"/>
                <w:szCs w:val="22"/>
                <w:lang w:val="en-US"/>
              </w:rPr>
              <w:t>LED)</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lang w:val="en-US"/>
              </w:rPr>
              <w:t>4</w:t>
            </w:r>
            <w:r w:rsidRPr="005D60C2">
              <w:rPr>
                <w:rFonts w:asciiTheme="minorHAnsi" w:hAnsiTheme="minorHAnsi" w:cstheme="minorHAnsi"/>
                <w:sz w:val="22"/>
                <w:szCs w:val="22"/>
              </w:rPr>
              <w:t>.3</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Μέγεθος οθόνης: </w:t>
            </w:r>
            <w:r w:rsidRPr="005D60C2">
              <w:rPr>
                <w:rFonts w:asciiTheme="minorHAnsi" w:hAnsiTheme="minorHAnsi" w:cstheme="minorHAnsi"/>
                <w:sz w:val="22"/>
                <w:szCs w:val="22"/>
                <w:lang w:val="en-US"/>
              </w:rPr>
              <w:t>&gt;=</w:t>
            </w:r>
            <w:r w:rsidRPr="005D60C2">
              <w:rPr>
                <w:rFonts w:asciiTheme="minorHAnsi" w:hAnsiTheme="minorHAnsi" w:cstheme="minorHAnsi"/>
                <w:sz w:val="22"/>
                <w:szCs w:val="22"/>
              </w:rPr>
              <w:t>21,5 ίντσες</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lang w:val="en-US"/>
              </w:rPr>
              <w:t>4</w:t>
            </w:r>
            <w:r w:rsidRPr="005D60C2">
              <w:rPr>
                <w:rFonts w:asciiTheme="minorHAnsi" w:hAnsiTheme="minorHAnsi" w:cstheme="minorHAnsi"/>
                <w:sz w:val="22"/>
                <w:szCs w:val="22"/>
              </w:rPr>
              <w:t>.4</w:t>
            </w:r>
          </w:p>
        </w:tc>
        <w:tc>
          <w:tcPr>
            <w:tcW w:w="8505" w:type="dxa"/>
            <w:shd w:val="clear" w:color="auto" w:fill="FFFFFF"/>
          </w:tcPr>
          <w:p w:rsidR="00D31481" w:rsidRPr="005D60C2"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Λόγος διαστάσεων: 16:9</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lang w:val="en-US"/>
              </w:rPr>
              <w:t>4</w:t>
            </w:r>
            <w:r w:rsidRPr="005D60C2">
              <w:rPr>
                <w:rFonts w:asciiTheme="minorHAnsi" w:hAnsiTheme="minorHAnsi" w:cstheme="minorHAnsi"/>
                <w:sz w:val="22"/>
                <w:szCs w:val="22"/>
              </w:rPr>
              <w:t>.5</w:t>
            </w:r>
          </w:p>
        </w:tc>
        <w:tc>
          <w:tcPr>
            <w:tcW w:w="8505" w:type="dxa"/>
            <w:shd w:val="clear" w:color="auto" w:fill="FFFFFF"/>
          </w:tcPr>
          <w:p w:rsidR="00D31481" w:rsidRPr="005D60C2"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Βέλτιστη ανάλυση: τουλάχιστον 1920 x 1080</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lang w:val="en-US"/>
              </w:rPr>
              <w:t>4</w:t>
            </w:r>
            <w:r w:rsidRPr="005D60C2">
              <w:rPr>
                <w:rFonts w:asciiTheme="minorHAnsi" w:hAnsiTheme="minorHAnsi" w:cstheme="minorHAnsi"/>
                <w:sz w:val="22"/>
                <w:szCs w:val="22"/>
              </w:rPr>
              <w:t>.6</w:t>
            </w:r>
          </w:p>
        </w:tc>
        <w:tc>
          <w:tcPr>
            <w:tcW w:w="850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Χρόνος απόκρισης (τυπικός): </w:t>
            </w:r>
            <w:r w:rsidRPr="005D60C2">
              <w:rPr>
                <w:rFonts w:asciiTheme="minorHAnsi" w:hAnsiTheme="minorHAnsi" w:cstheme="minorHAnsi"/>
                <w:sz w:val="22"/>
                <w:szCs w:val="22"/>
                <w:lang w:val="en-US"/>
              </w:rPr>
              <w:t>&lt;=</w:t>
            </w:r>
            <w:r w:rsidRPr="005D60C2">
              <w:rPr>
                <w:rFonts w:asciiTheme="minorHAnsi" w:hAnsiTheme="minorHAnsi" w:cstheme="minorHAnsi"/>
                <w:sz w:val="22"/>
                <w:szCs w:val="22"/>
              </w:rPr>
              <w:t xml:space="preserve">5 </w:t>
            </w:r>
            <w:proofErr w:type="spellStart"/>
            <w:r w:rsidRPr="005D60C2">
              <w:rPr>
                <w:rFonts w:asciiTheme="minorHAnsi" w:hAnsiTheme="minorHAnsi" w:cstheme="minorHAnsi"/>
                <w:sz w:val="22"/>
                <w:szCs w:val="22"/>
              </w:rPr>
              <w:t>ms</w:t>
            </w:r>
            <w:proofErr w:type="spellEnd"/>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lang w:val="en-US"/>
              </w:rPr>
              <w:t>4</w:t>
            </w:r>
            <w:r w:rsidRPr="005D60C2">
              <w:rPr>
                <w:rFonts w:asciiTheme="minorHAnsi" w:hAnsiTheme="minorHAnsi" w:cstheme="minorHAnsi"/>
                <w:sz w:val="22"/>
                <w:szCs w:val="22"/>
              </w:rPr>
              <w:t>.7</w:t>
            </w:r>
          </w:p>
        </w:tc>
        <w:tc>
          <w:tcPr>
            <w:tcW w:w="8505" w:type="dxa"/>
            <w:shd w:val="clear" w:color="auto" w:fill="FFFFFF"/>
          </w:tcPr>
          <w:p w:rsidR="00D31481" w:rsidRPr="005D60C2" w:rsidRDefault="00D31481" w:rsidP="00C515F6">
            <w:pPr>
              <w:rPr>
                <w:rFonts w:asciiTheme="minorHAnsi" w:hAnsiTheme="minorHAnsi" w:cstheme="minorHAnsi"/>
                <w:b w:val="0"/>
                <w:sz w:val="22"/>
                <w:szCs w:val="22"/>
                <w:lang w:val="en-US"/>
              </w:rPr>
            </w:pPr>
            <w:r w:rsidRPr="005D60C2">
              <w:rPr>
                <w:rFonts w:asciiTheme="minorHAnsi" w:hAnsiTheme="minorHAnsi" w:cstheme="minorHAnsi"/>
                <w:sz w:val="22"/>
                <w:szCs w:val="22"/>
                <w:lang w:val="en-US"/>
              </w:rPr>
              <w:t>Τ</w:t>
            </w:r>
            <w:proofErr w:type="spellStart"/>
            <w:r w:rsidRPr="005D60C2">
              <w:rPr>
                <w:rFonts w:asciiTheme="minorHAnsi" w:hAnsiTheme="minorHAnsi" w:cstheme="minorHAnsi"/>
                <w:sz w:val="22"/>
                <w:szCs w:val="22"/>
              </w:rPr>
              <w:t>ύπος</w:t>
            </w:r>
            <w:proofErr w:type="spellEnd"/>
            <w:r w:rsidRPr="005D60C2">
              <w:rPr>
                <w:rFonts w:asciiTheme="minorHAnsi" w:hAnsiTheme="minorHAnsi" w:cstheme="minorHAnsi"/>
                <w:sz w:val="22"/>
                <w:szCs w:val="22"/>
              </w:rPr>
              <w:t xml:space="preserve"> </w:t>
            </w:r>
            <w:proofErr w:type="spellStart"/>
            <w:r w:rsidRPr="005D60C2">
              <w:rPr>
                <w:rFonts w:asciiTheme="minorHAnsi" w:hAnsiTheme="minorHAnsi" w:cstheme="minorHAnsi"/>
                <w:sz w:val="22"/>
                <w:szCs w:val="22"/>
                <w:lang w:val="en-US"/>
              </w:rPr>
              <w:t>Σύνδεσης</w:t>
            </w:r>
            <w:proofErr w:type="spellEnd"/>
            <w:r w:rsidRPr="005D60C2">
              <w:rPr>
                <w:rFonts w:asciiTheme="minorHAnsi" w:hAnsiTheme="minorHAnsi" w:cstheme="minorHAnsi"/>
                <w:sz w:val="22"/>
                <w:szCs w:val="22"/>
              </w:rPr>
              <w:t>:</w:t>
            </w:r>
            <w:r w:rsidRPr="005D60C2">
              <w:rPr>
                <w:rFonts w:asciiTheme="minorHAnsi" w:hAnsiTheme="minorHAnsi" w:cstheme="minorHAnsi"/>
                <w:sz w:val="22"/>
                <w:szCs w:val="22"/>
                <w:lang w:val="en-US"/>
              </w:rPr>
              <w:t xml:space="preserve"> VGA</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r w:rsidR="00D31481" w:rsidRPr="005D60C2" w:rsidTr="00C515F6">
        <w:tc>
          <w:tcPr>
            <w:tcW w:w="675"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lang w:val="en-US"/>
              </w:rPr>
              <w:t>4</w:t>
            </w:r>
            <w:r w:rsidRPr="005D60C2">
              <w:rPr>
                <w:rFonts w:asciiTheme="minorHAnsi" w:hAnsiTheme="minorHAnsi" w:cstheme="minorHAnsi"/>
                <w:sz w:val="22"/>
                <w:szCs w:val="22"/>
              </w:rPr>
              <w:t>.8</w:t>
            </w:r>
          </w:p>
        </w:tc>
        <w:tc>
          <w:tcPr>
            <w:tcW w:w="8505" w:type="dxa"/>
            <w:shd w:val="clear" w:color="auto" w:fill="FFFFFF"/>
          </w:tcPr>
          <w:p w:rsidR="00D31481" w:rsidRPr="005D60C2" w:rsidRDefault="00D31481" w:rsidP="00C515F6">
            <w:pPr>
              <w:rPr>
                <w:rFonts w:asciiTheme="minorHAnsi" w:hAnsiTheme="minorHAnsi" w:cstheme="minorHAnsi"/>
                <w:b w:val="0"/>
                <w:sz w:val="22"/>
                <w:szCs w:val="22"/>
                <w:lang w:val="en-US"/>
              </w:rPr>
            </w:pPr>
            <w:r w:rsidRPr="005D60C2">
              <w:rPr>
                <w:rFonts w:asciiTheme="minorHAnsi" w:hAnsiTheme="minorHAnsi" w:cstheme="minorHAnsi"/>
                <w:sz w:val="22"/>
                <w:szCs w:val="22"/>
              </w:rPr>
              <w:t>Εγγύηση: τουλάχιστον 2 έτη</w:t>
            </w:r>
          </w:p>
        </w:tc>
        <w:tc>
          <w:tcPr>
            <w:tcW w:w="1099" w:type="dxa"/>
            <w:shd w:val="clear" w:color="auto" w:fill="FFFFFF"/>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bl>
    <w:p w:rsidR="00D31481" w:rsidRPr="005D60C2" w:rsidRDefault="00D31481" w:rsidP="00D31481">
      <w:pPr>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5"/>
        <w:gridCol w:w="8298"/>
        <w:gridCol w:w="1116"/>
      </w:tblGrid>
      <w:tr w:rsidR="00D31481" w:rsidRPr="00843B6D" w:rsidTr="00C515F6">
        <w:tc>
          <w:tcPr>
            <w:tcW w:w="10279" w:type="dxa"/>
            <w:gridSpan w:val="3"/>
            <w:shd w:val="clear" w:color="auto" w:fill="D9D9D9"/>
          </w:tcPr>
          <w:p w:rsidR="00D31481" w:rsidRPr="007361C2"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Pr>
                <w:rFonts w:asciiTheme="minorHAnsi" w:hAnsiTheme="minorHAnsi" w:cstheme="minorHAnsi"/>
                <w:sz w:val="22"/>
                <w:szCs w:val="22"/>
                <w:lang w:val="en-US"/>
              </w:rPr>
              <w:t>WIRELESS ACCESS POINT</w:t>
            </w:r>
          </w:p>
        </w:tc>
      </w:tr>
      <w:tr w:rsidR="00D31481" w:rsidRPr="00843B6D" w:rsidTr="00C515F6">
        <w:tc>
          <w:tcPr>
            <w:tcW w:w="718" w:type="dxa"/>
            <w:shd w:val="clear" w:color="auto" w:fill="D9D9D9"/>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α/α</w:t>
            </w:r>
          </w:p>
        </w:tc>
        <w:tc>
          <w:tcPr>
            <w:tcW w:w="8462" w:type="dxa"/>
            <w:shd w:val="clear" w:color="auto" w:fill="D9D9D9"/>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Περιγραφή</w:t>
            </w:r>
          </w:p>
        </w:tc>
        <w:tc>
          <w:tcPr>
            <w:tcW w:w="1099" w:type="dxa"/>
            <w:shd w:val="clear" w:color="auto" w:fill="D9D9D9"/>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Απαίτηση</w:t>
            </w:r>
          </w:p>
        </w:tc>
      </w:tr>
      <w:tr w:rsidR="00D31481" w:rsidRPr="00843B6D" w:rsidTr="00C515F6">
        <w:tc>
          <w:tcPr>
            <w:tcW w:w="718" w:type="dxa"/>
            <w:tcBorders>
              <w:bottom w:val="dotted" w:sz="4" w:space="0" w:color="auto"/>
            </w:tcBorders>
            <w:shd w:val="clear" w:color="auto" w:fill="auto"/>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 xml:space="preserve">.1 </w:t>
            </w:r>
          </w:p>
        </w:tc>
        <w:tc>
          <w:tcPr>
            <w:tcW w:w="8462" w:type="dxa"/>
            <w:tcBorders>
              <w:bottom w:val="dotted" w:sz="4" w:space="0" w:color="auto"/>
            </w:tcBorders>
            <w:shd w:val="clear" w:color="auto" w:fill="auto"/>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Αριθμός Μονάδων</w:t>
            </w:r>
          </w:p>
        </w:tc>
        <w:tc>
          <w:tcPr>
            <w:tcW w:w="1099" w:type="dxa"/>
            <w:tcBorders>
              <w:bottom w:val="dotted" w:sz="4" w:space="0" w:color="auto"/>
            </w:tcBorders>
            <w:shd w:val="clear" w:color="auto" w:fill="auto"/>
          </w:tcPr>
          <w:p w:rsidR="00D31481" w:rsidRPr="006F5A27" w:rsidRDefault="00D31481" w:rsidP="00C515F6">
            <w:pPr>
              <w:rPr>
                <w:rFonts w:asciiTheme="minorHAnsi" w:hAnsiTheme="minorHAnsi" w:cstheme="minorHAnsi"/>
                <w:b w:val="0"/>
                <w:sz w:val="22"/>
                <w:szCs w:val="22"/>
                <w:lang w:val="en-US"/>
              </w:rPr>
            </w:pPr>
            <w:r>
              <w:rPr>
                <w:rFonts w:asciiTheme="minorHAnsi" w:hAnsiTheme="minorHAnsi" w:cstheme="minorHAnsi"/>
                <w:sz w:val="22"/>
                <w:szCs w:val="22"/>
                <w:lang w:val="en-US"/>
              </w:rPr>
              <w:t>2</w:t>
            </w:r>
          </w:p>
        </w:tc>
      </w:tr>
      <w:tr w:rsidR="00D31481" w:rsidRPr="00843B6D" w:rsidTr="00C515F6">
        <w:tc>
          <w:tcPr>
            <w:tcW w:w="718" w:type="dxa"/>
            <w:shd w:val="clear" w:color="auto" w:fill="FFFFFF"/>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.2</w:t>
            </w:r>
          </w:p>
        </w:tc>
        <w:tc>
          <w:tcPr>
            <w:tcW w:w="8462" w:type="dxa"/>
            <w:shd w:val="clear" w:color="auto" w:fill="FFFFFF"/>
          </w:tcPr>
          <w:p w:rsidR="00D31481" w:rsidRPr="006F5A27" w:rsidRDefault="00D31481" w:rsidP="00C515F6">
            <w:pPr>
              <w:rPr>
                <w:rFonts w:asciiTheme="minorHAnsi" w:hAnsiTheme="minorHAnsi" w:cstheme="minorHAnsi"/>
                <w:sz w:val="22"/>
                <w:szCs w:val="22"/>
              </w:rPr>
            </w:pPr>
            <w:r w:rsidRPr="006F5A27">
              <w:rPr>
                <w:rFonts w:asciiTheme="minorHAnsi" w:hAnsiTheme="minorHAnsi" w:cstheme="minorHAnsi"/>
                <w:sz w:val="22"/>
                <w:szCs w:val="22"/>
              </w:rPr>
              <w:t>Συσκευασία:</w:t>
            </w:r>
            <w:r>
              <w:rPr>
                <w:rFonts w:asciiTheme="minorHAnsi" w:hAnsiTheme="minorHAnsi" w:cstheme="minorHAnsi"/>
                <w:sz w:val="22"/>
                <w:szCs w:val="22"/>
              </w:rPr>
              <w:t xml:space="preserve"> 3-</w:t>
            </w:r>
            <w:r>
              <w:rPr>
                <w:rFonts w:asciiTheme="minorHAnsi" w:hAnsiTheme="minorHAnsi" w:cstheme="minorHAnsi"/>
                <w:sz w:val="22"/>
                <w:szCs w:val="22"/>
                <w:lang w:val="en-US"/>
              </w:rPr>
              <w:t>pack</w:t>
            </w:r>
            <w:r w:rsidRPr="006F5A27">
              <w:rPr>
                <w:rFonts w:asciiTheme="minorHAnsi" w:hAnsiTheme="minorHAnsi" w:cstheme="minorHAnsi"/>
                <w:sz w:val="22"/>
                <w:szCs w:val="22"/>
              </w:rPr>
              <w:t xml:space="preserve"> (</w:t>
            </w:r>
            <w:r>
              <w:rPr>
                <w:rFonts w:asciiTheme="minorHAnsi" w:hAnsiTheme="minorHAnsi" w:cstheme="minorHAnsi"/>
                <w:sz w:val="22"/>
                <w:szCs w:val="22"/>
              </w:rPr>
              <w:t xml:space="preserve">δηλαδή θέλουμε </w:t>
            </w:r>
            <w:r w:rsidRPr="0029208A">
              <w:rPr>
                <w:rFonts w:asciiTheme="minorHAnsi" w:hAnsiTheme="minorHAnsi" w:cstheme="minorHAnsi"/>
                <w:sz w:val="22"/>
                <w:szCs w:val="22"/>
              </w:rPr>
              <w:t>6</w:t>
            </w:r>
            <w:r>
              <w:rPr>
                <w:rFonts w:asciiTheme="minorHAnsi" w:hAnsiTheme="minorHAnsi" w:cstheme="minorHAnsi"/>
                <w:sz w:val="22"/>
                <w:szCs w:val="22"/>
              </w:rPr>
              <w:t xml:space="preserve"> </w:t>
            </w:r>
            <w:r>
              <w:rPr>
                <w:rFonts w:asciiTheme="minorHAnsi" w:hAnsiTheme="minorHAnsi" w:cstheme="minorHAnsi"/>
                <w:sz w:val="22"/>
                <w:szCs w:val="22"/>
                <w:lang w:val="en-US"/>
              </w:rPr>
              <w:t>access</w:t>
            </w:r>
            <w:r w:rsidRPr="006F5A27">
              <w:rPr>
                <w:rFonts w:asciiTheme="minorHAnsi" w:hAnsiTheme="minorHAnsi" w:cstheme="minorHAnsi"/>
                <w:sz w:val="22"/>
                <w:szCs w:val="22"/>
              </w:rPr>
              <w:t xml:space="preserve"> </w:t>
            </w:r>
            <w:r>
              <w:rPr>
                <w:rFonts w:asciiTheme="minorHAnsi" w:hAnsiTheme="minorHAnsi" w:cstheme="minorHAnsi"/>
                <w:sz w:val="22"/>
                <w:szCs w:val="22"/>
                <w:lang w:val="en-US"/>
              </w:rPr>
              <w:t>points</w:t>
            </w:r>
            <w:r w:rsidRPr="006F5A27">
              <w:rPr>
                <w:rFonts w:asciiTheme="minorHAnsi" w:hAnsiTheme="minorHAnsi" w:cstheme="minorHAnsi"/>
                <w:sz w:val="22"/>
                <w:szCs w:val="22"/>
              </w:rPr>
              <w:t>)</w:t>
            </w:r>
          </w:p>
        </w:tc>
        <w:tc>
          <w:tcPr>
            <w:tcW w:w="1099" w:type="dxa"/>
            <w:shd w:val="clear" w:color="auto" w:fill="FFFFFF"/>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843B6D" w:rsidTr="00C515F6">
        <w:tc>
          <w:tcPr>
            <w:tcW w:w="718" w:type="dxa"/>
            <w:shd w:val="clear" w:color="auto" w:fill="FFFFFF"/>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.3</w:t>
            </w:r>
          </w:p>
        </w:tc>
        <w:tc>
          <w:tcPr>
            <w:tcW w:w="8462" w:type="dxa"/>
            <w:shd w:val="clear" w:color="auto" w:fill="FFFFFF"/>
          </w:tcPr>
          <w:p w:rsidR="00D31481" w:rsidRPr="00843B6D" w:rsidRDefault="00D31481" w:rsidP="00C515F6">
            <w:pPr>
              <w:rPr>
                <w:rFonts w:asciiTheme="minorHAnsi" w:hAnsiTheme="minorHAnsi" w:cstheme="minorHAnsi"/>
                <w:sz w:val="22"/>
                <w:szCs w:val="22"/>
              </w:rPr>
            </w:pPr>
            <w:r w:rsidRPr="006F5A27">
              <w:rPr>
                <w:rFonts w:asciiTheme="minorHAnsi" w:hAnsiTheme="minorHAnsi" w:cstheme="minorHAnsi"/>
                <w:sz w:val="22"/>
                <w:szCs w:val="22"/>
              </w:rPr>
              <w:t xml:space="preserve">Συχνότητα: </w:t>
            </w:r>
            <w:proofErr w:type="spellStart"/>
            <w:r w:rsidRPr="006F5A27">
              <w:rPr>
                <w:rFonts w:asciiTheme="minorHAnsi" w:hAnsiTheme="minorHAnsi" w:cstheme="minorHAnsi"/>
                <w:sz w:val="22"/>
                <w:szCs w:val="22"/>
              </w:rPr>
              <w:t>Single</w:t>
            </w:r>
            <w:proofErr w:type="spellEnd"/>
            <w:r w:rsidRPr="006F5A27">
              <w:rPr>
                <w:rFonts w:asciiTheme="minorHAnsi" w:hAnsiTheme="minorHAnsi" w:cstheme="minorHAnsi"/>
                <w:sz w:val="22"/>
                <w:szCs w:val="22"/>
              </w:rPr>
              <w:t xml:space="preserve"> </w:t>
            </w:r>
            <w:proofErr w:type="spellStart"/>
            <w:r w:rsidRPr="006F5A27">
              <w:rPr>
                <w:rFonts w:asciiTheme="minorHAnsi" w:hAnsiTheme="minorHAnsi" w:cstheme="minorHAnsi"/>
                <w:sz w:val="22"/>
                <w:szCs w:val="22"/>
              </w:rPr>
              <w:t>Band</w:t>
            </w:r>
            <w:proofErr w:type="spellEnd"/>
            <w:r w:rsidRPr="006F5A27">
              <w:rPr>
                <w:rFonts w:asciiTheme="minorHAnsi" w:hAnsiTheme="minorHAnsi" w:cstheme="minorHAnsi"/>
                <w:sz w:val="22"/>
                <w:szCs w:val="22"/>
              </w:rPr>
              <w:t xml:space="preserve"> (2.4GHz)</w:t>
            </w:r>
          </w:p>
        </w:tc>
        <w:tc>
          <w:tcPr>
            <w:tcW w:w="1099" w:type="dxa"/>
            <w:shd w:val="clear" w:color="auto" w:fill="FFFFFF"/>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843B6D" w:rsidTr="00C515F6">
        <w:tc>
          <w:tcPr>
            <w:tcW w:w="718" w:type="dxa"/>
            <w:shd w:val="clear" w:color="auto" w:fill="FFFFFF"/>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.4</w:t>
            </w:r>
          </w:p>
        </w:tc>
        <w:tc>
          <w:tcPr>
            <w:tcW w:w="8462" w:type="dxa"/>
            <w:shd w:val="clear" w:color="auto" w:fill="FFFFFF"/>
          </w:tcPr>
          <w:p w:rsidR="00D31481" w:rsidRPr="00843B6D" w:rsidRDefault="00D31481" w:rsidP="00C515F6">
            <w:pPr>
              <w:rPr>
                <w:rFonts w:asciiTheme="minorHAnsi" w:hAnsiTheme="minorHAnsi" w:cstheme="minorHAnsi"/>
                <w:b w:val="0"/>
                <w:sz w:val="22"/>
                <w:szCs w:val="22"/>
              </w:rPr>
            </w:pPr>
            <w:r w:rsidRPr="006F5A27">
              <w:rPr>
                <w:rFonts w:asciiTheme="minorHAnsi" w:hAnsiTheme="minorHAnsi" w:cstheme="minorHAnsi"/>
                <w:sz w:val="22"/>
                <w:szCs w:val="22"/>
              </w:rPr>
              <w:t>Μέγιστη Ταχύτητα WLAN</w:t>
            </w:r>
            <w:r>
              <w:rPr>
                <w:rFonts w:asciiTheme="minorHAnsi" w:hAnsiTheme="minorHAnsi" w:cstheme="minorHAnsi"/>
                <w:sz w:val="22"/>
                <w:szCs w:val="22"/>
              </w:rPr>
              <w:t>:</w:t>
            </w:r>
            <w:r w:rsidRPr="006F5A27">
              <w:rPr>
                <w:rFonts w:asciiTheme="minorHAnsi" w:hAnsiTheme="minorHAnsi" w:cstheme="minorHAnsi"/>
                <w:sz w:val="22"/>
                <w:szCs w:val="22"/>
              </w:rPr>
              <w:t xml:space="preserve"> </w:t>
            </w:r>
            <w:r>
              <w:rPr>
                <w:rFonts w:asciiTheme="minorHAnsi" w:hAnsiTheme="minorHAnsi" w:cstheme="minorHAnsi"/>
                <w:sz w:val="22"/>
                <w:szCs w:val="22"/>
              </w:rPr>
              <w:t>&gt;=</w:t>
            </w:r>
            <w:r w:rsidRPr="006F5A27">
              <w:rPr>
                <w:rFonts w:asciiTheme="minorHAnsi" w:hAnsiTheme="minorHAnsi" w:cstheme="minorHAnsi"/>
                <w:sz w:val="22"/>
                <w:szCs w:val="22"/>
              </w:rPr>
              <w:t xml:space="preserve">300 </w:t>
            </w:r>
            <w:proofErr w:type="spellStart"/>
            <w:r w:rsidRPr="006F5A27">
              <w:rPr>
                <w:rFonts w:asciiTheme="minorHAnsi" w:hAnsiTheme="minorHAnsi" w:cstheme="minorHAnsi"/>
                <w:sz w:val="22"/>
                <w:szCs w:val="22"/>
              </w:rPr>
              <w:t>Mbps</w:t>
            </w:r>
            <w:proofErr w:type="spellEnd"/>
          </w:p>
        </w:tc>
        <w:tc>
          <w:tcPr>
            <w:tcW w:w="1099" w:type="dxa"/>
            <w:shd w:val="clear" w:color="auto" w:fill="FFFFFF"/>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843B6D" w:rsidTr="00C515F6">
        <w:tc>
          <w:tcPr>
            <w:tcW w:w="718" w:type="dxa"/>
            <w:shd w:val="clear" w:color="auto" w:fill="FFFFFF"/>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.5</w:t>
            </w:r>
          </w:p>
        </w:tc>
        <w:tc>
          <w:tcPr>
            <w:tcW w:w="8462" w:type="dxa"/>
            <w:shd w:val="clear" w:color="auto" w:fill="FFFFFF"/>
          </w:tcPr>
          <w:p w:rsidR="00D31481" w:rsidRPr="006F5A27" w:rsidRDefault="00D31481" w:rsidP="00C515F6">
            <w:pPr>
              <w:rPr>
                <w:rFonts w:asciiTheme="minorHAnsi" w:hAnsiTheme="minorHAnsi" w:cstheme="minorHAnsi"/>
                <w:sz w:val="22"/>
                <w:szCs w:val="22"/>
                <w:lang w:val="en-US"/>
              </w:rPr>
            </w:pPr>
            <w:r>
              <w:rPr>
                <w:rFonts w:asciiTheme="minorHAnsi" w:hAnsiTheme="minorHAnsi" w:cstheme="minorHAnsi"/>
                <w:sz w:val="22"/>
                <w:szCs w:val="22"/>
              </w:rPr>
              <w:t>Ακτίνα κάλυψης: &gt;=</w:t>
            </w:r>
            <w:r>
              <w:rPr>
                <w:rFonts w:asciiTheme="minorHAnsi" w:hAnsiTheme="minorHAnsi" w:cstheme="minorHAnsi"/>
                <w:sz w:val="22"/>
                <w:szCs w:val="22"/>
                <w:lang w:val="en-US"/>
              </w:rPr>
              <w:t>122m</w:t>
            </w:r>
          </w:p>
        </w:tc>
        <w:tc>
          <w:tcPr>
            <w:tcW w:w="1099" w:type="dxa"/>
            <w:shd w:val="clear" w:color="auto" w:fill="FFFFFF"/>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843B6D" w:rsidTr="00C515F6">
        <w:tc>
          <w:tcPr>
            <w:tcW w:w="718" w:type="dxa"/>
            <w:shd w:val="clear" w:color="auto" w:fill="FFFFFF"/>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.6</w:t>
            </w:r>
          </w:p>
        </w:tc>
        <w:tc>
          <w:tcPr>
            <w:tcW w:w="8462" w:type="dxa"/>
            <w:shd w:val="clear" w:color="auto" w:fill="FFFFFF"/>
          </w:tcPr>
          <w:p w:rsidR="00D31481" w:rsidRPr="00843B6D" w:rsidRDefault="00D31481" w:rsidP="00C515F6">
            <w:pPr>
              <w:rPr>
                <w:rFonts w:asciiTheme="minorHAnsi" w:hAnsiTheme="minorHAnsi" w:cstheme="minorHAnsi"/>
                <w:sz w:val="22"/>
                <w:szCs w:val="22"/>
              </w:rPr>
            </w:pPr>
            <w:r w:rsidRPr="006F5A27">
              <w:rPr>
                <w:rFonts w:asciiTheme="minorHAnsi" w:hAnsiTheme="minorHAnsi" w:cstheme="minorHAnsi"/>
                <w:sz w:val="22"/>
                <w:szCs w:val="22"/>
              </w:rPr>
              <w:t>Πρότυπα Δικτύωσης IEEE: 802.11b, 802.11g, 802.11n, 802.3af</w:t>
            </w:r>
          </w:p>
        </w:tc>
        <w:tc>
          <w:tcPr>
            <w:tcW w:w="1099" w:type="dxa"/>
            <w:shd w:val="clear" w:color="auto" w:fill="FFFFFF"/>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843B6D" w:rsidTr="00C515F6">
        <w:tc>
          <w:tcPr>
            <w:tcW w:w="718" w:type="dxa"/>
            <w:shd w:val="clear" w:color="auto" w:fill="FFFFFF"/>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.7</w:t>
            </w:r>
          </w:p>
        </w:tc>
        <w:tc>
          <w:tcPr>
            <w:tcW w:w="8462" w:type="dxa"/>
            <w:shd w:val="clear" w:color="auto" w:fill="FFFFFF"/>
          </w:tcPr>
          <w:p w:rsidR="00D31481" w:rsidRPr="00843B6D" w:rsidRDefault="00D31481" w:rsidP="00C515F6">
            <w:pPr>
              <w:rPr>
                <w:rFonts w:asciiTheme="minorHAnsi" w:hAnsiTheme="minorHAnsi" w:cstheme="minorHAnsi"/>
                <w:b w:val="0"/>
                <w:sz w:val="22"/>
                <w:szCs w:val="22"/>
              </w:rPr>
            </w:pPr>
            <w:r w:rsidRPr="00346E8D">
              <w:rPr>
                <w:rFonts w:asciiTheme="minorHAnsi" w:hAnsiTheme="minorHAnsi" w:cstheme="minorHAnsi"/>
                <w:sz w:val="22"/>
                <w:szCs w:val="22"/>
              </w:rPr>
              <w:t>Θύρες RJ45</w:t>
            </w:r>
            <w:r>
              <w:rPr>
                <w:rFonts w:asciiTheme="minorHAnsi" w:hAnsiTheme="minorHAnsi" w:cstheme="minorHAnsi"/>
                <w:sz w:val="22"/>
                <w:szCs w:val="22"/>
              </w:rPr>
              <w:t>:</w:t>
            </w:r>
            <w:r w:rsidRPr="00346E8D">
              <w:rPr>
                <w:rFonts w:asciiTheme="minorHAnsi" w:hAnsiTheme="minorHAnsi" w:cstheme="minorHAnsi"/>
                <w:sz w:val="22"/>
                <w:szCs w:val="22"/>
              </w:rPr>
              <w:t xml:space="preserve"> 1</w:t>
            </w:r>
          </w:p>
        </w:tc>
        <w:tc>
          <w:tcPr>
            <w:tcW w:w="1099" w:type="dxa"/>
            <w:shd w:val="clear" w:color="auto" w:fill="FFFFFF"/>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843B6D" w:rsidTr="00C515F6">
        <w:tc>
          <w:tcPr>
            <w:tcW w:w="718" w:type="dxa"/>
            <w:shd w:val="clear" w:color="auto" w:fill="FFFFFF"/>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.8</w:t>
            </w:r>
          </w:p>
        </w:tc>
        <w:tc>
          <w:tcPr>
            <w:tcW w:w="8462" w:type="dxa"/>
            <w:shd w:val="clear" w:color="auto" w:fill="FFFFFF"/>
          </w:tcPr>
          <w:p w:rsidR="00D31481" w:rsidRPr="00125971" w:rsidRDefault="00D31481" w:rsidP="00C515F6">
            <w:pPr>
              <w:rPr>
                <w:rFonts w:asciiTheme="minorHAnsi" w:hAnsiTheme="minorHAnsi" w:cstheme="minorHAnsi"/>
                <w:b w:val="0"/>
                <w:sz w:val="22"/>
                <w:szCs w:val="22"/>
                <w:lang w:val="en-US"/>
              </w:rPr>
            </w:pPr>
            <w:proofErr w:type="spellStart"/>
            <w:r w:rsidRPr="00125971">
              <w:rPr>
                <w:rFonts w:asciiTheme="minorHAnsi" w:hAnsiTheme="minorHAnsi" w:cstheme="minorHAnsi"/>
                <w:sz w:val="22"/>
                <w:szCs w:val="22"/>
              </w:rPr>
              <w:t>PoE</w:t>
            </w:r>
            <w:proofErr w:type="spellEnd"/>
            <w:r w:rsidRPr="00125971">
              <w:rPr>
                <w:rFonts w:asciiTheme="minorHAnsi" w:hAnsiTheme="minorHAnsi" w:cstheme="minorHAnsi"/>
                <w:sz w:val="22"/>
                <w:szCs w:val="22"/>
              </w:rPr>
              <w:t>: ΝΑΙ</w:t>
            </w:r>
          </w:p>
        </w:tc>
        <w:tc>
          <w:tcPr>
            <w:tcW w:w="1099" w:type="dxa"/>
            <w:shd w:val="clear" w:color="auto" w:fill="FFFFFF"/>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843B6D" w:rsidTr="00C515F6">
        <w:tc>
          <w:tcPr>
            <w:tcW w:w="718" w:type="dxa"/>
            <w:shd w:val="clear" w:color="auto" w:fill="FFFFFF"/>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.9</w:t>
            </w:r>
          </w:p>
        </w:tc>
        <w:tc>
          <w:tcPr>
            <w:tcW w:w="8462" w:type="dxa"/>
            <w:shd w:val="clear" w:color="auto" w:fill="FFFFFF"/>
          </w:tcPr>
          <w:p w:rsidR="00D31481" w:rsidRPr="00C95AB5" w:rsidRDefault="00D31481" w:rsidP="00C515F6">
            <w:pPr>
              <w:rPr>
                <w:rFonts w:asciiTheme="minorHAnsi" w:hAnsiTheme="minorHAnsi" w:cstheme="minorHAnsi"/>
                <w:b w:val="0"/>
                <w:sz w:val="22"/>
                <w:szCs w:val="22"/>
              </w:rPr>
            </w:pPr>
            <w:proofErr w:type="spellStart"/>
            <w:r w:rsidRPr="00125971">
              <w:rPr>
                <w:rFonts w:asciiTheme="minorHAnsi" w:hAnsiTheme="minorHAnsi" w:cstheme="minorHAnsi"/>
                <w:sz w:val="22"/>
                <w:szCs w:val="22"/>
              </w:rPr>
              <w:t>Security</w:t>
            </w:r>
            <w:proofErr w:type="spellEnd"/>
            <w:r w:rsidRPr="00125971">
              <w:rPr>
                <w:rFonts w:asciiTheme="minorHAnsi" w:hAnsiTheme="minorHAnsi" w:cstheme="minorHAnsi"/>
                <w:sz w:val="22"/>
                <w:szCs w:val="22"/>
              </w:rPr>
              <w:t xml:space="preserve"> </w:t>
            </w:r>
            <w:proofErr w:type="spellStart"/>
            <w:r w:rsidRPr="00125971">
              <w:rPr>
                <w:rFonts w:asciiTheme="minorHAnsi" w:hAnsiTheme="minorHAnsi" w:cstheme="minorHAnsi"/>
                <w:sz w:val="22"/>
                <w:szCs w:val="22"/>
              </w:rPr>
              <w:t>Lock</w:t>
            </w:r>
            <w:proofErr w:type="spellEnd"/>
            <w:r w:rsidRPr="00125971">
              <w:rPr>
                <w:rFonts w:asciiTheme="minorHAnsi" w:hAnsiTheme="minorHAnsi" w:cstheme="minorHAnsi"/>
                <w:sz w:val="22"/>
                <w:szCs w:val="22"/>
              </w:rPr>
              <w:t xml:space="preserve">: </w:t>
            </w:r>
            <w:r>
              <w:rPr>
                <w:rFonts w:asciiTheme="minorHAnsi" w:hAnsiTheme="minorHAnsi" w:cstheme="minorHAnsi"/>
                <w:sz w:val="22"/>
                <w:szCs w:val="22"/>
              </w:rPr>
              <w:t>ΝΑΙ</w:t>
            </w:r>
          </w:p>
        </w:tc>
        <w:tc>
          <w:tcPr>
            <w:tcW w:w="1099" w:type="dxa"/>
            <w:shd w:val="clear" w:color="auto" w:fill="FFFFFF"/>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843B6D" w:rsidTr="00C515F6">
        <w:tc>
          <w:tcPr>
            <w:tcW w:w="718" w:type="dxa"/>
            <w:shd w:val="clear" w:color="auto" w:fill="FFFFFF"/>
          </w:tcPr>
          <w:p w:rsidR="00D31481" w:rsidRPr="00843B6D"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sidRPr="00843B6D">
              <w:rPr>
                <w:rFonts w:asciiTheme="minorHAnsi" w:hAnsiTheme="minorHAnsi" w:cstheme="minorHAnsi"/>
                <w:sz w:val="22"/>
                <w:szCs w:val="22"/>
              </w:rPr>
              <w:t>.10</w:t>
            </w:r>
          </w:p>
        </w:tc>
        <w:tc>
          <w:tcPr>
            <w:tcW w:w="8462" w:type="dxa"/>
            <w:shd w:val="clear" w:color="auto" w:fill="FFFFFF"/>
          </w:tcPr>
          <w:p w:rsidR="00D31481" w:rsidRPr="006F55A1" w:rsidRDefault="00D31481" w:rsidP="00C515F6">
            <w:pPr>
              <w:rPr>
                <w:rFonts w:asciiTheme="minorHAnsi" w:hAnsiTheme="minorHAnsi" w:cstheme="minorHAnsi"/>
                <w:b w:val="0"/>
                <w:sz w:val="22"/>
                <w:szCs w:val="22"/>
                <w:lang w:val="en-US"/>
              </w:rPr>
            </w:pPr>
            <w:r w:rsidRPr="006F55A1">
              <w:rPr>
                <w:rFonts w:asciiTheme="minorHAnsi" w:hAnsiTheme="minorHAnsi" w:cstheme="minorHAnsi"/>
                <w:sz w:val="22"/>
                <w:szCs w:val="22"/>
                <w:lang w:val="en-US"/>
              </w:rPr>
              <w:t>Wireless Security: WEP, WPA-PSK, WPA-Enterprise (WPA/WPA2, TKIP/AES)</w:t>
            </w:r>
          </w:p>
        </w:tc>
        <w:tc>
          <w:tcPr>
            <w:tcW w:w="1099" w:type="dxa"/>
            <w:shd w:val="clear" w:color="auto" w:fill="FFFFFF"/>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843B6D" w:rsidTr="00C515F6">
        <w:tc>
          <w:tcPr>
            <w:tcW w:w="718" w:type="dxa"/>
            <w:shd w:val="clear" w:color="auto" w:fill="FFFFFF"/>
          </w:tcPr>
          <w:p w:rsidR="00D31481"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Pr>
                <w:rFonts w:asciiTheme="minorHAnsi" w:hAnsiTheme="minorHAnsi" w:cstheme="minorHAnsi"/>
                <w:sz w:val="22"/>
                <w:szCs w:val="22"/>
              </w:rPr>
              <w:t>.11</w:t>
            </w:r>
          </w:p>
        </w:tc>
        <w:tc>
          <w:tcPr>
            <w:tcW w:w="8462" w:type="dxa"/>
            <w:shd w:val="clear" w:color="auto" w:fill="FFFFFF"/>
          </w:tcPr>
          <w:p w:rsidR="00D31481" w:rsidRPr="00843B6D" w:rsidRDefault="00D31481" w:rsidP="00C515F6">
            <w:pPr>
              <w:rPr>
                <w:rFonts w:asciiTheme="minorHAnsi" w:hAnsiTheme="minorHAnsi" w:cstheme="minorHAnsi"/>
                <w:b w:val="0"/>
                <w:sz w:val="22"/>
                <w:szCs w:val="22"/>
              </w:rPr>
            </w:pPr>
            <w:proofErr w:type="spellStart"/>
            <w:r w:rsidRPr="006F55A1">
              <w:rPr>
                <w:rFonts w:asciiTheme="minorHAnsi" w:hAnsiTheme="minorHAnsi" w:cstheme="minorHAnsi"/>
                <w:sz w:val="22"/>
                <w:szCs w:val="22"/>
              </w:rPr>
              <w:t>Certifications</w:t>
            </w:r>
            <w:proofErr w:type="spellEnd"/>
            <w:r>
              <w:rPr>
                <w:rFonts w:asciiTheme="minorHAnsi" w:hAnsiTheme="minorHAnsi" w:cstheme="minorHAnsi"/>
                <w:sz w:val="22"/>
                <w:szCs w:val="22"/>
              </w:rPr>
              <w:t xml:space="preserve">: </w:t>
            </w:r>
            <w:r w:rsidRPr="006F55A1">
              <w:rPr>
                <w:rFonts w:asciiTheme="minorHAnsi" w:hAnsiTheme="minorHAnsi" w:cstheme="minorHAnsi"/>
                <w:sz w:val="22"/>
                <w:szCs w:val="22"/>
              </w:rPr>
              <w:t>CE, FCC, IC</w:t>
            </w:r>
          </w:p>
        </w:tc>
        <w:tc>
          <w:tcPr>
            <w:tcW w:w="1099" w:type="dxa"/>
            <w:shd w:val="clear" w:color="auto" w:fill="FFFFFF"/>
          </w:tcPr>
          <w:p w:rsidR="00D31481" w:rsidRPr="002644DC"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6F55A1" w:rsidTr="00C515F6">
        <w:tc>
          <w:tcPr>
            <w:tcW w:w="718" w:type="dxa"/>
            <w:shd w:val="clear" w:color="auto" w:fill="FFFFFF"/>
          </w:tcPr>
          <w:p w:rsidR="00D31481"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Pr>
                <w:rFonts w:asciiTheme="minorHAnsi" w:hAnsiTheme="minorHAnsi" w:cstheme="minorHAnsi"/>
                <w:sz w:val="22"/>
                <w:szCs w:val="22"/>
              </w:rPr>
              <w:t>.12</w:t>
            </w:r>
          </w:p>
        </w:tc>
        <w:tc>
          <w:tcPr>
            <w:tcW w:w="8462" w:type="dxa"/>
            <w:shd w:val="clear" w:color="auto" w:fill="FFFFFF"/>
          </w:tcPr>
          <w:p w:rsidR="00D31481" w:rsidRPr="006F55A1" w:rsidRDefault="00D31481" w:rsidP="00C515F6">
            <w:pPr>
              <w:rPr>
                <w:rFonts w:asciiTheme="minorHAnsi" w:hAnsiTheme="minorHAnsi" w:cstheme="minorHAnsi"/>
                <w:b w:val="0"/>
                <w:sz w:val="22"/>
                <w:szCs w:val="22"/>
                <w:lang w:val="en-US"/>
              </w:rPr>
            </w:pPr>
            <w:r w:rsidRPr="006F55A1">
              <w:rPr>
                <w:rFonts w:asciiTheme="minorHAnsi" w:hAnsiTheme="minorHAnsi" w:cstheme="minorHAnsi"/>
                <w:sz w:val="22"/>
                <w:szCs w:val="22"/>
                <w:lang w:val="en-US"/>
              </w:rPr>
              <w:t>Mounting: Wall/Ceiling (Kits Included)</w:t>
            </w:r>
          </w:p>
        </w:tc>
        <w:tc>
          <w:tcPr>
            <w:tcW w:w="1099" w:type="dxa"/>
            <w:shd w:val="clear" w:color="auto" w:fill="FFFFFF"/>
          </w:tcPr>
          <w:p w:rsidR="00D31481" w:rsidRPr="006F55A1"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6F55A1" w:rsidTr="00C515F6">
        <w:tc>
          <w:tcPr>
            <w:tcW w:w="718" w:type="dxa"/>
            <w:shd w:val="clear" w:color="auto" w:fill="FFFFFF"/>
          </w:tcPr>
          <w:p w:rsidR="00D31481" w:rsidRPr="006F55A1"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Pr>
                <w:rFonts w:asciiTheme="minorHAnsi" w:hAnsiTheme="minorHAnsi" w:cstheme="minorHAnsi"/>
                <w:sz w:val="22"/>
                <w:szCs w:val="22"/>
              </w:rPr>
              <w:t>.13</w:t>
            </w:r>
          </w:p>
        </w:tc>
        <w:tc>
          <w:tcPr>
            <w:tcW w:w="8462" w:type="dxa"/>
            <w:shd w:val="clear" w:color="auto" w:fill="FFFFFF"/>
          </w:tcPr>
          <w:p w:rsidR="00D31481" w:rsidRPr="006F55A1" w:rsidRDefault="00D31481" w:rsidP="00C515F6">
            <w:pPr>
              <w:rPr>
                <w:rFonts w:asciiTheme="minorHAnsi" w:hAnsiTheme="minorHAnsi" w:cstheme="minorHAnsi"/>
                <w:b w:val="0"/>
                <w:sz w:val="22"/>
                <w:szCs w:val="22"/>
                <w:lang w:val="en-US"/>
              </w:rPr>
            </w:pPr>
            <w:r w:rsidRPr="006F55A1">
              <w:rPr>
                <w:rFonts w:asciiTheme="minorHAnsi" w:hAnsiTheme="minorHAnsi" w:cstheme="minorHAnsi"/>
                <w:sz w:val="22"/>
                <w:szCs w:val="22"/>
                <w:lang w:val="en-US"/>
              </w:rPr>
              <w:t>VLAN</w:t>
            </w:r>
            <w:r>
              <w:rPr>
                <w:rFonts w:asciiTheme="minorHAnsi" w:hAnsiTheme="minorHAnsi" w:cstheme="minorHAnsi"/>
                <w:sz w:val="22"/>
                <w:szCs w:val="22"/>
              </w:rPr>
              <w:t xml:space="preserve">: </w:t>
            </w:r>
            <w:r w:rsidRPr="006F55A1">
              <w:rPr>
                <w:rFonts w:asciiTheme="minorHAnsi" w:hAnsiTheme="minorHAnsi" w:cstheme="minorHAnsi"/>
                <w:sz w:val="22"/>
                <w:szCs w:val="22"/>
                <w:lang w:val="en-US"/>
              </w:rPr>
              <w:t>802.1Q</w:t>
            </w:r>
          </w:p>
        </w:tc>
        <w:tc>
          <w:tcPr>
            <w:tcW w:w="1099" w:type="dxa"/>
            <w:shd w:val="clear" w:color="auto" w:fill="FFFFFF"/>
          </w:tcPr>
          <w:p w:rsidR="00D31481" w:rsidRPr="006F55A1"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6F55A1" w:rsidTr="00C515F6">
        <w:tc>
          <w:tcPr>
            <w:tcW w:w="718" w:type="dxa"/>
            <w:shd w:val="clear" w:color="auto" w:fill="FFFFFF"/>
          </w:tcPr>
          <w:p w:rsidR="00D31481" w:rsidRPr="006F55A1"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Pr>
                <w:rFonts w:asciiTheme="minorHAnsi" w:hAnsiTheme="minorHAnsi" w:cstheme="minorHAnsi"/>
                <w:sz w:val="22"/>
                <w:szCs w:val="22"/>
              </w:rPr>
              <w:t>.14</w:t>
            </w:r>
          </w:p>
        </w:tc>
        <w:tc>
          <w:tcPr>
            <w:tcW w:w="8462" w:type="dxa"/>
            <w:shd w:val="clear" w:color="auto" w:fill="FFFFFF"/>
          </w:tcPr>
          <w:p w:rsidR="00D31481" w:rsidRPr="006F55A1" w:rsidRDefault="00D31481" w:rsidP="00C515F6">
            <w:pPr>
              <w:rPr>
                <w:rFonts w:asciiTheme="minorHAnsi" w:hAnsiTheme="minorHAnsi" w:cstheme="minorHAnsi"/>
                <w:b w:val="0"/>
                <w:sz w:val="22"/>
                <w:szCs w:val="22"/>
                <w:lang w:val="en-US"/>
              </w:rPr>
            </w:pPr>
            <w:r w:rsidRPr="006F55A1">
              <w:rPr>
                <w:rFonts w:asciiTheme="minorHAnsi" w:hAnsiTheme="minorHAnsi" w:cstheme="minorHAnsi"/>
                <w:sz w:val="22"/>
                <w:szCs w:val="22"/>
                <w:lang w:val="en-US"/>
              </w:rPr>
              <w:t>Advanced QoS: Per-User Rate Limiting</w:t>
            </w:r>
          </w:p>
        </w:tc>
        <w:tc>
          <w:tcPr>
            <w:tcW w:w="1099" w:type="dxa"/>
            <w:shd w:val="clear" w:color="auto" w:fill="FFFFFF"/>
          </w:tcPr>
          <w:p w:rsidR="00D31481" w:rsidRPr="006F55A1"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6F55A1" w:rsidTr="00C515F6">
        <w:tc>
          <w:tcPr>
            <w:tcW w:w="718" w:type="dxa"/>
            <w:shd w:val="clear" w:color="auto" w:fill="FFFFFF"/>
          </w:tcPr>
          <w:p w:rsidR="00D31481" w:rsidRPr="006F55A1"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Pr>
                <w:rFonts w:asciiTheme="minorHAnsi" w:hAnsiTheme="minorHAnsi" w:cstheme="minorHAnsi"/>
                <w:sz w:val="22"/>
                <w:szCs w:val="22"/>
              </w:rPr>
              <w:t>.15</w:t>
            </w:r>
          </w:p>
        </w:tc>
        <w:tc>
          <w:tcPr>
            <w:tcW w:w="8462" w:type="dxa"/>
            <w:shd w:val="clear" w:color="auto" w:fill="FFFFFF"/>
          </w:tcPr>
          <w:p w:rsidR="00D31481" w:rsidRPr="006F55A1" w:rsidRDefault="00D31481" w:rsidP="00C515F6">
            <w:pPr>
              <w:rPr>
                <w:rFonts w:asciiTheme="minorHAnsi" w:hAnsiTheme="minorHAnsi" w:cstheme="minorHAnsi"/>
                <w:sz w:val="22"/>
                <w:szCs w:val="22"/>
                <w:lang w:val="en-US"/>
              </w:rPr>
            </w:pPr>
            <w:r w:rsidRPr="006F55A1">
              <w:rPr>
                <w:rFonts w:asciiTheme="minorHAnsi" w:hAnsiTheme="minorHAnsi" w:cstheme="minorHAnsi"/>
                <w:sz w:val="22"/>
                <w:szCs w:val="22"/>
                <w:lang w:val="en-US"/>
              </w:rPr>
              <w:t>Guest Traffic Isolation</w:t>
            </w:r>
            <w:r>
              <w:rPr>
                <w:rFonts w:asciiTheme="minorHAnsi" w:hAnsiTheme="minorHAnsi" w:cstheme="minorHAnsi"/>
                <w:sz w:val="22"/>
                <w:szCs w:val="22"/>
              </w:rPr>
              <w:t>: υποστηρίζεται</w:t>
            </w:r>
          </w:p>
        </w:tc>
        <w:tc>
          <w:tcPr>
            <w:tcW w:w="1099" w:type="dxa"/>
            <w:shd w:val="clear" w:color="auto" w:fill="FFFFFF"/>
          </w:tcPr>
          <w:p w:rsidR="00D31481" w:rsidRPr="006F55A1"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6F55A1" w:rsidTr="00C515F6">
        <w:tc>
          <w:tcPr>
            <w:tcW w:w="718" w:type="dxa"/>
            <w:shd w:val="clear" w:color="auto" w:fill="FFFFFF"/>
          </w:tcPr>
          <w:p w:rsidR="00D31481" w:rsidRPr="006F55A1"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Pr>
                <w:rFonts w:asciiTheme="minorHAnsi" w:hAnsiTheme="minorHAnsi" w:cstheme="minorHAnsi"/>
                <w:sz w:val="22"/>
                <w:szCs w:val="22"/>
              </w:rPr>
              <w:t>.16</w:t>
            </w:r>
          </w:p>
        </w:tc>
        <w:tc>
          <w:tcPr>
            <w:tcW w:w="8462" w:type="dxa"/>
            <w:shd w:val="clear" w:color="auto" w:fill="FFFFFF"/>
          </w:tcPr>
          <w:p w:rsidR="00D31481" w:rsidRPr="006F55A1" w:rsidRDefault="00D31481" w:rsidP="00C515F6">
            <w:pPr>
              <w:rPr>
                <w:rFonts w:asciiTheme="minorHAnsi" w:hAnsiTheme="minorHAnsi" w:cstheme="minorHAnsi"/>
                <w:b w:val="0"/>
                <w:sz w:val="22"/>
                <w:szCs w:val="22"/>
                <w:lang w:val="en-US"/>
              </w:rPr>
            </w:pPr>
            <w:r>
              <w:rPr>
                <w:rFonts w:asciiTheme="minorHAnsi" w:hAnsiTheme="minorHAnsi" w:cstheme="minorHAnsi"/>
                <w:sz w:val="22"/>
                <w:szCs w:val="22"/>
              </w:rPr>
              <w:t xml:space="preserve">Ταυτόχρονοι χρήστες: </w:t>
            </w:r>
            <w:r w:rsidRPr="006F55A1">
              <w:rPr>
                <w:rFonts w:asciiTheme="minorHAnsi" w:hAnsiTheme="minorHAnsi" w:cstheme="minorHAnsi"/>
                <w:sz w:val="22"/>
                <w:szCs w:val="22"/>
                <w:lang w:val="en-US"/>
              </w:rPr>
              <w:t>100+</w:t>
            </w:r>
          </w:p>
        </w:tc>
        <w:tc>
          <w:tcPr>
            <w:tcW w:w="1099" w:type="dxa"/>
            <w:shd w:val="clear" w:color="auto" w:fill="FFFFFF"/>
          </w:tcPr>
          <w:p w:rsidR="00D31481" w:rsidRPr="006F55A1"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6F55A1" w:rsidTr="00C515F6">
        <w:tc>
          <w:tcPr>
            <w:tcW w:w="718" w:type="dxa"/>
            <w:shd w:val="clear" w:color="auto" w:fill="FFFFFF"/>
          </w:tcPr>
          <w:p w:rsidR="00D31481" w:rsidRPr="006F55A1"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Pr>
                <w:rFonts w:asciiTheme="minorHAnsi" w:hAnsiTheme="minorHAnsi" w:cstheme="minorHAnsi"/>
                <w:sz w:val="22"/>
                <w:szCs w:val="22"/>
              </w:rPr>
              <w:t>.17</w:t>
            </w:r>
          </w:p>
        </w:tc>
        <w:tc>
          <w:tcPr>
            <w:tcW w:w="8462" w:type="dxa"/>
            <w:shd w:val="clear" w:color="auto" w:fill="FFFFFF"/>
          </w:tcPr>
          <w:p w:rsidR="00D31481" w:rsidRPr="006F55A1" w:rsidRDefault="00D31481" w:rsidP="00C515F6">
            <w:pPr>
              <w:rPr>
                <w:rFonts w:asciiTheme="minorHAnsi" w:hAnsiTheme="minorHAnsi" w:cstheme="minorHAnsi"/>
                <w:b w:val="0"/>
                <w:sz w:val="22"/>
                <w:szCs w:val="22"/>
                <w:lang w:val="en-US"/>
              </w:rPr>
            </w:pPr>
            <w:r w:rsidRPr="00843B6D">
              <w:rPr>
                <w:rFonts w:asciiTheme="minorHAnsi" w:hAnsiTheme="minorHAnsi" w:cstheme="minorHAnsi"/>
                <w:sz w:val="22"/>
                <w:szCs w:val="22"/>
              </w:rPr>
              <w:t xml:space="preserve">Εγγύηση: τουλάχιστον </w:t>
            </w:r>
            <w:r>
              <w:rPr>
                <w:rFonts w:asciiTheme="minorHAnsi" w:hAnsiTheme="minorHAnsi" w:cstheme="minorHAnsi"/>
                <w:sz w:val="22"/>
                <w:szCs w:val="22"/>
              </w:rPr>
              <w:t>1</w:t>
            </w:r>
            <w:r w:rsidRPr="00843B6D">
              <w:rPr>
                <w:rFonts w:asciiTheme="minorHAnsi" w:hAnsiTheme="minorHAnsi" w:cstheme="minorHAnsi"/>
                <w:sz w:val="22"/>
                <w:szCs w:val="22"/>
              </w:rPr>
              <w:t xml:space="preserve"> έτ</w:t>
            </w:r>
            <w:r>
              <w:rPr>
                <w:rFonts w:asciiTheme="minorHAnsi" w:hAnsiTheme="minorHAnsi" w:cstheme="minorHAnsi"/>
                <w:sz w:val="22"/>
                <w:szCs w:val="22"/>
              </w:rPr>
              <w:t>ος</w:t>
            </w:r>
          </w:p>
        </w:tc>
        <w:tc>
          <w:tcPr>
            <w:tcW w:w="1099" w:type="dxa"/>
            <w:shd w:val="clear" w:color="auto" w:fill="FFFFFF"/>
          </w:tcPr>
          <w:p w:rsidR="00D31481" w:rsidRPr="006F55A1"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965A0D" w:rsidTr="00C515F6">
        <w:tc>
          <w:tcPr>
            <w:tcW w:w="718" w:type="dxa"/>
            <w:shd w:val="clear" w:color="auto" w:fill="FFFFFF"/>
          </w:tcPr>
          <w:p w:rsidR="00D31481" w:rsidRDefault="00D31481" w:rsidP="00C515F6">
            <w:pPr>
              <w:rPr>
                <w:rFonts w:asciiTheme="minorHAnsi" w:hAnsiTheme="minorHAnsi" w:cstheme="minorHAnsi"/>
                <w:sz w:val="22"/>
                <w:szCs w:val="22"/>
              </w:rPr>
            </w:pPr>
            <w:r>
              <w:rPr>
                <w:rFonts w:asciiTheme="minorHAnsi" w:hAnsiTheme="minorHAnsi" w:cstheme="minorHAnsi"/>
                <w:sz w:val="22"/>
                <w:szCs w:val="22"/>
                <w:lang w:val="en-US"/>
              </w:rPr>
              <w:t>5</w:t>
            </w:r>
            <w:r>
              <w:rPr>
                <w:rFonts w:asciiTheme="minorHAnsi" w:hAnsiTheme="minorHAnsi" w:cstheme="minorHAnsi"/>
                <w:sz w:val="22"/>
                <w:szCs w:val="22"/>
              </w:rPr>
              <w:t>.18</w:t>
            </w:r>
          </w:p>
        </w:tc>
        <w:tc>
          <w:tcPr>
            <w:tcW w:w="8462" w:type="dxa"/>
            <w:shd w:val="clear" w:color="auto" w:fill="FFFFFF"/>
          </w:tcPr>
          <w:p w:rsidR="00D31481" w:rsidRPr="00843B6D"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 xml:space="preserve">Υποσημείωση: </w:t>
            </w:r>
            <w:r>
              <w:rPr>
                <w:rFonts w:asciiTheme="minorHAnsi" w:hAnsiTheme="minorHAnsi" w:cstheme="minorHAnsi"/>
                <w:sz w:val="22"/>
                <w:szCs w:val="22"/>
              </w:rPr>
              <w:t xml:space="preserve">λόγω ύπαρξης συγκεκριμένου εξοπλισμού με κεντρική κονσόλα διαχείρισης, θα προτιμηθεί το μοντέλο </w:t>
            </w:r>
            <w:proofErr w:type="spellStart"/>
            <w:r w:rsidRPr="00AF67B1">
              <w:rPr>
                <w:rFonts w:asciiTheme="minorHAnsi" w:hAnsiTheme="minorHAnsi" w:cstheme="minorHAnsi"/>
                <w:sz w:val="22"/>
                <w:szCs w:val="22"/>
              </w:rPr>
              <w:t>Ubiquiti</w:t>
            </w:r>
            <w:proofErr w:type="spellEnd"/>
            <w:r w:rsidRPr="00AF67B1">
              <w:rPr>
                <w:rFonts w:asciiTheme="minorHAnsi" w:hAnsiTheme="minorHAnsi" w:cstheme="minorHAnsi"/>
                <w:sz w:val="22"/>
                <w:szCs w:val="22"/>
              </w:rPr>
              <w:t xml:space="preserve"> </w:t>
            </w:r>
            <w:proofErr w:type="spellStart"/>
            <w:r w:rsidRPr="00AF67B1">
              <w:rPr>
                <w:rFonts w:asciiTheme="minorHAnsi" w:hAnsiTheme="minorHAnsi" w:cstheme="minorHAnsi"/>
                <w:sz w:val="22"/>
                <w:szCs w:val="22"/>
              </w:rPr>
              <w:t>UniFi</w:t>
            </w:r>
            <w:proofErr w:type="spellEnd"/>
            <w:r w:rsidRPr="00AF67B1">
              <w:rPr>
                <w:rFonts w:asciiTheme="minorHAnsi" w:hAnsiTheme="minorHAnsi" w:cstheme="minorHAnsi"/>
                <w:sz w:val="22"/>
                <w:szCs w:val="22"/>
              </w:rPr>
              <w:t xml:space="preserve"> </w:t>
            </w:r>
            <w:proofErr w:type="spellStart"/>
            <w:r w:rsidRPr="00AF67B1">
              <w:rPr>
                <w:rFonts w:asciiTheme="minorHAnsi" w:hAnsiTheme="minorHAnsi" w:cstheme="minorHAnsi"/>
                <w:sz w:val="22"/>
                <w:szCs w:val="22"/>
              </w:rPr>
              <w:t>enterprice</w:t>
            </w:r>
            <w:proofErr w:type="spellEnd"/>
            <w:r w:rsidRPr="00AF67B1">
              <w:rPr>
                <w:rFonts w:asciiTheme="minorHAnsi" w:hAnsiTheme="minorHAnsi" w:cstheme="minorHAnsi"/>
                <w:sz w:val="22"/>
                <w:szCs w:val="22"/>
              </w:rPr>
              <w:t xml:space="preserve"> </w:t>
            </w:r>
            <w:proofErr w:type="spellStart"/>
            <w:r w:rsidRPr="00AF67B1">
              <w:rPr>
                <w:rFonts w:asciiTheme="minorHAnsi" w:hAnsiTheme="minorHAnsi" w:cstheme="minorHAnsi"/>
                <w:sz w:val="22"/>
                <w:szCs w:val="22"/>
              </w:rPr>
              <w:t>WiFi</w:t>
            </w:r>
            <w:proofErr w:type="spellEnd"/>
            <w:r w:rsidRPr="00AF67B1">
              <w:rPr>
                <w:rFonts w:asciiTheme="minorHAnsi" w:hAnsiTheme="minorHAnsi" w:cstheme="minorHAnsi"/>
                <w:sz w:val="22"/>
                <w:szCs w:val="22"/>
              </w:rPr>
              <w:t xml:space="preserve"> </w:t>
            </w:r>
            <w:proofErr w:type="spellStart"/>
            <w:r w:rsidRPr="00AF67B1">
              <w:rPr>
                <w:rFonts w:asciiTheme="minorHAnsi" w:hAnsiTheme="minorHAnsi" w:cstheme="minorHAnsi"/>
                <w:sz w:val="22"/>
                <w:szCs w:val="22"/>
              </w:rPr>
              <w:t>system</w:t>
            </w:r>
            <w:proofErr w:type="spellEnd"/>
            <w:r w:rsidRPr="00AF67B1">
              <w:rPr>
                <w:rFonts w:asciiTheme="minorHAnsi" w:hAnsiTheme="minorHAnsi" w:cstheme="minorHAnsi"/>
                <w:sz w:val="22"/>
                <w:szCs w:val="22"/>
              </w:rPr>
              <w:t xml:space="preserve"> - </w:t>
            </w:r>
            <w:r>
              <w:rPr>
                <w:rFonts w:asciiTheme="minorHAnsi" w:hAnsiTheme="minorHAnsi" w:cstheme="minorHAnsi"/>
                <w:sz w:val="22"/>
                <w:szCs w:val="22"/>
                <w:lang w:val="en-US"/>
              </w:rPr>
              <w:t>U</w:t>
            </w:r>
            <w:r w:rsidRPr="00AF67B1">
              <w:rPr>
                <w:rFonts w:asciiTheme="minorHAnsi" w:hAnsiTheme="minorHAnsi" w:cstheme="minorHAnsi"/>
                <w:sz w:val="22"/>
                <w:szCs w:val="22"/>
              </w:rPr>
              <w:t xml:space="preserve">AP </w:t>
            </w:r>
            <w:r>
              <w:rPr>
                <w:rFonts w:asciiTheme="minorHAnsi" w:hAnsiTheme="minorHAnsi" w:cstheme="minorHAnsi"/>
                <w:sz w:val="22"/>
                <w:szCs w:val="22"/>
              </w:rPr>
              <w:t>(</w:t>
            </w:r>
            <w:r w:rsidRPr="00AF67B1">
              <w:rPr>
                <w:rFonts w:asciiTheme="minorHAnsi" w:hAnsiTheme="minorHAnsi" w:cstheme="minorHAnsi"/>
                <w:sz w:val="22"/>
                <w:szCs w:val="22"/>
              </w:rPr>
              <w:t>3 PACK</w:t>
            </w:r>
            <w:r>
              <w:rPr>
                <w:rFonts w:asciiTheme="minorHAnsi" w:hAnsiTheme="minorHAnsi" w:cstheme="minorHAnsi"/>
                <w:sz w:val="22"/>
                <w:szCs w:val="22"/>
              </w:rPr>
              <w:t>)</w:t>
            </w:r>
          </w:p>
        </w:tc>
        <w:tc>
          <w:tcPr>
            <w:tcW w:w="1099" w:type="dxa"/>
            <w:shd w:val="clear" w:color="auto" w:fill="FFFFFF"/>
          </w:tcPr>
          <w:p w:rsidR="00D31481" w:rsidRPr="00965A0D" w:rsidRDefault="00D31481" w:rsidP="00C515F6">
            <w:pPr>
              <w:rPr>
                <w:rFonts w:asciiTheme="minorHAnsi" w:hAnsiTheme="minorHAnsi" w:cstheme="minorHAnsi"/>
                <w:sz w:val="22"/>
                <w:szCs w:val="22"/>
              </w:rPr>
            </w:pPr>
            <w:r>
              <w:rPr>
                <w:rFonts w:asciiTheme="minorHAnsi" w:hAnsiTheme="minorHAnsi" w:cstheme="minorHAnsi"/>
                <w:sz w:val="22"/>
                <w:szCs w:val="22"/>
              </w:rPr>
              <w:t>-</w:t>
            </w:r>
          </w:p>
        </w:tc>
      </w:tr>
    </w:tbl>
    <w:p w:rsidR="00D31481" w:rsidRPr="00965A0D" w:rsidRDefault="00D31481" w:rsidP="00D31481">
      <w:pPr>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40"/>
        <w:gridCol w:w="1116"/>
      </w:tblGrid>
      <w:tr w:rsidR="00D31481" w:rsidRPr="00843B6D" w:rsidTr="00C515F6">
        <w:tc>
          <w:tcPr>
            <w:tcW w:w="10279" w:type="dxa"/>
            <w:gridSpan w:val="3"/>
            <w:tcBorders>
              <w:bottom w:val="dotted" w:sz="4" w:space="0" w:color="auto"/>
            </w:tcBorders>
            <w:shd w:val="clear" w:color="auto" w:fill="D9D9D9" w:themeFill="background1" w:themeFillShade="D9"/>
          </w:tcPr>
          <w:p w:rsidR="00D31481" w:rsidRPr="007361C2" w:rsidRDefault="00D31481" w:rsidP="00155633">
            <w:pPr>
              <w:pStyle w:val="af0"/>
              <w:widowControl/>
              <w:numPr>
                <w:ilvl w:val="0"/>
                <w:numId w:val="15"/>
              </w:numPr>
              <w:adjustRightInd/>
              <w:spacing w:line="240" w:lineRule="auto"/>
              <w:jc w:val="center"/>
              <w:textAlignment w:val="auto"/>
              <w:rPr>
                <w:rFonts w:ascii="Calibri" w:hAnsi="Calibri" w:cs="Calibri"/>
                <w:b w:val="0"/>
                <w:sz w:val="22"/>
                <w:szCs w:val="22"/>
                <w:lang w:val="en-US"/>
              </w:rPr>
            </w:pPr>
            <w:r w:rsidRPr="007361C2">
              <w:rPr>
                <w:rFonts w:ascii="Calibri" w:hAnsi="Calibri" w:cs="Calibri"/>
                <w:sz w:val="22"/>
                <w:szCs w:val="22"/>
              </w:rPr>
              <w:t xml:space="preserve">ΕΚΤΥΠΩΤΗΣ </w:t>
            </w:r>
            <w:r w:rsidRPr="007361C2">
              <w:rPr>
                <w:rFonts w:ascii="Calibri" w:hAnsi="Calibri" w:cs="Calibri"/>
                <w:sz w:val="22"/>
                <w:szCs w:val="22"/>
                <w:lang w:val="en-US"/>
              </w:rPr>
              <w:t>BARCODE</w:t>
            </w:r>
            <w:r>
              <w:rPr>
                <w:rFonts w:ascii="Calibri" w:hAnsi="Calibri" w:cs="Calibri"/>
                <w:sz w:val="22"/>
                <w:szCs w:val="22"/>
              </w:rPr>
              <w:t xml:space="preserve"> (</w:t>
            </w:r>
            <w:proofErr w:type="spellStart"/>
            <w:r>
              <w:rPr>
                <w:rFonts w:ascii="Calibri" w:hAnsi="Calibri" w:cs="Calibri"/>
                <w:sz w:val="22"/>
                <w:szCs w:val="22"/>
              </w:rPr>
              <w:t>κωδ</w:t>
            </w:r>
            <w:proofErr w:type="spellEnd"/>
            <w:r>
              <w:rPr>
                <w:rFonts w:ascii="Calibri" w:hAnsi="Calibri" w:cs="Calibri"/>
                <w:sz w:val="22"/>
                <w:szCs w:val="22"/>
              </w:rPr>
              <w:t>. 46199)</w:t>
            </w:r>
          </w:p>
        </w:tc>
      </w:tr>
      <w:tr w:rsidR="00D31481" w:rsidRPr="00843B6D" w:rsidTr="00C515F6">
        <w:tc>
          <w:tcPr>
            <w:tcW w:w="675" w:type="dxa"/>
            <w:tcBorders>
              <w:bottom w:val="dotted" w:sz="4" w:space="0" w:color="auto"/>
            </w:tcBorders>
            <w:shd w:val="clear" w:color="auto" w:fill="D9D9D9"/>
          </w:tcPr>
          <w:p w:rsidR="00D31481" w:rsidRPr="00843B6D" w:rsidRDefault="00D31481" w:rsidP="00C515F6">
            <w:pPr>
              <w:rPr>
                <w:rFonts w:ascii="Calibri" w:hAnsi="Calibri" w:cs="Calibri"/>
                <w:sz w:val="22"/>
                <w:szCs w:val="22"/>
              </w:rPr>
            </w:pPr>
            <w:r w:rsidRPr="00843B6D">
              <w:rPr>
                <w:rFonts w:ascii="Calibri" w:hAnsi="Calibri" w:cs="Calibri"/>
                <w:sz w:val="22"/>
                <w:szCs w:val="22"/>
              </w:rPr>
              <w:t>α/α</w:t>
            </w:r>
          </w:p>
        </w:tc>
        <w:tc>
          <w:tcPr>
            <w:tcW w:w="8505" w:type="dxa"/>
            <w:tcBorders>
              <w:bottom w:val="dotted" w:sz="4" w:space="0" w:color="auto"/>
            </w:tcBorders>
            <w:shd w:val="clear" w:color="auto" w:fill="D9D9D9"/>
          </w:tcPr>
          <w:p w:rsidR="00D31481" w:rsidRPr="00843B6D" w:rsidRDefault="00D31481" w:rsidP="00C515F6">
            <w:pPr>
              <w:rPr>
                <w:rFonts w:ascii="Calibri" w:hAnsi="Calibri" w:cs="Calibri"/>
                <w:sz w:val="22"/>
                <w:szCs w:val="22"/>
              </w:rPr>
            </w:pPr>
            <w:r w:rsidRPr="00843B6D">
              <w:rPr>
                <w:rFonts w:ascii="Calibri" w:hAnsi="Calibri" w:cs="Calibri"/>
                <w:sz w:val="22"/>
                <w:szCs w:val="22"/>
              </w:rPr>
              <w:t>Περιγραφή</w:t>
            </w:r>
          </w:p>
        </w:tc>
        <w:tc>
          <w:tcPr>
            <w:tcW w:w="1099" w:type="dxa"/>
            <w:tcBorders>
              <w:bottom w:val="dotted" w:sz="4" w:space="0" w:color="auto"/>
            </w:tcBorders>
            <w:shd w:val="clear" w:color="auto" w:fill="D9D9D9"/>
          </w:tcPr>
          <w:p w:rsidR="00D31481" w:rsidRPr="00843B6D" w:rsidRDefault="00D31481" w:rsidP="00C515F6">
            <w:pPr>
              <w:rPr>
                <w:rFonts w:ascii="Calibri" w:hAnsi="Calibri" w:cs="Calibri"/>
                <w:sz w:val="22"/>
                <w:szCs w:val="22"/>
              </w:rPr>
            </w:pPr>
            <w:r w:rsidRPr="00843B6D">
              <w:rPr>
                <w:rFonts w:ascii="Calibri" w:hAnsi="Calibri" w:cs="Calibri"/>
                <w:sz w:val="22"/>
                <w:szCs w:val="22"/>
              </w:rPr>
              <w:t>Απαίτηση</w:t>
            </w:r>
          </w:p>
        </w:tc>
      </w:tr>
      <w:tr w:rsidR="00D31481" w:rsidRPr="00843B6D" w:rsidTr="00C515F6">
        <w:tc>
          <w:tcPr>
            <w:tcW w:w="675" w:type="dxa"/>
            <w:shd w:val="clear" w:color="auto" w:fill="FFFFFF" w:themeFill="background1"/>
          </w:tcPr>
          <w:p w:rsidR="00D31481" w:rsidRPr="00C07BD8" w:rsidRDefault="00D31481" w:rsidP="00C515F6">
            <w:pPr>
              <w:rPr>
                <w:rFonts w:ascii="Calibri" w:hAnsi="Calibri" w:cs="Calibri"/>
                <w:sz w:val="22"/>
                <w:szCs w:val="22"/>
              </w:rPr>
            </w:pPr>
            <w:r>
              <w:rPr>
                <w:rFonts w:ascii="Calibri" w:hAnsi="Calibri" w:cs="Calibri"/>
                <w:sz w:val="22"/>
                <w:szCs w:val="22"/>
                <w:lang w:val="en-US"/>
              </w:rPr>
              <w:t>6</w:t>
            </w:r>
            <w:r w:rsidRPr="00C07BD8">
              <w:rPr>
                <w:rFonts w:ascii="Calibri" w:hAnsi="Calibri" w:cs="Calibri"/>
                <w:sz w:val="22"/>
                <w:szCs w:val="22"/>
              </w:rPr>
              <w:t xml:space="preserve">.1 </w:t>
            </w:r>
          </w:p>
        </w:tc>
        <w:tc>
          <w:tcPr>
            <w:tcW w:w="8505" w:type="dxa"/>
            <w:shd w:val="clear" w:color="auto" w:fill="FFFFFF" w:themeFill="background1"/>
          </w:tcPr>
          <w:p w:rsidR="00D31481" w:rsidRPr="00843B6D" w:rsidRDefault="00D31481" w:rsidP="00C515F6">
            <w:pPr>
              <w:rPr>
                <w:rFonts w:ascii="Calibri" w:hAnsi="Calibri" w:cs="Calibri"/>
                <w:b w:val="0"/>
                <w:sz w:val="22"/>
                <w:szCs w:val="22"/>
              </w:rPr>
            </w:pPr>
            <w:r w:rsidRPr="00843B6D">
              <w:rPr>
                <w:rFonts w:asciiTheme="minorHAnsi" w:hAnsiTheme="minorHAnsi" w:cstheme="minorHAnsi"/>
                <w:sz w:val="22"/>
                <w:szCs w:val="22"/>
              </w:rPr>
              <w:t>Αριθμός Μονάδων</w:t>
            </w:r>
          </w:p>
        </w:tc>
        <w:tc>
          <w:tcPr>
            <w:tcW w:w="1099" w:type="dxa"/>
            <w:shd w:val="clear" w:color="auto" w:fill="FFFFFF" w:themeFill="background1"/>
          </w:tcPr>
          <w:p w:rsidR="00D31481" w:rsidRPr="0009132A" w:rsidRDefault="00D31481" w:rsidP="00C515F6">
            <w:pPr>
              <w:rPr>
                <w:rFonts w:ascii="Calibri" w:hAnsi="Calibri" w:cs="Calibri"/>
                <w:b w:val="0"/>
                <w:sz w:val="22"/>
                <w:szCs w:val="22"/>
              </w:rPr>
            </w:pPr>
            <w:r>
              <w:rPr>
                <w:rFonts w:ascii="Calibri" w:hAnsi="Calibri" w:cs="Calibri"/>
                <w:sz w:val="22"/>
                <w:szCs w:val="22"/>
              </w:rPr>
              <w:t>5</w:t>
            </w:r>
          </w:p>
        </w:tc>
      </w:tr>
      <w:tr w:rsidR="00D31481" w:rsidRPr="00843B6D" w:rsidTr="00C515F6">
        <w:tc>
          <w:tcPr>
            <w:tcW w:w="675" w:type="dxa"/>
            <w:shd w:val="clear" w:color="auto" w:fill="FFFFFF" w:themeFill="background1"/>
          </w:tcPr>
          <w:p w:rsidR="00D31481" w:rsidRDefault="00D31481" w:rsidP="00C515F6">
            <w:pPr>
              <w:rPr>
                <w:rFonts w:ascii="Calibri" w:hAnsi="Calibri" w:cs="Calibri"/>
                <w:sz w:val="22"/>
                <w:szCs w:val="22"/>
              </w:rPr>
            </w:pPr>
            <w:r>
              <w:rPr>
                <w:rFonts w:ascii="Calibri" w:hAnsi="Calibri" w:cs="Calibri"/>
                <w:sz w:val="22"/>
                <w:szCs w:val="22"/>
                <w:lang w:val="en-US"/>
              </w:rPr>
              <w:t>6</w:t>
            </w:r>
            <w:r>
              <w:rPr>
                <w:rFonts w:ascii="Calibri" w:hAnsi="Calibri" w:cs="Calibri"/>
                <w:sz w:val="22"/>
                <w:szCs w:val="22"/>
              </w:rPr>
              <w:t>.2</w:t>
            </w:r>
          </w:p>
        </w:tc>
        <w:tc>
          <w:tcPr>
            <w:tcW w:w="8505" w:type="dxa"/>
            <w:shd w:val="clear" w:color="auto" w:fill="FFFFFF" w:themeFill="background1"/>
          </w:tcPr>
          <w:p w:rsidR="00D31481" w:rsidRPr="00843B6D" w:rsidRDefault="00D31481" w:rsidP="00C515F6">
            <w:pPr>
              <w:rPr>
                <w:rFonts w:asciiTheme="minorHAnsi" w:hAnsiTheme="minorHAnsi" w:cstheme="minorHAnsi"/>
                <w:sz w:val="22"/>
                <w:szCs w:val="22"/>
              </w:rPr>
            </w:pPr>
            <w:r w:rsidRPr="00843B6D">
              <w:rPr>
                <w:rFonts w:ascii="Calibri" w:hAnsi="Calibri" w:cs="Calibri"/>
                <w:sz w:val="22"/>
                <w:szCs w:val="22"/>
              </w:rPr>
              <w:t xml:space="preserve">Για λόγους συμβατότητας του εξοπλισμού και των εφαρμογών του Νοσοκομείου χρειαζόμαστε συγκεκριμένο μοντέλο: </w:t>
            </w:r>
            <w:r w:rsidRPr="00843B6D">
              <w:rPr>
                <w:rFonts w:ascii="Calibri" w:hAnsi="Calibri" w:cs="Calibri"/>
                <w:sz w:val="22"/>
                <w:szCs w:val="22"/>
                <w:lang w:val="en-US"/>
              </w:rPr>
              <w:t>Zebra</w:t>
            </w:r>
            <w:r w:rsidRPr="00843B6D">
              <w:rPr>
                <w:rFonts w:ascii="Calibri" w:hAnsi="Calibri" w:cs="Calibri"/>
                <w:sz w:val="22"/>
                <w:szCs w:val="22"/>
              </w:rPr>
              <w:t xml:space="preserve"> </w:t>
            </w:r>
            <w:r w:rsidRPr="00843B6D">
              <w:rPr>
                <w:rFonts w:ascii="Calibri" w:hAnsi="Calibri" w:cs="Calibri"/>
                <w:sz w:val="22"/>
                <w:szCs w:val="22"/>
                <w:lang w:val="en-US"/>
              </w:rPr>
              <w:t>GC</w:t>
            </w:r>
            <w:r w:rsidRPr="00843B6D">
              <w:rPr>
                <w:rFonts w:ascii="Calibri" w:hAnsi="Calibri" w:cs="Calibri"/>
                <w:sz w:val="22"/>
                <w:szCs w:val="22"/>
              </w:rPr>
              <w:t>420</w:t>
            </w:r>
            <w:r w:rsidRPr="00843B6D">
              <w:rPr>
                <w:rFonts w:ascii="Calibri" w:hAnsi="Calibri" w:cs="Calibri"/>
                <w:sz w:val="22"/>
                <w:szCs w:val="22"/>
                <w:lang w:val="en-US"/>
              </w:rPr>
              <w:t>D</w:t>
            </w:r>
          </w:p>
        </w:tc>
        <w:tc>
          <w:tcPr>
            <w:tcW w:w="1099" w:type="dxa"/>
            <w:shd w:val="clear" w:color="auto" w:fill="FFFFFF" w:themeFill="background1"/>
          </w:tcPr>
          <w:p w:rsidR="00D31481" w:rsidRPr="0009132A" w:rsidRDefault="00D31481" w:rsidP="00C515F6">
            <w:pPr>
              <w:rPr>
                <w:rFonts w:ascii="Calibri" w:hAnsi="Calibri" w:cs="Calibri"/>
                <w:b w:val="0"/>
                <w:sz w:val="22"/>
                <w:szCs w:val="22"/>
              </w:rPr>
            </w:pPr>
            <w:r w:rsidRPr="005D60C2">
              <w:rPr>
                <w:rFonts w:asciiTheme="minorHAnsi" w:hAnsiTheme="minorHAnsi" w:cstheme="minorHAnsi"/>
                <w:sz w:val="22"/>
                <w:szCs w:val="22"/>
              </w:rPr>
              <w:t>ΝΑΙ</w:t>
            </w:r>
          </w:p>
        </w:tc>
      </w:tr>
      <w:tr w:rsidR="00D31481" w:rsidRPr="00843B6D" w:rsidTr="00C515F6">
        <w:tc>
          <w:tcPr>
            <w:tcW w:w="675" w:type="dxa"/>
            <w:tcBorders>
              <w:bottom w:val="dotted" w:sz="4" w:space="0" w:color="auto"/>
            </w:tcBorders>
            <w:shd w:val="clear" w:color="auto" w:fill="FFFFFF" w:themeFill="background1"/>
          </w:tcPr>
          <w:p w:rsidR="00D31481" w:rsidRDefault="00D31481" w:rsidP="00C515F6">
            <w:pPr>
              <w:rPr>
                <w:rFonts w:ascii="Calibri" w:hAnsi="Calibri" w:cs="Calibri"/>
                <w:sz w:val="22"/>
                <w:szCs w:val="22"/>
              </w:rPr>
            </w:pPr>
            <w:r>
              <w:rPr>
                <w:rFonts w:ascii="Calibri" w:hAnsi="Calibri" w:cs="Calibri"/>
                <w:sz w:val="22"/>
                <w:szCs w:val="22"/>
                <w:lang w:val="en-US"/>
              </w:rPr>
              <w:lastRenderedPageBreak/>
              <w:t>6</w:t>
            </w:r>
            <w:r>
              <w:rPr>
                <w:rFonts w:ascii="Calibri" w:hAnsi="Calibri" w:cs="Calibri"/>
                <w:sz w:val="22"/>
                <w:szCs w:val="22"/>
              </w:rPr>
              <w:t>.3</w:t>
            </w:r>
          </w:p>
        </w:tc>
        <w:tc>
          <w:tcPr>
            <w:tcW w:w="8505" w:type="dxa"/>
            <w:tcBorders>
              <w:bottom w:val="dotted" w:sz="4" w:space="0" w:color="auto"/>
            </w:tcBorders>
            <w:shd w:val="clear" w:color="auto" w:fill="FFFFFF" w:themeFill="background1"/>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 xml:space="preserve">Εγγύηση: τουλάχιστον </w:t>
            </w:r>
            <w:r>
              <w:rPr>
                <w:rFonts w:asciiTheme="minorHAnsi" w:hAnsiTheme="minorHAnsi" w:cstheme="minorHAnsi"/>
                <w:sz w:val="22"/>
                <w:szCs w:val="22"/>
              </w:rPr>
              <w:t>1</w:t>
            </w:r>
            <w:r w:rsidRPr="00843B6D">
              <w:rPr>
                <w:rFonts w:asciiTheme="minorHAnsi" w:hAnsiTheme="minorHAnsi" w:cstheme="minorHAnsi"/>
                <w:sz w:val="22"/>
                <w:szCs w:val="22"/>
              </w:rPr>
              <w:t xml:space="preserve"> έτ</w:t>
            </w:r>
            <w:r>
              <w:rPr>
                <w:rFonts w:asciiTheme="minorHAnsi" w:hAnsiTheme="minorHAnsi" w:cstheme="minorHAnsi"/>
                <w:sz w:val="22"/>
                <w:szCs w:val="22"/>
              </w:rPr>
              <w:t>ος</w:t>
            </w:r>
          </w:p>
        </w:tc>
        <w:tc>
          <w:tcPr>
            <w:tcW w:w="1099" w:type="dxa"/>
            <w:tcBorders>
              <w:bottom w:val="dotted" w:sz="4" w:space="0" w:color="auto"/>
            </w:tcBorders>
            <w:shd w:val="clear" w:color="auto" w:fill="FFFFFF" w:themeFill="background1"/>
          </w:tcPr>
          <w:p w:rsidR="00D31481" w:rsidRPr="0009132A" w:rsidRDefault="00D31481" w:rsidP="00C515F6">
            <w:pPr>
              <w:rPr>
                <w:rFonts w:ascii="Calibri" w:hAnsi="Calibri" w:cs="Calibri"/>
                <w:b w:val="0"/>
                <w:sz w:val="22"/>
                <w:szCs w:val="22"/>
              </w:rPr>
            </w:pPr>
            <w:r w:rsidRPr="005D60C2">
              <w:rPr>
                <w:rFonts w:asciiTheme="minorHAnsi" w:hAnsiTheme="minorHAnsi" w:cstheme="minorHAnsi"/>
                <w:sz w:val="22"/>
                <w:szCs w:val="22"/>
              </w:rPr>
              <w:t>ΝΑΙ</w:t>
            </w:r>
          </w:p>
        </w:tc>
      </w:tr>
    </w:tbl>
    <w:p w:rsidR="00D31481" w:rsidRDefault="00D31481" w:rsidP="00D31481">
      <w:pPr>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40"/>
        <w:gridCol w:w="1116"/>
      </w:tblGrid>
      <w:tr w:rsidR="00D31481" w:rsidRPr="005756D5" w:rsidTr="00C515F6">
        <w:tc>
          <w:tcPr>
            <w:tcW w:w="10279" w:type="dxa"/>
            <w:gridSpan w:val="3"/>
            <w:tcBorders>
              <w:bottom w:val="dotted" w:sz="4" w:space="0" w:color="auto"/>
            </w:tcBorders>
            <w:shd w:val="clear" w:color="auto" w:fill="D9D9D9"/>
          </w:tcPr>
          <w:p w:rsidR="00D31481" w:rsidRPr="00711B06" w:rsidRDefault="00D31481" w:rsidP="00155633">
            <w:pPr>
              <w:widowControl/>
              <w:numPr>
                <w:ilvl w:val="0"/>
                <w:numId w:val="15"/>
              </w:numPr>
              <w:adjustRightInd/>
              <w:spacing w:line="240" w:lineRule="auto"/>
              <w:jc w:val="center"/>
              <w:textAlignment w:val="auto"/>
              <w:rPr>
                <w:rFonts w:ascii="Calibri" w:hAnsi="Calibri" w:cs="Calibri"/>
                <w:b w:val="0"/>
                <w:sz w:val="22"/>
                <w:szCs w:val="22"/>
              </w:rPr>
            </w:pPr>
            <w:r>
              <w:rPr>
                <w:rFonts w:ascii="Calibri" w:hAnsi="Calibri" w:cs="Calibri"/>
                <w:sz w:val="22"/>
                <w:szCs w:val="22"/>
              </w:rPr>
              <w:t>ΕΝΣΥΡΜΑΤΟ</w:t>
            </w:r>
            <w:r w:rsidRPr="005756D5">
              <w:rPr>
                <w:rFonts w:ascii="Calibri" w:hAnsi="Calibri" w:cs="Calibri"/>
                <w:sz w:val="22"/>
                <w:szCs w:val="22"/>
              </w:rPr>
              <w:t xml:space="preserve"> </w:t>
            </w:r>
            <w:r w:rsidRPr="005756D5">
              <w:rPr>
                <w:rFonts w:ascii="Calibri" w:hAnsi="Calibri" w:cs="Calibri"/>
                <w:sz w:val="22"/>
                <w:szCs w:val="22"/>
                <w:lang w:val="en-US"/>
              </w:rPr>
              <w:t>BARCODE</w:t>
            </w:r>
            <w:r w:rsidRPr="00711B06">
              <w:rPr>
                <w:rFonts w:ascii="Calibri" w:hAnsi="Calibri" w:cs="Calibri"/>
                <w:sz w:val="22"/>
                <w:szCs w:val="22"/>
              </w:rPr>
              <w:t xml:space="preserve"> </w:t>
            </w:r>
            <w:r w:rsidRPr="005756D5">
              <w:rPr>
                <w:rFonts w:ascii="Calibri" w:hAnsi="Calibri" w:cs="Calibri"/>
                <w:sz w:val="22"/>
                <w:szCs w:val="22"/>
                <w:lang w:val="en-US"/>
              </w:rPr>
              <w:t>SCANNER</w:t>
            </w:r>
            <w:r w:rsidRPr="00F76EFB">
              <w:rPr>
                <w:rFonts w:ascii="Calibri" w:hAnsi="Calibri" w:cs="Calibri"/>
                <w:sz w:val="22"/>
                <w:szCs w:val="22"/>
              </w:rPr>
              <w:t xml:space="preserve"> </w:t>
            </w:r>
            <w:r>
              <w:rPr>
                <w:rFonts w:ascii="Calibri" w:hAnsi="Calibri" w:cs="Calibri"/>
                <w:sz w:val="22"/>
                <w:szCs w:val="22"/>
              </w:rPr>
              <w:t>ΧΕΙΡΟΣ ΜΕ ΒΑΣΗ</w:t>
            </w:r>
          </w:p>
        </w:tc>
      </w:tr>
      <w:tr w:rsidR="00D31481" w:rsidRPr="005756D5" w:rsidTr="00C515F6">
        <w:tc>
          <w:tcPr>
            <w:tcW w:w="675" w:type="dxa"/>
            <w:tcBorders>
              <w:bottom w:val="dotted" w:sz="4" w:space="0" w:color="auto"/>
            </w:tcBorders>
            <w:shd w:val="clear" w:color="auto" w:fill="D9D9D9"/>
          </w:tcPr>
          <w:p w:rsidR="00D31481" w:rsidRPr="005756D5" w:rsidRDefault="00D31481" w:rsidP="00C515F6">
            <w:pPr>
              <w:rPr>
                <w:rFonts w:ascii="Calibri" w:hAnsi="Calibri" w:cs="Calibri"/>
                <w:sz w:val="22"/>
                <w:szCs w:val="22"/>
              </w:rPr>
            </w:pPr>
            <w:r w:rsidRPr="005756D5">
              <w:rPr>
                <w:rFonts w:ascii="Calibri" w:hAnsi="Calibri" w:cs="Calibri"/>
                <w:sz w:val="22"/>
                <w:szCs w:val="22"/>
              </w:rPr>
              <w:t>α/α</w:t>
            </w:r>
          </w:p>
        </w:tc>
        <w:tc>
          <w:tcPr>
            <w:tcW w:w="8505" w:type="dxa"/>
            <w:tcBorders>
              <w:bottom w:val="dotted" w:sz="4" w:space="0" w:color="auto"/>
            </w:tcBorders>
            <w:shd w:val="clear" w:color="auto" w:fill="D9D9D9"/>
          </w:tcPr>
          <w:p w:rsidR="00D31481" w:rsidRPr="005756D5" w:rsidRDefault="00D31481" w:rsidP="00C515F6">
            <w:pPr>
              <w:rPr>
                <w:rFonts w:ascii="Calibri" w:hAnsi="Calibri" w:cs="Calibri"/>
                <w:sz w:val="22"/>
                <w:szCs w:val="22"/>
              </w:rPr>
            </w:pPr>
            <w:r w:rsidRPr="005756D5">
              <w:rPr>
                <w:rFonts w:ascii="Calibri" w:hAnsi="Calibri" w:cs="Calibri"/>
                <w:sz w:val="22"/>
                <w:szCs w:val="22"/>
              </w:rPr>
              <w:t>Περιγραφή</w:t>
            </w:r>
          </w:p>
        </w:tc>
        <w:tc>
          <w:tcPr>
            <w:tcW w:w="1099" w:type="dxa"/>
            <w:tcBorders>
              <w:bottom w:val="dotted" w:sz="4" w:space="0" w:color="auto"/>
            </w:tcBorders>
            <w:shd w:val="clear" w:color="auto" w:fill="D9D9D9"/>
          </w:tcPr>
          <w:p w:rsidR="00D31481" w:rsidRPr="005756D5" w:rsidRDefault="00D31481" w:rsidP="00C515F6">
            <w:pPr>
              <w:rPr>
                <w:rFonts w:ascii="Calibri" w:hAnsi="Calibri" w:cs="Calibri"/>
                <w:sz w:val="22"/>
                <w:szCs w:val="22"/>
              </w:rPr>
            </w:pPr>
            <w:r w:rsidRPr="005756D5">
              <w:rPr>
                <w:rFonts w:ascii="Calibri" w:hAnsi="Calibri" w:cs="Calibri"/>
                <w:sz w:val="22"/>
                <w:szCs w:val="22"/>
              </w:rPr>
              <w:t>Απαίτηση</w:t>
            </w:r>
          </w:p>
        </w:tc>
      </w:tr>
      <w:tr w:rsidR="00D31481" w:rsidRPr="005756D5" w:rsidTr="00C515F6">
        <w:tc>
          <w:tcPr>
            <w:tcW w:w="675" w:type="dxa"/>
            <w:shd w:val="clear" w:color="auto" w:fill="auto"/>
          </w:tcPr>
          <w:p w:rsidR="00D31481" w:rsidRPr="00EA4507" w:rsidRDefault="00D31481" w:rsidP="00C515F6">
            <w:pPr>
              <w:rPr>
                <w:rFonts w:ascii="Calibri" w:hAnsi="Calibri" w:cs="Calibri"/>
                <w:sz w:val="22"/>
                <w:szCs w:val="22"/>
              </w:rPr>
            </w:pPr>
            <w:r>
              <w:rPr>
                <w:rFonts w:ascii="Calibri" w:hAnsi="Calibri" w:cs="Calibri"/>
                <w:sz w:val="22"/>
                <w:szCs w:val="22"/>
              </w:rPr>
              <w:t>7.1</w:t>
            </w:r>
            <w:r w:rsidRPr="00EA4507">
              <w:rPr>
                <w:rFonts w:ascii="Calibri" w:hAnsi="Calibri" w:cs="Calibri"/>
                <w:sz w:val="22"/>
                <w:szCs w:val="22"/>
              </w:rPr>
              <w:t xml:space="preserve"> </w:t>
            </w:r>
          </w:p>
        </w:tc>
        <w:tc>
          <w:tcPr>
            <w:tcW w:w="8505" w:type="dxa"/>
            <w:shd w:val="clear" w:color="auto" w:fill="auto"/>
          </w:tcPr>
          <w:p w:rsidR="00D31481" w:rsidRPr="005756D5" w:rsidRDefault="00D31481" w:rsidP="00C515F6">
            <w:pPr>
              <w:rPr>
                <w:rFonts w:ascii="Calibri" w:hAnsi="Calibri" w:cs="Calibri"/>
                <w:b w:val="0"/>
                <w:sz w:val="22"/>
                <w:szCs w:val="22"/>
              </w:rPr>
            </w:pPr>
            <w:r w:rsidRPr="00843B6D">
              <w:rPr>
                <w:rFonts w:asciiTheme="minorHAnsi" w:hAnsiTheme="minorHAnsi" w:cstheme="minorHAnsi"/>
                <w:sz w:val="22"/>
                <w:szCs w:val="22"/>
              </w:rPr>
              <w:t>Αριθμός Μονάδων</w:t>
            </w:r>
          </w:p>
        </w:tc>
        <w:tc>
          <w:tcPr>
            <w:tcW w:w="1099" w:type="dxa"/>
            <w:shd w:val="clear" w:color="auto" w:fill="auto"/>
          </w:tcPr>
          <w:p w:rsidR="00D31481" w:rsidRPr="00EA4507" w:rsidRDefault="00D31481" w:rsidP="00C515F6">
            <w:pPr>
              <w:rPr>
                <w:rFonts w:ascii="Calibri" w:hAnsi="Calibri" w:cs="Calibri"/>
                <w:b w:val="0"/>
                <w:sz w:val="22"/>
                <w:szCs w:val="22"/>
              </w:rPr>
            </w:pPr>
            <w:r>
              <w:rPr>
                <w:rFonts w:ascii="Calibri" w:hAnsi="Calibri" w:cs="Calibri"/>
                <w:sz w:val="22"/>
                <w:szCs w:val="22"/>
              </w:rPr>
              <w:t>5</w:t>
            </w:r>
          </w:p>
        </w:tc>
      </w:tr>
      <w:tr w:rsidR="00D31481" w:rsidRPr="005756D5" w:rsidTr="00C515F6">
        <w:tc>
          <w:tcPr>
            <w:tcW w:w="675" w:type="dxa"/>
            <w:shd w:val="clear" w:color="auto" w:fill="auto"/>
          </w:tcPr>
          <w:p w:rsidR="00D31481" w:rsidRPr="007C2D4C" w:rsidRDefault="00D31481" w:rsidP="00C515F6">
            <w:pPr>
              <w:rPr>
                <w:rFonts w:ascii="Calibri" w:hAnsi="Calibri" w:cs="Calibri"/>
                <w:sz w:val="22"/>
                <w:szCs w:val="22"/>
              </w:rPr>
            </w:pPr>
            <w:r>
              <w:rPr>
                <w:rFonts w:ascii="Calibri" w:hAnsi="Calibri" w:cs="Calibri"/>
                <w:sz w:val="22"/>
                <w:szCs w:val="22"/>
                <w:lang w:val="en-US"/>
              </w:rPr>
              <w:t>7</w:t>
            </w:r>
            <w:r w:rsidRPr="007C2D4C">
              <w:rPr>
                <w:rFonts w:ascii="Calibri" w:hAnsi="Calibri" w:cs="Calibri"/>
                <w:sz w:val="22"/>
                <w:szCs w:val="22"/>
              </w:rPr>
              <w:t>.2</w:t>
            </w:r>
          </w:p>
        </w:tc>
        <w:tc>
          <w:tcPr>
            <w:tcW w:w="8505" w:type="dxa"/>
            <w:shd w:val="clear" w:color="auto" w:fill="auto"/>
          </w:tcPr>
          <w:p w:rsidR="00D31481" w:rsidRPr="005756D5" w:rsidRDefault="00D31481" w:rsidP="00C515F6">
            <w:pPr>
              <w:rPr>
                <w:rFonts w:ascii="Calibri" w:hAnsi="Calibri" w:cs="Calibri"/>
                <w:b w:val="0"/>
                <w:sz w:val="22"/>
                <w:szCs w:val="22"/>
                <w:lang w:val="en-US"/>
              </w:rPr>
            </w:pPr>
            <w:r w:rsidRPr="00F76EFB">
              <w:rPr>
                <w:rFonts w:ascii="Calibri" w:hAnsi="Calibri" w:cs="Calibri"/>
                <w:sz w:val="22"/>
                <w:szCs w:val="22"/>
                <w:lang w:val="en-US"/>
              </w:rPr>
              <w:t>Scanner Type</w:t>
            </w:r>
            <w:r w:rsidRPr="006916C3">
              <w:rPr>
                <w:rFonts w:ascii="Calibri" w:hAnsi="Calibri" w:cs="Calibri"/>
                <w:sz w:val="22"/>
                <w:szCs w:val="22"/>
                <w:lang w:val="en-US"/>
              </w:rPr>
              <w:t>:</w:t>
            </w:r>
            <w:r>
              <w:rPr>
                <w:rFonts w:ascii="Calibri" w:hAnsi="Calibri" w:cs="Calibri"/>
                <w:sz w:val="22"/>
                <w:szCs w:val="22"/>
              </w:rPr>
              <w:t xml:space="preserve"> </w:t>
            </w:r>
            <w:r w:rsidRPr="006916C3">
              <w:rPr>
                <w:rFonts w:ascii="Calibri" w:hAnsi="Calibri" w:cs="Calibri"/>
                <w:sz w:val="22"/>
                <w:szCs w:val="22"/>
                <w:lang w:val="en-US"/>
              </w:rPr>
              <w:t>Bi-directional</w:t>
            </w:r>
          </w:p>
        </w:tc>
        <w:tc>
          <w:tcPr>
            <w:tcW w:w="1099" w:type="dxa"/>
            <w:shd w:val="clear" w:color="auto" w:fill="auto"/>
          </w:tcPr>
          <w:p w:rsidR="00D31481" w:rsidRDefault="00D31481" w:rsidP="00C515F6">
            <w:pPr>
              <w:rPr>
                <w:rFonts w:ascii="Calibri" w:hAnsi="Calibri" w:cs="Calibri"/>
                <w:b w:val="0"/>
                <w:sz w:val="22"/>
                <w:szCs w:val="22"/>
                <w:lang w:val="en-US"/>
              </w:rPr>
            </w:pPr>
            <w:r w:rsidRPr="00843B6D">
              <w:rPr>
                <w:rFonts w:asciiTheme="minorHAnsi" w:hAnsiTheme="minorHAnsi" w:cstheme="minorHAnsi"/>
                <w:sz w:val="22"/>
                <w:szCs w:val="22"/>
              </w:rPr>
              <w:t>ΝΑΙ</w:t>
            </w:r>
          </w:p>
        </w:tc>
      </w:tr>
      <w:tr w:rsidR="00D31481" w:rsidRPr="00EA4507" w:rsidTr="00C515F6">
        <w:tc>
          <w:tcPr>
            <w:tcW w:w="675" w:type="dxa"/>
            <w:shd w:val="clear" w:color="auto" w:fill="auto"/>
          </w:tcPr>
          <w:p w:rsidR="00D31481" w:rsidRPr="007C2D4C" w:rsidRDefault="00D31481" w:rsidP="00C515F6">
            <w:pPr>
              <w:rPr>
                <w:rFonts w:ascii="Calibri" w:hAnsi="Calibri" w:cs="Calibri"/>
                <w:sz w:val="22"/>
                <w:szCs w:val="22"/>
              </w:rPr>
            </w:pPr>
            <w:r>
              <w:rPr>
                <w:rFonts w:ascii="Calibri" w:hAnsi="Calibri" w:cs="Calibri"/>
                <w:sz w:val="22"/>
                <w:szCs w:val="22"/>
                <w:lang w:val="en-US"/>
              </w:rPr>
              <w:t>7</w:t>
            </w:r>
            <w:r w:rsidRPr="007C2D4C">
              <w:rPr>
                <w:rFonts w:ascii="Calibri" w:hAnsi="Calibri" w:cs="Calibri"/>
                <w:sz w:val="22"/>
                <w:szCs w:val="22"/>
              </w:rPr>
              <w:t>.3</w:t>
            </w:r>
          </w:p>
        </w:tc>
        <w:tc>
          <w:tcPr>
            <w:tcW w:w="8505" w:type="dxa"/>
            <w:shd w:val="clear" w:color="auto" w:fill="auto"/>
          </w:tcPr>
          <w:p w:rsidR="00D31481" w:rsidRPr="005756D5" w:rsidRDefault="00D31481" w:rsidP="00C515F6">
            <w:pPr>
              <w:rPr>
                <w:rFonts w:ascii="Calibri" w:hAnsi="Calibri" w:cs="Calibri"/>
                <w:b w:val="0"/>
                <w:sz w:val="22"/>
                <w:szCs w:val="22"/>
                <w:lang w:val="en-US"/>
              </w:rPr>
            </w:pPr>
            <w:r w:rsidRPr="00F76EFB">
              <w:rPr>
                <w:rFonts w:ascii="Calibri" w:hAnsi="Calibri" w:cs="Calibri"/>
                <w:sz w:val="22"/>
                <w:szCs w:val="22"/>
                <w:lang w:val="en-US"/>
              </w:rPr>
              <w:t>Light Source (Laser): 650nm laser diode</w:t>
            </w:r>
          </w:p>
        </w:tc>
        <w:tc>
          <w:tcPr>
            <w:tcW w:w="1099" w:type="dxa"/>
            <w:shd w:val="clear" w:color="auto" w:fill="auto"/>
          </w:tcPr>
          <w:p w:rsidR="00D31481" w:rsidRDefault="00D31481" w:rsidP="00C515F6">
            <w:pPr>
              <w:rPr>
                <w:rFonts w:ascii="Calibri" w:hAnsi="Calibri" w:cs="Calibri"/>
                <w:b w:val="0"/>
                <w:sz w:val="22"/>
                <w:szCs w:val="22"/>
                <w:lang w:val="en-US"/>
              </w:rPr>
            </w:pPr>
            <w:r w:rsidRPr="00843B6D">
              <w:rPr>
                <w:rFonts w:asciiTheme="minorHAnsi" w:hAnsiTheme="minorHAnsi" w:cstheme="minorHAnsi"/>
                <w:sz w:val="22"/>
                <w:szCs w:val="22"/>
              </w:rPr>
              <w:t>ΝΑΙ</w:t>
            </w:r>
          </w:p>
        </w:tc>
      </w:tr>
      <w:tr w:rsidR="00D31481" w:rsidRPr="00EA4507" w:rsidTr="00C515F6">
        <w:tc>
          <w:tcPr>
            <w:tcW w:w="675" w:type="dxa"/>
            <w:shd w:val="clear" w:color="auto" w:fill="auto"/>
          </w:tcPr>
          <w:p w:rsidR="00D31481" w:rsidRPr="007C2D4C"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.4</w:t>
            </w:r>
          </w:p>
        </w:tc>
        <w:tc>
          <w:tcPr>
            <w:tcW w:w="8505" w:type="dxa"/>
            <w:shd w:val="clear" w:color="auto" w:fill="auto"/>
          </w:tcPr>
          <w:p w:rsidR="00D31481" w:rsidRPr="00671095" w:rsidRDefault="00D31481" w:rsidP="00C515F6">
            <w:pPr>
              <w:rPr>
                <w:rFonts w:ascii="Calibri" w:hAnsi="Calibri" w:cs="Calibri"/>
                <w:sz w:val="22"/>
                <w:szCs w:val="22"/>
              </w:rPr>
            </w:pPr>
            <w:r>
              <w:rPr>
                <w:rFonts w:ascii="Calibri" w:hAnsi="Calibri" w:cs="Calibri"/>
                <w:sz w:val="22"/>
                <w:szCs w:val="22"/>
              </w:rPr>
              <w:t>Τύπος: χειρός</w:t>
            </w:r>
          </w:p>
        </w:tc>
        <w:tc>
          <w:tcPr>
            <w:tcW w:w="1099" w:type="dxa"/>
            <w:shd w:val="clear" w:color="auto" w:fill="auto"/>
          </w:tcPr>
          <w:p w:rsidR="00D31481" w:rsidRDefault="00D31481" w:rsidP="00C515F6">
            <w:pPr>
              <w:rPr>
                <w:rFonts w:ascii="Calibri" w:hAnsi="Calibri" w:cs="Calibri"/>
                <w:b w:val="0"/>
                <w:sz w:val="22"/>
                <w:szCs w:val="22"/>
                <w:lang w:val="en-US"/>
              </w:rPr>
            </w:pPr>
            <w:r w:rsidRPr="00843B6D">
              <w:rPr>
                <w:rFonts w:asciiTheme="minorHAnsi" w:hAnsiTheme="minorHAnsi" w:cstheme="minorHAnsi"/>
                <w:sz w:val="22"/>
                <w:szCs w:val="22"/>
              </w:rPr>
              <w:t>ΝΑΙ</w:t>
            </w:r>
          </w:p>
        </w:tc>
      </w:tr>
      <w:tr w:rsidR="00D31481" w:rsidRPr="00EA4507" w:rsidTr="00C515F6">
        <w:tc>
          <w:tcPr>
            <w:tcW w:w="675" w:type="dxa"/>
            <w:shd w:val="clear" w:color="auto" w:fill="auto"/>
          </w:tcPr>
          <w:p w:rsidR="00D31481" w:rsidRPr="007C2D4C"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.5</w:t>
            </w:r>
          </w:p>
        </w:tc>
        <w:tc>
          <w:tcPr>
            <w:tcW w:w="8505" w:type="dxa"/>
            <w:shd w:val="clear" w:color="auto" w:fill="auto"/>
          </w:tcPr>
          <w:p w:rsidR="00D31481" w:rsidRPr="00671095" w:rsidRDefault="00D31481" w:rsidP="00C515F6">
            <w:pPr>
              <w:rPr>
                <w:rFonts w:ascii="Calibri" w:hAnsi="Calibri" w:cs="Calibri"/>
                <w:b w:val="0"/>
                <w:sz w:val="22"/>
                <w:szCs w:val="22"/>
                <w:lang w:val="en-US"/>
              </w:rPr>
            </w:pPr>
            <w:r w:rsidRPr="00671095">
              <w:rPr>
                <w:rFonts w:ascii="Calibri" w:hAnsi="Calibri" w:cs="Calibri"/>
                <w:sz w:val="22"/>
                <w:szCs w:val="22"/>
                <w:lang w:val="en-US"/>
              </w:rPr>
              <w:t>1D/D2</w:t>
            </w:r>
            <w:r>
              <w:rPr>
                <w:rFonts w:ascii="Calibri" w:hAnsi="Calibri" w:cs="Calibri"/>
                <w:sz w:val="22"/>
                <w:szCs w:val="22"/>
              </w:rPr>
              <w:t xml:space="preserve">: </w:t>
            </w:r>
            <w:r w:rsidRPr="00B754A2">
              <w:rPr>
                <w:rFonts w:ascii="Calibri" w:hAnsi="Calibri" w:cs="Calibri"/>
                <w:sz w:val="22"/>
                <w:szCs w:val="22"/>
              </w:rPr>
              <w:t>1</w:t>
            </w:r>
            <w:r w:rsidRPr="00B754A2">
              <w:rPr>
                <w:rFonts w:ascii="Calibri" w:hAnsi="Calibri" w:cs="Calibri"/>
                <w:sz w:val="22"/>
                <w:szCs w:val="22"/>
                <w:lang w:val="en-US"/>
              </w:rPr>
              <w:t>D</w:t>
            </w:r>
          </w:p>
        </w:tc>
        <w:tc>
          <w:tcPr>
            <w:tcW w:w="1099" w:type="dxa"/>
            <w:shd w:val="clear" w:color="auto" w:fill="auto"/>
          </w:tcPr>
          <w:p w:rsidR="00D31481" w:rsidRDefault="00D31481" w:rsidP="00C515F6">
            <w:pPr>
              <w:rPr>
                <w:rFonts w:ascii="Calibri" w:hAnsi="Calibri" w:cs="Calibri"/>
                <w:b w:val="0"/>
                <w:sz w:val="22"/>
                <w:szCs w:val="22"/>
                <w:lang w:val="en-US"/>
              </w:rPr>
            </w:pPr>
            <w:r w:rsidRPr="00843B6D">
              <w:rPr>
                <w:rFonts w:asciiTheme="minorHAnsi" w:hAnsiTheme="minorHAnsi" w:cstheme="minorHAnsi"/>
                <w:sz w:val="22"/>
                <w:szCs w:val="22"/>
              </w:rPr>
              <w:t>ΝΑΙ</w:t>
            </w:r>
          </w:p>
        </w:tc>
      </w:tr>
      <w:tr w:rsidR="00D31481" w:rsidRPr="00EA4507" w:rsidTr="00C515F6">
        <w:tc>
          <w:tcPr>
            <w:tcW w:w="675" w:type="dxa"/>
            <w:shd w:val="clear" w:color="auto" w:fill="auto"/>
          </w:tcPr>
          <w:p w:rsidR="00D31481" w:rsidRPr="007C2D4C"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.6</w:t>
            </w:r>
          </w:p>
        </w:tc>
        <w:tc>
          <w:tcPr>
            <w:tcW w:w="8505" w:type="dxa"/>
            <w:shd w:val="clear" w:color="auto" w:fill="auto"/>
          </w:tcPr>
          <w:p w:rsidR="00D31481" w:rsidRPr="005756D5" w:rsidRDefault="00D31481" w:rsidP="00C515F6">
            <w:pPr>
              <w:rPr>
                <w:rFonts w:ascii="Calibri" w:hAnsi="Calibri" w:cs="Calibri"/>
                <w:b w:val="0"/>
                <w:sz w:val="22"/>
                <w:szCs w:val="22"/>
                <w:lang w:val="en-US"/>
              </w:rPr>
            </w:pPr>
            <w:r w:rsidRPr="00F76EFB">
              <w:rPr>
                <w:rFonts w:ascii="Calibri" w:hAnsi="Calibri" w:cs="Calibri"/>
                <w:sz w:val="22"/>
                <w:szCs w:val="22"/>
                <w:lang w:val="en-US"/>
              </w:rPr>
              <w:t>Scan Rate</w:t>
            </w:r>
            <w:r>
              <w:rPr>
                <w:rFonts w:ascii="Calibri" w:hAnsi="Calibri" w:cs="Calibri"/>
                <w:sz w:val="22"/>
                <w:szCs w:val="22"/>
                <w:lang w:val="en-US"/>
              </w:rPr>
              <w:t xml:space="preserve">: </w:t>
            </w:r>
            <w:r>
              <w:rPr>
                <w:rFonts w:ascii="Calibri" w:hAnsi="Calibri" w:cs="Calibri"/>
                <w:sz w:val="22"/>
                <w:szCs w:val="22"/>
              </w:rPr>
              <w:t>&gt;=</w:t>
            </w:r>
            <w:r w:rsidRPr="00F76EFB">
              <w:rPr>
                <w:rFonts w:ascii="Calibri" w:hAnsi="Calibri" w:cs="Calibri"/>
                <w:sz w:val="22"/>
                <w:szCs w:val="22"/>
                <w:lang w:val="en-US"/>
              </w:rPr>
              <w:t>100 scans</w:t>
            </w:r>
            <w:r>
              <w:rPr>
                <w:rFonts w:ascii="Calibri" w:hAnsi="Calibri" w:cs="Calibri"/>
                <w:sz w:val="22"/>
                <w:szCs w:val="22"/>
              </w:rPr>
              <w:t>/</w:t>
            </w:r>
            <w:r>
              <w:rPr>
                <w:rFonts w:ascii="Calibri" w:hAnsi="Calibri" w:cs="Calibri"/>
                <w:sz w:val="22"/>
                <w:szCs w:val="22"/>
                <w:lang w:val="en-US"/>
              </w:rPr>
              <w:t>sec</w:t>
            </w:r>
          </w:p>
        </w:tc>
        <w:tc>
          <w:tcPr>
            <w:tcW w:w="1099" w:type="dxa"/>
            <w:shd w:val="clear" w:color="auto" w:fill="auto"/>
          </w:tcPr>
          <w:p w:rsidR="00D31481" w:rsidRDefault="00D31481" w:rsidP="00C515F6">
            <w:pPr>
              <w:rPr>
                <w:rFonts w:ascii="Calibri" w:hAnsi="Calibri" w:cs="Calibri"/>
                <w:b w:val="0"/>
                <w:sz w:val="22"/>
                <w:szCs w:val="22"/>
                <w:lang w:val="en-US"/>
              </w:rPr>
            </w:pPr>
            <w:r w:rsidRPr="00843B6D">
              <w:rPr>
                <w:rFonts w:asciiTheme="minorHAnsi" w:hAnsiTheme="minorHAnsi" w:cstheme="minorHAnsi"/>
                <w:sz w:val="22"/>
                <w:szCs w:val="22"/>
              </w:rPr>
              <w:t>ΝΑΙ</w:t>
            </w:r>
          </w:p>
        </w:tc>
      </w:tr>
      <w:tr w:rsidR="00D31481" w:rsidRPr="00EA4507" w:rsidTr="00C515F6">
        <w:tc>
          <w:tcPr>
            <w:tcW w:w="675" w:type="dxa"/>
            <w:shd w:val="clear" w:color="auto" w:fill="auto"/>
          </w:tcPr>
          <w:p w:rsidR="00D31481" w:rsidRPr="007C2D4C"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.7</w:t>
            </w:r>
          </w:p>
        </w:tc>
        <w:tc>
          <w:tcPr>
            <w:tcW w:w="8505" w:type="dxa"/>
            <w:shd w:val="clear" w:color="auto" w:fill="auto"/>
          </w:tcPr>
          <w:p w:rsidR="00D31481" w:rsidRPr="00671095" w:rsidRDefault="00D31481" w:rsidP="00C515F6">
            <w:pPr>
              <w:rPr>
                <w:rFonts w:ascii="Calibri" w:hAnsi="Calibri" w:cs="Calibri"/>
                <w:sz w:val="22"/>
                <w:szCs w:val="22"/>
                <w:lang w:val="en-US"/>
              </w:rPr>
            </w:pPr>
            <w:r>
              <w:rPr>
                <w:rFonts w:ascii="Calibri" w:hAnsi="Calibri" w:cs="Calibri"/>
                <w:sz w:val="22"/>
                <w:szCs w:val="22"/>
              </w:rPr>
              <w:t>Απόσταση λειτουργίας: τουλάχιστον 43</w:t>
            </w:r>
            <w:r>
              <w:rPr>
                <w:rFonts w:ascii="Calibri" w:hAnsi="Calibri" w:cs="Calibri"/>
                <w:sz w:val="22"/>
                <w:szCs w:val="22"/>
                <w:lang w:val="en-US"/>
              </w:rPr>
              <w:t xml:space="preserve"> cm</w:t>
            </w:r>
          </w:p>
        </w:tc>
        <w:tc>
          <w:tcPr>
            <w:tcW w:w="1099" w:type="dxa"/>
            <w:shd w:val="clear" w:color="auto" w:fill="auto"/>
          </w:tcPr>
          <w:p w:rsidR="00D31481" w:rsidRDefault="00D31481" w:rsidP="00C515F6">
            <w:pPr>
              <w:rPr>
                <w:rFonts w:ascii="Calibri" w:hAnsi="Calibri" w:cs="Calibri"/>
                <w:b w:val="0"/>
                <w:sz w:val="22"/>
                <w:szCs w:val="22"/>
                <w:lang w:val="en-US"/>
              </w:rPr>
            </w:pPr>
            <w:r w:rsidRPr="00843B6D">
              <w:rPr>
                <w:rFonts w:asciiTheme="minorHAnsi" w:hAnsiTheme="minorHAnsi" w:cstheme="minorHAnsi"/>
                <w:sz w:val="22"/>
                <w:szCs w:val="22"/>
              </w:rPr>
              <w:t>ΝΑΙ</w:t>
            </w:r>
          </w:p>
        </w:tc>
      </w:tr>
      <w:tr w:rsidR="00D31481" w:rsidRPr="00EA4507" w:rsidTr="00C515F6">
        <w:tc>
          <w:tcPr>
            <w:tcW w:w="675" w:type="dxa"/>
            <w:shd w:val="clear" w:color="auto" w:fill="auto"/>
          </w:tcPr>
          <w:p w:rsidR="00D31481"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.8</w:t>
            </w:r>
          </w:p>
        </w:tc>
        <w:tc>
          <w:tcPr>
            <w:tcW w:w="8505" w:type="dxa"/>
            <w:shd w:val="clear" w:color="auto" w:fill="auto"/>
          </w:tcPr>
          <w:p w:rsidR="00D31481" w:rsidRPr="00BF2FA3" w:rsidRDefault="00D31481" w:rsidP="00C515F6">
            <w:pPr>
              <w:rPr>
                <w:rFonts w:ascii="Calibri" w:hAnsi="Calibri" w:cs="Calibri"/>
                <w:sz w:val="22"/>
                <w:szCs w:val="22"/>
                <w:lang w:val="en-US"/>
              </w:rPr>
            </w:pPr>
            <w:r w:rsidRPr="00BF2FA3">
              <w:rPr>
                <w:rFonts w:ascii="Calibri" w:hAnsi="Calibri" w:cs="Calibri"/>
                <w:sz w:val="22"/>
                <w:szCs w:val="22"/>
                <w:lang w:val="en-US"/>
              </w:rPr>
              <w:t>Depth of scan field: 0-60cm</w:t>
            </w:r>
          </w:p>
        </w:tc>
        <w:tc>
          <w:tcPr>
            <w:tcW w:w="1099" w:type="dxa"/>
            <w:shd w:val="clear" w:color="auto" w:fill="auto"/>
          </w:tcPr>
          <w:p w:rsidR="00D31481" w:rsidRPr="00671095"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EA4507" w:rsidTr="00C515F6">
        <w:tc>
          <w:tcPr>
            <w:tcW w:w="675" w:type="dxa"/>
            <w:shd w:val="clear" w:color="auto" w:fill="auto"/>
          </w:tcPr>
          <w:p w:rsidR="00D31481" w:rsidRPr="00BF2FA3"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.9</w:t>
            </w:r>
          </w:p>
        </w:tc>
        <w:tc>
          <w:tcPr>
            <w:tcW w:w="8505" w:type="dxa"/>
            <w:shd w:val="clear" w:color="auto" w:fill="auto"/>
          </w:tcPr>
          <w:p w:rsidR="00D31481" w:rsidRPr="00671095" w:rsidRDefault="00D31481" w:rsidP="00C515F6">
            <w:pPr>
              <w:rPr>
                <w:rFonts w:ascii="Calibri" w:hAnsi="Calibri" w:cs="Calibri"/>
                <w:b w:val="0"/>
                <w:sz w:val="22"/>
                <w:szCs w:val="22"/>
                <w:lang w:val="en-US"/>
              </w:rPr>
            </w:pPr>
            <w:r w:rsidRPr="00F76EFB">
              <w:rPr>
                <w:rFonts w:ascii="Calibri" w:hAnsi="Calibri" w:cs="Calibri"/>
                <w:sz w:val="22"/>
                <w:szCs w:val="22"/>
                <w:lang w:val="en-US"/>
              </w:rPr>
              <w:t>Decode Capability</w:t>
            </w:r>
            <w:r>
              <w:rPr>
                <w:rFonts w:ascii="Calibri" w:hAnsi="Calibri" w:cs="Calibri"/>
                <w:sz w:val="22"/>
                <w:szCs w:val="22"/>
                <w:lang w:val="en-US"/>
              </w:rPr>
              <w:t xml:space="preserve">: </w:t>
            </w:r>
            <w:r w:rsidRPr="00F76EFB">
              <w:rPr>
                <w:rFonts w:ascii="Calibri" w:hAnsi="Calibri" w:cs="Calibri"/>
                <w:sz w:val="22"/>
                <w:szCs w:val="22"/>
                <w:lang w:val="en-US"/>
              </w:rPr>
              <w:t xml:space="preserve">UPC/EAN, UPC/EAN with Supplementals, UPC/EAN 128, Code 39, Code 39 Full ASCII, Code 39 </w:t>
            </w:r>
            <w:proofErr w:type="spellStart"/>
            <w:r w:rsidRPr="00F76EFB">
              <w:rPr>
                <w:rFonts w:ascii="Calibri" w:hAnsi="Calibri" w:cs="Calibri"/>
                <w:sz w:val="22"/>
                <w:szCs w:val="22"/>
                <w:lang w:val="en-US"/>
              </w:rPr>
              <w:t>TriOptic</w:t>
            </w:r>
            <w:proofErr w:type="spellEnd"/>
            <w:r w:rsidRPr="00F76EFB">
              <w:rPr>
                <w:rFonts w:ascii="Calibri" w:hAnsi="Calibri" w:cs="Calibri"/>
                <w:sz w:val="22"/>
                <w:szCs w:val="22"/>
                <w:lang w:val="en-US"/>
              </w:rPr>
              <w:t xml:space="preserve">, Code 128, Code 128 Full ASCII, </w:t>
            </w:r>
            <w:proofErr w:type="spellStart"/>
            <w:r w:rsidRPr="00F76EFB">
              <w:rPr>
                <w:rFonts w:ascii="Calibri" w:hAnsi="Calibri" w:cs="Calibri"/>
                <w:sz w:val="22"/>
                <w:szCs w:val="22"/>
                <w:lang w:val="en-US"/>
              </w:rPr>
              <w:t>Codabar</w:t>
            </w:r>
            <w:proofErr w:type="spellEnd"/>
            <w:r w:rsidRPr="00F76EFB">
              <w:rPr>
                <w:rFonts w:ascii="Calibri" w:hAnsi="Calibri" w:cs="Calibri"/>
                <w:sz w:val="22"/>
                <w:szCs w:val="22"/>
                <w:lang w:val="en-US"/>
              </w:rPr>
              <w:t xml:space="preserve">, Interleaved 2 of </w:t>
            </w:r>
            <w:r w:rsidRPr="00F76EFB">
              <w:rPr>
                <w:rFonts w:ascii="Calibri" w:hAnsi="Calibri" w:cs="Calibri"/>
                <w:sz w:val="22"/>
                <w:szCs w:val="22"/>
                <w:lang w:val="en-US"/>
              </w:rPr>
              <w:tab/>
              <w:t xml:space="preserve">5, Discrete 2 of 5, Code 93, MSI, Code 11, IATA, GS1 </w:t>
            </w:r>
            <w:proofErr w:type="spellStart"/>
            <w:r w:rsidRPr="00F76EFB">
              <w:rPr>
                <w:rFonts w:ascii="Calibri" w:hAnsi="Calibri" w:cs="Calibri"/>
                <w:sz w:val="22"/>
                <w:szCs w:val="22"/>
                <w:lang w:val="en-US"/>
              </w:rPr>
              <w:t>DataBar</w:t>
            </w:r>
            <w:proofErr w:type="spellEnd"/>
            <w:r w:rsidRPr="00F76EFB">
              <w:rPr>
                <w:rFonts w:ascii="Calibri" w:hAnsi="Calibri" w:cs="Calibri"/>
                <w:sz w:val="22"/>
                <w:szCs w:val="22"/>
                <w:lang w:val="en-US"/>
              </w:rPr>
              <w:t xml:space="preserve"> (formerly RSS) variants, Chinese 2 of 5</w:t>
            </w:r>
          </w:p>
        </w:tc>
        <w:tc>
          <w:tcPr>
            <w:tcW w:w="1099" w:type="dxa"/>
            <w:shd w:val="clear" w:color="auto" w:fill="auto"/>
          </w:tcPr>
          <w:p w:rsidR="00D31481" w:rsidRPr="00671095"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EA4507" w:rsidTr="00C515F6">
        <w:tc>
          <w:tcPr>
            <w:tcW w:w="675" w:type="dxa"/>
            <w:shd w:val="clear" w:color="auto" w:fill="auto"/>
          </w:tcPr>
          <w:p w:rsidR="00D31481" w:rsidRPr="00BF2FA3"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.10</w:t>
            </w:r>
          </w:p>
        </w:tc>
        <w:tc>
          <w:tcPr>
            <w:tcW w:w="8505" w:type="dxa"/>
            <w:shd w:val="clear" w:color="auto" w:fill="auto"/>
          </w:tcPr>
          <w:p w:rsidR="00D31481" w:rsidRPr="00671095" w:rsidRDefault="00D31481" w:rsidP="00C515F6">
            <w:pPr>
              <w:rPr>
                <w:rFonts w:ascii="Calibri" w:hAnsi="Calibri" w:cs="Calibri"/>
                <w:b w:val="0"/>
                <w:sz w:val="22"/>
                <w:szCs w:val="22"/>
                <w:lang w:val="en-US"/>
              </w:rPr>
            </w:pPr>
            <w:r w:rsidRPr="00F76EFB">
              <w:rPr>
                <w:rFonts w:ascii="Calibri" w:hAnsi="Calibri" w:cs="Calibri"/>
                <w:sz w:val="22"/>
                <w:szCs w:val="22"/>
                <w:lang w:val="en-US"/>
              </w:rPr>
              <w:t>Interfaces Supported</w:t>
            </w:r>
            <w:r>
              <w:rPr>
                <w:rFonts w:ascii="Calibri" w:hAnsi="Calibri" w:cs="Calibri"/>
                <w:sz w:val="22"/>
                <w:szCs w:val="22"/>
                <w:lang w:val="en-US"/>
              </w:rPr>
              <w:t xml:space="preserve">: </w:t>
            </w:r>
            <w:r w:rsidRPr="00F76EFB">
              <w:rPr>
                <w:rFonts w:ascii="Calibri" w:hAnsi="Calibri" w:cs="Calibri"/>
                <w:sz w:val="22"/>
                <w:szCs w:val="22"/>
                <w:lang w:val="en-US"/>
              </w:rPr>
              <w:t>USB, RS-232; Keyboard Wedge</w:t>
            </w:r>
          </w:p>
        </w:tc>
        <w:tc>
          <w:tcPr>
            <w:tcW w:w="1099" w:type="dxa"/>
            <w:shd w:val="clear" w:color="auto" w:fill="auto"/>
          </w:tcPr>
          <w:p w:rsidR="00D31481" w:rsidRPr="00671095" w:rsidRDefault="00D31481" w:rsidP="00C515F6">
            <w:pPr>
              <w:rPr>
                <w:rFonts w:asciiTheme="minorHAnsi" w:hAnsiTheme="minorHAnsi" w:cstheme="minorHAnsi"/>
                <w:sz w:val="22"/>
                <w:szCs w:val="22"/>
                <w:lang w:val="en-US"/>
              </w:rPr>
            </w:pPr>
            <w:r w:rsidRPr="00843B6D">
              <w:rPr>
                <w:rFonts w:asciiTheme="minorHAnsi" w:hAnsiTheme="minorHAnsi" w:cstheme="minorHAnsi"/>
                <w:sz w:val="22"/>
                <w:szCs w:val="22"/>
              </w:rPr>
              <w:t>ΝΑΙ</w:t>
            </w:r>
          </w:p>
        </w:tc>
      </w:tr>
      <w:tr w:rsidR="00D31481" w:rsidRPr="00EA4507" w:rsidTr="00C515F6">
        <w:tc>
          <w:tcPr>
            <w:tcW w:w="675" w:type="dxa"/>
            <w:shd w:val="clear" w:color="auto" w:fill="auto"/>
          </w:tcPr>
          <w:p w:rsidR="00D31481" w:rsidRPr="00BF2FA3"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.11</w:t>
            </w:r>
          </w:p>
        </w:tc>
        <w:tc>
          <w:tcPr>
            <w:tcW w:w="8505" w:type="dxa"/>
            <w:shd w:val="clear" w:color="auto" w:fill="auto"/>
          </w:tcPr>
          <w:p w:rsidR="00D31481" w:rsidRPr="00BF2FA3" w:rsidRDefault="00D31481" w:rsidP="00C515F6">
            <w:pPr>
              <w:rPr>
                <w:rFonts w:ascii="Calibri" w:hAnsi="Calibri" w:cs="Calibri"/>
                <w:b w:val="0"/>
                <w:sz w:val="22"/>
                <w:szCs w:val="22"/>
                <w:lang w:val="en-US"/>
              </w:rPr>
            </w:pPr>
            <w:r>
              <w:rPr>
                <w:rFonts w:ascii="Calibri" w:hAnsi="Calibri" w:cs="Calibri"/>
                <w:sz w:val="22"/>
                <w:szCs w:val="22"/>
              </w:rPr>
              <w:t>Βάση:</w:t>
            </w:r>
            <w:r w:rsidRPr="00B754A2">
              <w:rPr>
                <w:rFonts w:ascii="Calibri" w:hAnsi="Calibri" w:cs="Calibri"/>
                <w:sz w:val="22"/>
                <w:szCs w:val="22"/>
              </w:rPr>
              <w:t xml:space="preserve"> ΝΑΙ</w:t>
            </w:r>
          </w:p>
        </w:tc>
        <w:tc>
          <w:tcPr>
            <w:tcW w:w="1099" w:type="dxa"/>
            <w:shd w:val="clear" w:color="auto" w:fill="auto"/>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EA4507" w:rsidTr="00C515F6">
        <w:tc>
          <w:tcPr>
            <w:tcW w:w="675" w:type="dxa"/>
            <w:tcBorders>
              <w:bottom w:val="dotted" w:sz="4" w:space="0" w:color="auto"/>
            </w:tcBorders>
            <w:shd w:val="clear" w:color="auto" w:fill="auto"/>
          </w:tcPr>
          <w:p w:rsidR="00D31481" w:rsidRPr="00BF2FA3"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.12</w:t>
            </w:r>
          </w:p>
        </w:tc>
        <w:tc>
          <w:tcPr>
            <w:tcW w:w="8505" w:type="dxa"/>
            <w:tcBorders>
              <w:bottom w:val="dotted" w:sz="4" w:space="0" w:color="auto"/>
            </w:tcBorders>
            <w:shd w:val="clear" w:color="auto" w:fill="auto"/>
          </w:tcPr>
          <w:p w:rsidR="00D31481" w:rsidRPr="00BF2FA3" w:rsidRDefault="00D31481" w:rsidP="00C515F6">
            <w:pPr>
              <w:rPr>
                <w:rFonts w:ascii="Calibri" w:hAnsi="Calibri" w:cs="Calibri"/>
                <w:sz w:val="22"/>
                <w:szCs w:val="22"/>
                <w:lang w:val="en-US"/>
              </w:rPr>
            </w:pPr>
            <w:r w:rsidRPr="00BF2FA3">
              <w:rPr>
                <w:rFonts w:ascii="Calibri" w:hAnsi="Calibri" w:cs="Calibri"/>
                <w:sz w:val="22"/>
                <w:szCs w:val="22"/>
              </w:rPr>
              <w:t xml:space="preserve">Επιλογή </w:t>
            </w:r>
            <w:proofErr w:type="spellStart"/>
            <w:r w:rsidRPr="00BF2FA3">
              <w:rPr>
                <w:rFonts w:ascii="Calibri" w:hAnsi="Calibri" w:cs="Calibri"/>
                <w:sz w:val="22"/>
                <w:szCs w:val="22"/>
              </w:rPr>
              <w:t>hands-free</w:t>
            </w:r>
            <w:proofErr w:type="spellEnd"/>
            <w:r>
              <w:rPr>
                <w:rFonts w:ascii="Calibri" w:hAnsi="Calibri" w:cs="Calibri"/>
                <w:sz w:val="22"/>
                <w:szCs w:val="22"/>
              </w:rPr>
              <w:t>: ΝΑΙ</w:t>
            </w:r>
          </w:p>
        </w:tc>
        <w:tc>
          <w:tcPr>
            <w:tcW w:w="1099" w:type="dxa"/>
            <w:tcBorders>
              <w:bottom w:val="dotted" w:sz="4" w:space="0" w:color="auto"/>
            </w:tcBorders>
            <w:shd w:val="clear" w:color="auto" w:fill="auto"/>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r w:rsidR="00D31481" w:rsidRPr="00EA4507" w:rsidTr="00C515F6">
        <w:tc>
          <w:tcPr>
            <w:tcW w:w="675" w:type="dxa"/>
            <w:tcBorders>
              <w:bottom w:val="dotted" w:sz="4" w:space="0" w:color="auto"/>
            </w:tcBorders>
            <w:shd w:val="clear" w:color="auto" w:fill="auto"/>
          </w:tcPr>
          <w:p w:rsidR="00D31481" w:rsidRPr="00BF2FA3" w:rsidRDefault="00D31481" w:rsidP="00C515F6">
            <w:pPr>
              <w:rPr>
                <w:rFonts w:ascii="Calibri" w:hAnsi="Calibri" w:cs="Calibri"/>
                <w:sz w:val="22"/>
                <w:szCs w:val="22"/>
              </w:rPr>
            </w:pPr>
            <w:r>
              <w:rPr>
                <w:rFonts w:ascii="Calibri" w:hAnsi="Calibri" w:cs="Calibri"/>
                <w:sz w:val="22"/>
                <w:szCs w:val="22"/>
                <w:lang w:val="en-US"/>
              </w:rPr>
              <w:t>7</w:t>
            </w:r>
            <w:r>
              <w:rPr>
                <w:rFonts w:ascii="Calibri" w:hAnsi="Calibri" w:cs="Calibri"/>
                <w:sz w:val="22"/>
                <w:szCs w:val="22"/>
              </w:rPr>
              <w:t>.13</w:t>
            </w:r>
          </w:p>
        </w:tc>
        <w:tc>
          <w:tcPr>
            <w:tcW w:w="8505" w:type="dxa"/>
            <w:tcBorders>
              <w:bottom w:val="dotted" w:sz="4" w:space="0" w:color="auto"/>
            </w:tcBorders>
            <w:shd w:val="clear" w:color="auto" w:fill="auto"/>
          </w:tcPr>
          <w:p w:rsidR="00D31481" w:rsidRPr="00F76EFB" w:rsidRDefault="00D31481" w:rsidP="00C515F6">
            <w:pPr>
              <w:rPr>
                <w:rFonts w:ascii="Calibri" w:hAnsi="Calibri" w:cs="Calibri"/>
                <w:b w:val="0"/>
                <w:sz w:val="22"/>
                <w:szCs w:val="22"/>
              </w:rPr>
            </w:pPr>
            <w:r w:rsidRPr="00F76EFB">
              <w:rPr>
                <w:rFonts w:ascii="Calibri" w:hAnsi="Calibri" w:cs="Calibri"/>
                <w:sz w:val="22"/>
                <w:szCs w:val="22"/>
              </w:rPr>
              <w:t>Εγγύηση</w:t>
            </w:r>
            <w:r w:rsidRPr="005756D5">
              <w:rPr>
                <w:rFonts w:ascii="Calibri" w:hAnsi="Calibri" w:cs="Calibri"/>
                <w:sz w:val="22"/>
                <w:szCs w:val="22"/>
              </w:rPr>
              <w:t>:</w:t>
            </w:r>
            <w:r w:rsidRPr="005756D5">
              <w:rPr>
                <w:rFonts w:ascii="Calibri" w:hAnsi="Calibri" w:cs="Calibri"/>
                <w:sz w:val="22"/>
                <w:szCs w:val="22"/>
                <w:lang w:val="en-US"/>
              </w:rPr>
              <w:t xml:space="preserve"> &gt;= </w:t>
            </w:r>
            <w:r>
              <w:rPr>
                <w:rFonts w:ascii="Calibri" w:hAnsi="Calibri" w:cs="Calibri"/>
                <w:sz w:val="22"/>
                <w:szCs w:val="22"/>
              </w:rPr>
              <w:t>5 έτη</w:t>
            </w:r>
          </w:p>
        </w:tc>
        <w:tc>
          <w:tcPr>
            <w:tcW w:w="1099" w:type="dxa"/>
            <w:tcBorders>
              <w:bottom w:val="dotted" w:sz="4" w:space="0" w:color="auto"/>
            </w:tcBorders>
            <w:shd w:val="clear" w:color="auto" w:fill="auto"/>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ΝΑΙ</w:t>
            </w:r>
          </w:p>
        </w:tc>
      </w:tr>
    </w:tbl>
    <w:p w:rsidR="00D31481" w:rsidRPr="005756D5" w:rsidRDefault="00D31481" w:rsidP="00D31481">
      <w:pPr>
        <w:rPr>
          <w:rFonts w:ascii="Calibri" w:hAnsi="Calibri" w:cs="Calibri"/>
          <w:vanish/>
          <w:sz w:val="22"/>
          <w:szCs w:val="22"/>
        </w:rPr>
      </w:pPr>
    </w:p>
    <w:p w:rsidR="00D31481" w:rsidRDefault="00D31481" w:rsidP="00D31481">
      <w:pPr>
        <w:rPr>
          <w:rFonts w:asciiTheme="minorHAnsi" w:hAnsiTheme="minorHAnsi" w:cstheme="minorHAnsi"/>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2"/>
        <w:gridCol w:w="8341"/>
        <w:gridCol w:w="1116"/>
      </w:tblGrid>
      <w:tr w:rsidR="00D31481" w:rsidRPr="00843B6D" w:rsidTr="00C515F6">
        <w:tc>
          <w:tcPr>
            <w:tcW w:w="10279" w:type="dxa"/>
            <w:gridSpan w:val="3"/>
            <w:tcBorders>
              <w:bottom w:val="dotted" w:sz="4" w:space="0" w:color="auto"/>
            </w:tcBorders>
            <w:shd w:val="clear" w:color="auto" w:fill="D9D9D9"/>
          </w:tcPr>
          <w:p w:rsidR="00D31481" w:rsidRPr="007361C2" w:rsidRDefault="00D31481" w:rsidP="00155633">
            <w:pPr>
              <w:pStyle w:val="af0"/>
              <w:widowControl/>
              <w:numPr>
                <w:ilvl w:val="0"/>
                <w:numId w:val="15"/>
              </w:numPr>
              <w:adjustRightInd/>
              <w:spacing w:line="240" w:lineRule="auto"/>
              <w:jc w:val="center"/>
              <w:textAlignment w:val="auto"/>
              <w:rPr>
                <w:rFonts w:ascii="Calibri" w:hAnsi="Calibri" w:cs="Calibri"/>
                <w:b w:val="0"/>
                <w:sz w:val="22"/>
                <w:szCs w:val="22"/>
                <w:lang w:val="en-US"/>
              </w:rPr>
            </w:pPr>
            <w:r>
              <w:rPr>
                <w:rFonts w:ascii="Calibri" w:hAnsi="Calibri" w:cs="Calibri"/>
                <w:sz w:val="22"/>
                <w:szCs w:val="22"/>
              </w:rPr>
              <w:t xml:space="preserve">Τηλέφωνα </w:t>
            </w:r>
            <w:r>
              <w:rPr>
                <w:rFonts w:ascii="Calibri" w:hAnsi="Calibri" w:cs="Calibri"/>
                <w:sz w:val="22"/>
                <w:szCs w:val="22"/>
                <w:lang w:val="en-US"/>
              </w:rPr>
              <w:t>VOIP</w:t>
            </w:r>
          </w:p>
        </w:tc>
      </w:tr>
      <w:tr w:rsidR="00D31481" w:rsidRPr="00843B6D" w:rsidTr="00C515F6">
        <w:tc>
          <w:tcPr>
            <w:tcW w:w="675" w:type="dxa"/>
            <w:tcBorders>
              <w:bottom w:val="dotted" w:sz="4" w:space="0" w:color="auto"/>
            </w:tcBorders>
            <w:shd w:val="clear" w:color="auto" w:fill="D9D9D9"/>
          </w:tcPr>
          <w:p w:rsidR="00D31481" w:rsidRPr="00843B6D" w:rsidRDefault="00D31481" w:rsidP="00C515F6">
            <w:pPr>
              <w:rPr>
                <w:rFonts w:ascii="Calibri" w:hAnsi="Calibri" w:cs="Calibri"/>
                <w:sz w:val="22"/>
                <w:szCs w:val="22"/>
              </w:rPr>
            </w:pPr>
            <w:r w:rsidRPr="00843B6D">
              <w:rPr>
                <w:rFonts w:ascii="Calibri" w:hAnsi="Calibri" w:cs="Calibri"/>
                <w:sz w:val="22"/>
                <w:szCs w:val="22"/>
              </w:rPr>
              <w:t>α/α</w:t>
            </w:r>
          </w:p>
        </w:tc>
        <w:tc>
          <w:tcPr>
            <w:tcW w:w="8505" w:type="dxa"/>
            <w:tcBorders>
              <w:bottom w:val="dotted" w:sz="4" w:space="0" w:color="auto"/>
            </w:tcBorders>
            <w:shd w:val="clear" w:color="auto" w:fill="D9D9D9"/>
          </w:tcPr>
          <w:p w:rsidR="00D31481" w:rsidRPr="00843B6D" w:rsidRDefault="00D31481" w:rsidP="00C515F6">
            <w:pPr>
              <w:rPr>
                <w:rFonts w:ascii="Calibri" w:hAnsi="Calibri" w:cs="Calibri"/>
                <w:sz w:val="22"/>
                <w:szCs w:val="22"/>
              </w:rPr>
            </w:pPr>
            <w:r w:rsidRPr="00843B6D">
              <w:rPr>
                <w:rFonts w:ascii="Calibri" w:hAnsi="Calibri" w:cs="Calibri"/>
                <w:sz w:val="22"/>
                <w:szCs w:val="22"/>
              </w:rPr>
              <w:t>Περιγραφή</w:t>
            </w:r>
          </w:p>
        </w:tc>
        <w:tc>
          <w:tcPr>
            <w:tcW w:w="1099" w:type="dxa"/>
            <w:tcBorders>
              <w:bottom w:val="dotted" w:sz="4" w:space="0" w:color="auto"/>
            </w:tcBorders>
            <w:shd w:val="clear" w:color="auto" w:fill="D9D9D9"/>
          </w:tcPr>
          <w:p w:rsidR="00D31481" w:rsidRPr="00843B6D" w:rsidRDefault="00D31481" w:rsidP="00C515F6">
            <w:pPr>
              <w:rPr>
                <w:rFonts w:ascii="Calibri" w:hAnsi="Calibri" w:cs="Calibri"/>
                <w:sz w:val="22"/>
                <w:szCs w:val="22"/>
              </w:rPr>
            </w:pPr>
            <w:r w:rsidRPr="00843B6D">
              <w:rPr>
                <w:rFonts w:ascii="Calibri" w:hAnsi="Calibri" w:cs="Calibri"/>
                <w:sz w:val="22"/>
                <w:szCs w:val="22"/>
              </w:rPr>
              <w:t>Απαίτηση</w:t>
            </w:r>
          </w:p>
        </w:tc>
      </w:tr>
      <w:tr w:rsidR="00D31481" w:rsidRPr="00843B6D" w:rsidTr="00C515F6">
        <w:tc>
          <w:tcPr>
            <w:tcW w:w="675" w:type="dxa"/>
            <w:shd w:val="clear" w:color="auto" w:fill="FFFFFF" w:themeFill="background1"/>
          </w:tcPr>
          <w:p w:rsidR="00D31481" w:rsidRPr="00C07BD8" w:rsidRDefault="00D31481" w:rsidP="00C515F6">
            <w:pPr>
              <w:rPr>
                <w:rFonts w:ascii="Calibri" w:hAnsi="Calibri" w:cs="Calibri"/>
                <w:sz w:val="22"/>
                <w:szCs w:val="22"/>
              </w:rPr>
            </w:pPr>
            <w:r>
              <w:rPr>
                <w:rFonts w:ascii="Calibri" w:hAnsi="Calibri" w:cs="Calibri"/>
                <w:sz w:val="22"/>
                <w:szCs w:val="22"/>
                <w:lang w:val="en-US"/>
              </w:rPr>
              <w:t>8</w:t>
            </w:r>
            <w:r w:rsidRPr="00C07BD8">
              <w:rPr>
                <w:rFonts w:ascii="Calibri" w:hAnsi="Calibri" w:cs="Calibri"/>
                <w:sz w:val="22"/>
                <w:szCs w:val="22"/>
              </w:rPr>
              <w:t xml:space="preserve">.1 </w:t>
            </w:r>
          </w:p>
        </w:tc>
        <w:tc>
          <w:tcPr>
            <w:tcW w:w="8505" w:type="dxa"/>
            <w:shd w:val="clear" w:color="auto" w:fill="FFFFFF" w:themeFill="background1"/>
          </w:tcPr>
          <w:p w:rsidR="00D31481" w:rsidRPr="00843B6D" w:rsidRDefault="00D31481" w:rsidP="00C515F6">
            <w:pPr>
              <w:rPr>
                <w:rFonts w:ascii="Calibri" w:hAnsi="Calibri" w:cs="Calibri"/>
                <w:b w:val="0"/>
                <w:sz w:val="22"/>
                <w:szCs w:val="22"/>
              </w:rPr>
            </w:pPr>
            <w:r w:rsidRPr="00843B6D">
              <w:rPr>
                <w:rFonts w:asciiTheme="minorHAnsi" w:hAnsiTheme="minorHAnsi" w:cstheme="minorHAnsi"/>
                <w:sz w:val="22"/>
                <w:szCs w:val="22"/>
              </w:rPr>
              <w:t>Αριθμός Μονάδων</w:t>
            </w:r>
          </w:p>
        </w:tc>
        <w:tc>
          <w:tcPr>
            <w:tcW w:w="1099" w:type="dxa"/>
            <w:shd w:val="clear" w:color="auto" w:fill="FFFFFF" w:themeFill="background1"/>
          </w:tcPr>
          <w:p w:rsidR="00D31481" w:rsidRPr="0009132A" w:rsidRDefault="00164D50" w:rsidP="00C515F6">
            <w:pPr>
              <w:rPr>
                <w:rFonts w:ascii="Calibri" w:hAnsi="Calibri" w:cs="Calibri"/>
                <w:b w:val="0"/>
                <w:sz w:val="22"/>
                <w:szCs w:val="22"/>
              </w:rPr>
            </w:pPr>
            <w:r>
              <w:rPr>
                <w:rFonts w:ascii="Calibri" w:hAnsi="Calibri" w:cs="Calibri"/>
                <w:sz w:val="22"/>
                <w:szCs w:val="22"/>
                <w:lang w:val="en-US"/>
              </w:rPr>
              <w:t>10</w:t>
            </w:r>
          </w:p>
        </w:tc>
      </w:tr>
      <w:tr w:rsidR="00D31481" w:rsidRPr="00843B6D" w:rsidTr="00C515F6">
        <w:tc>
          <w:tcPr>
            <w:tcW w:w="675" w:type="dxa"/>
            <w:shd w:val="clear" w:color="auto" w:fill="FFFFFF" w:themeFill="background1"/>
          </w:tcPr>
          <w:p w:rsidR="00D31481" w:rsidRDefault="00D31481" w:rsidP="00C515F6">
            <w:pPr>
              <w:rPr>
                <w:rFonts w:ascii="Calibri" w:hAnsi="Calibri" w:cs="Calibri"/>
                <w:sz w:val="22"/>
                <w:szCs w:val="22"/>
              </w:rPr>
            </w:pPr>
            <w:r>
              <w:rPr>
                <w:rFonts w:ascii="Calibri" w:hAnsi="Calibri" w:cs="Calibri"/>
                <w:sz w:val="22"/>
                <w:szCs w:val="22"/>
                <w:lang w:val="en-US"/>
              </w:rPr>
              <w:t>8</w:t>
            </w:r>
            <w:r>
              <w:rPr>
                <w:rFonts w:ascii="Calibri" w:hAnsi="Calibri" w:cs="Calibri"/>
                <w:sz w:val="22"/>
                <w:szCs w:val="22"/>
              </w:rPr>
              <w:t>.2</w:t>
            </w:r>
          </w:p>
        </w:tc>
        <w:tc>
          <w:tcPr>
            <w:tcW w:w="8505" w:type="dxa"/>
            <w:shd w:val="clear" w:color="auto" w:fill="FFFFFF" w:themeFill="background1"/>
          </w:tcPr>
          <w:p w:rsidR="00D31481" w:rsidRPr="00843B6D" w:rsidRDefault="00D31481" w:rsidP="00C515F6">
            <w:pPr>
              <w:rPr>
                <w:rFonts w:asciiTheme="minorHAnsi" w:hAnsiTheme="minorHAnsi" w:cstheme="minorHAnsi"/>
                <w:sz w:val="22"/>
                <w:szCs w:val="22"/>
              </w:rPr>
            </w:pPr>
            <w:r w:rsidRPr="00843B6D">
              <w:rPr>
                <w:rFonts w:ascii="Calibri" w:hAnsi="Calibri" w:cs="Calibri"/>
                <w:sz w:val="22"/>
                <w:szCs w:val="22"/>
              </w:rPr>
              <w:t xml:space="preserve">Για λόγους συμβατότητας του εξοπλισμού </w:t>
            </w:r>
            <w:r>
              <w:rPr>
                <w:rFonts w:ascii="Calibri" w:hAnsi="Calibri" w:cs="Calibri"/>
                <w:sz w:val="22"/>
                <w:szCs w:val="22"/>
              </w:rPr>
              <w:t>με τον υπάρχον εξοπλισμό/τηλεφωνικό κέντρο</w:t>
            </w:r>
            <w:r w:rsidRPr="00843B6D">
              <w:rPr>
                <w:rFonts w:ascii="Calibri" w:hAnsi="Calibri" w:cs="Calibri"/>
                <w:sz w:val="22"/>
                <w:szCs w:val="22"/>
              </w:rPr>
              <w:t xml:space="preserve"> του Νοσοκομείου χρειαζόμαστε συγκεκριμένο μοντέλο: </w:t>
            </w:r>
            <w:r w:rsidRPr="00934272">
              <w:rPr>
                <w:rFonts w:ascii="Calibri" w:hAnsi="Calibri" w:cs="Calibri"/>
                <w:sz w:val="22"/>
                <w:szCs w:val="22"/>
                <w:lang w:val="en-US"/>
              </w:rPr>
              <w:t>Cisco</w:t>
            </w:r>
            <w:r w:rsidRPr="00934272">
              <w:rPr>
                <w:rFonts w:ascii="Calibri" w:hAnsi="Calibri" w:cs="Calibri"/>
                <w:sz w:val="22"/>
                <w:szCs w:val="22"/>
              </w:rPr>
              <w:t xml:space="preserve"> </w:t>
            </w:r>
            <w:r w:rsidRPr="00934272">
              <w:rPr>
                <w:rFonts w:ascii="Calibri" w:hAnsi="Calibri" w:cs="Calibri"/>
                <w:sz w:val="22"/>
                <w:szCs w:val="22"/>
                <w:lang w:val="en-US"/>
              </w:rPr>
              <w:t>SPA</w:t>
            </w:r>
            <w:r w:rsidRPr="00934272">
              <w:rPr>
                <w:rFonts w:ascii="Calibri" w:hAnsi="Calibri" w:cs="Calibri"/>
                <w:sz w:val="22"/>
                <w:szCs w:val="22"/>
              </w:rPr>
              <w:t xml:space="preserve"> 303 3-</w:t>
            </w:r>
            <w:r w:rsidRPr="00934272">
              <w:rPr>
                <w:rFonts w:ascii="Calibri" w:hAnsi="Calibri" w:cs="Calibri"/>
                <w:sz w:val="22"/>
                <w:szCs w:val="22"/>
                <w:lang w:val="en-US"/>
              </w:rPr>
              <w:t>Line</w:t>
            </w:r>
            <w:r w:rsidRPr="00934272">
              <w:rPr>
                <w:rFonts w:ascii="Calibri" w:hAnsi="Calibri" w:cs="Calibri"/>
                <w:sz w:val="22"/>
                <w:szCs w:val="22"/>
              </w:rPr>
              <w:t xml:space="preserve"> </w:t>
            </w:r>
            <w:r w:rsidRPr="00934272">
              <w:rPr>
                <w:rFonts w:ascii="Calibri" w:hAnsi="Calibri" w:cs="Calibri"/>
                <w:sz w:val="22"/>
                <w:szCs w:val="22"/>
                <w:lang w:val="en-US"/>
              </w:rPr>
              <w:t>IP</w:t>
            </w:r>
            <w:r w:rsidRPr="00934272">
              <w:rPr>
                <w:rFonts w:ascii="Calibri" w:hAnsi="Calibri" w:cs="Calibri"/>
                <w:sz w:val="22"/>
                <w:szCs w:val="22"/>
              </w:rPr>
              <w:t xml:space="preserve"> </w:t>
            </w:r>
            <w:r w:rsidRPr="00934272">
              <w:rPr>
                <w:rFonts w:ascii="Calibri" w:hAnsi="Calibri" w:cs="Calibri"/>
                <w:sz w:val="22"/>
                <w:szCs w:val="22"/>
                <w:lang w:val="en-US"/>
              </w:rPr>
              <w:t>Phone</w:t>
            </w:r>
          </w:p>
        </w:tc>
        <w:tc>
          <w:tcPr>
            <w:tcW w:w="1099" w:type="dxa"/>
            <w:shd w:val="clear" w:color="auto" w:fill="FFFFFF" w:themeFill="background1"/>
          </w:tcPr>
          <w:p w:rsidR="00D31481" w:rsidRPr="0009132A" w:rsidRDefault="00D31481" w:rsidP="00C515F6">
            <w:pPr>
              <w:rPr>
                <w:rFonts w:ascii="Calibri" w:hAnsi="Calibri" w:cs="Calibri"/>
                <w:b w:val="0"/>
                <w:sz w:val="22"/>
                <w:szCs w:val="22"/>
              </w:rPr>
            </w:pPr>
            <w:r w:rsidRPr="00843B6D">
              <w:rPr>
                <w:rFonts w:asciiTheme="minorHAnsi" w:hAnsiTheme="minorHAnsi" w:cstheme="minorHAnsi"/>
                <w:sz w:val="22"/>
                <w:szCs w:val="22"/>
              </w:rPr>
              <w:t>ΝΑΙ</w:t>
            </w:r>
          </w:p>
        </w:tc>
      </w:tr>
      <w:tr w:rsidR="00D31481" w:rsidRPr="00843B6D" w:rsidTr="00C515F6">
        <w:tc>
          <w:tcPr>
            <w:tcW w:w="675" w:type="dxa"/>
            <w:tcBorders>
              <w:bottom w:val="dotted" w:sz="4" w:space="0" w:color="auto"/>
            </w:tcBorders>
            <w:shd w:val="clear" w:color="auto" w:fill="FFFFFF" w:themeFill="background1"/>
          </w:tcPr>
          <w:p w:rsidR="00D31481" w:rsidRDefault="00D31481" w:rsidP="00C515F6">
            <w:pPr>
              <w:rPr>
                <w:rFonts w:ascii="Calibri" w:hAnsi="Calibri" w:cs="Calibri"/>
                <w:sz w:val="22"/>
                <w:szCs w:val="22"/>
              </w:rPr>
            </w:pPr>
            <w:r>
              <w:rPr>
                <w:rFonts w:ascii="Calibri" w:hAnsi="Calibri" w:cs="Calibri"/>
                <w:sz w:val="22"/>
                <w:szCs w:val="22"/>
                <w:lang w:val="en-US"/>
              </w:rPr>
              <w:t>8</w:t>
            </w:r>
            <w:r>
              <w:rPr>
                <w:rFonts w:ascii="Calibri" w:hAnsi="Calibri" w:cs="Calibri"/>
                <w:sz w:val="22"/>
                <w:szCs w:val="22"/>
              </w:rPr>
              <w:t>.3</w:t>
            </w:r>
          </w:p>
        </w:tc>
        <w:tc>
          <w:tcPr>
            <w:tcW w:w="8505" w:type="dxa"/>
            <w:tcBorders>
              <w:bottom w:val="dotted" w:sz="4" w:space="0" w:color="auto"/>
            </w:tcBorders>
            <w:shd w:val="clear" w:color="auto" w:fill="FFFFFF" w:themeFill="background1"/>
          </w:tcPr>
          <w:p w:rsidR="00D31481" w:rsidRPr="00843B6D" w:rsidRDefault="00D31481" w:rsidP="00C515F6">
            <w:pPr>
              <w:rPr>
                <w:rFonts w:asciiTheme="minorHAnsi" w:hAnsiTheme="minorHAnsi" w:cstheme="minorHAnsi"/>
                <w:sz w:val="22"/>
                <w:szCs w:val="22"/>
              </w:rPr>
            </w:pPr>
            <w:r w:rsidRPr="00843B6D">
              <w:rPr>
                <w:rFonts w:asciiTheme="minorHAnsi" w:hAnsiTheme="minorHAnsi" w:cstheme="minorHAnsi"/>
                <w:sz w:val="22"/>
                <w:szCs w:val="22"/>
              </w:rPr>
              <w:t xml:space="preserve">Εγγύηση: τουλάχιστον </w:t>
            </w:r>
            <w:r>
              <w:rPr>
                <w:rFonts w:asciiTheme="minorHAnsi" w:hAnsiTheme="minorHAnsi" w:cstheme="minorHAnsi"/>
                <w:sz w:val="22"/>
                <w:szCs w:val="22"/>
              </w:rPr>
              <w:t>1</w:t>
            </w:r>
            <w:r w:rsidRPr="00843B6D">
              <w:rPr>
                <w:rFonts w:asciiTheme="minorHAnsi" w:hAnsiTheme="minorHAnsi" w:cstheme="minorHAnsi"/>
                <w:sz w:val="22"/>
                <w:szCs w:val="22"/>
              </w:rPr>
              <w:t xml:space="preserve"> έτ</w:t>
            </w:r>
            <w:r>
              <w:rPr>
                <w:rFonts w:asciiTheme="minorHAnsi" w:hAnsiTheme="minorHAnsi" w:cstheme="minorHAnsi"/>
                <w:sz w:val="22"/>
                <w:szCs w:val="22"/>
              </w:rPr>
              <w:t>ος</w:t>
            </w:r>
          </w:p>
        </w:tc>
        <w:tc>
          <w:tcPr>
            <w:tcW w:w="1099" w:type="dxa"/>
            <w:tcBorders>
              <w:bottom w:val="dotted" w:sz="4" w:space="0" w:color="auto"/>
            </w:tcBorders>
            <w:shd w:val="clear" w:color="auto" w:fill="FFFFFF" w:themeFill="background1"/>
          </w:tcPr>
          <w:p w:rsidR="00D31481" w:rsidRPr="0009132A" w:rsidRDefault="00D31481" w:rsidP="00C515F6">
            <w:pPr>
              <w:rPr>
                <w:rFonts w:ascii="Calibri" w:hAnsi="Calibri" w:cs="Calibri"/>
                <w:b w:val="0"/>
                <w:sz w:val="22"/>
                <w:szCs w:val="22"/>
              </w:rPr>
            </w:pPr>
            <w:r w:rsidRPr="00843B6D">
              <w:rPr>
                <w:rFonts w:asciiTheme="minorHAnsi" w:hAnsiTheme="minorHAnsi" w:cstheme="minorHAnsi"/>
                <w:sz w:val="22"/>
                <w:szCs w:val="22"/>
              </w:rPr>
              <w:t>ΝΑΙ</w:t>
            </w:r>
          </w:p>
        </w:tc>
      </w:tr>
    </w:tbl>
    <w:p w:rsidR="00D31481" w:rsidRDefault="00D31481" w:rsidP="00D31481">
      <w:pPr>
        <w:rPr>
          <w:rFonts w:asciiTheme="minorHAnsi" w:hAnsiTheme="minorHAnsi" w:cstheme="minorHAnsi"/>
          <w:sz w:val="22"/>
          <w:szCs w:val="22"/>
        </w:rPr>
      </w:pP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8494"/>
        <w:gridCol w:w="1116"/>
      </w:tblGrid>
      <w:tr w:rsidR="00D31481" w:rsidTr="00C515F6">
        <w:trPr>
          <w:jc w:val="center"/>
        </w:trPr>
        <w:tc>
          <w:tcPr>
            <w:tcW w:w="1029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4C7BC0" w:rsidRDefault="00D31481" w:rsidP="00155633">
            <w:pPr>
              <w:pStyle w:val="af0"/>
              <w:widowControl/>
              <w:numPr>
                <w:ilvl w:val="0"/>
                <w:numId w:val="15"/>
              </w:numPr>
              <w:adjustRightInd/>
              <w:spacing w:line="240" w:lineRule="auto"/>
              <w:ind w:left="0"/>
              <w:jc w:val="center"/>
              <w:textAlignment w:val="auto"/>
              <w:rPr>
                <w:rFonts w:asciiTheme="minorHAnsi" w:hAnsiTheme="minorHAnsi" w:cstheme="minorHAnsi"/>
                <w:sz w:val="22"/>
                <w:szCs w:val="22"/>
              </w:rPr>
            </w:pPr>
            <w:r w:rsidRPr="004C7BC0">
              <w:rPr>
                <w:rFonts w:asciiTheme="minorHAnsi" w:hAnsiTheme="minorHAnsi" w:cstheme="minorHAnsi"/>
                <w:sz w:val="22"/>
                <w:szCs w:val="22"/>
                <w:lang w:val="en-US"/>
              </w:rPr>
              <w:t>Rack Mount Server</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α/α</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Απαίτηση</w:t>
            </w:r>
          </w:p>
        </w:tc>
      </w:tr>
      <w:tr w:rsidR="00D31481" w:rsidTr="00C515F6">
        <w:trPr>
          <w:trHeight w:val="374"/>
          <w:jc w:val="center"/>
        </w:trPr>
        <w:tc>
          <w:tcPr>
            <w:tcW w:w="681" w:type="dxa"/>
            <w:tcBorders>
              <w:top w:val="single" w:sz="4" w:space="0" w:color="auto"/>
              <w:left w:val="single" w:sz="4" w:space="0" w:color="auto"/>
              <w:bottom w:val="single" w:sz="4" w:space="0" w:color="auto"/>
              <w:right w:val="single" w:sz="4" w:space="0" w:color="auto"/>
            </w:tcBorders>
            <w:shd w:val="clear" w:color="auto" w:fill="FFFFFF"/>
          </w:tcPr>
          <w:p w:rsidR="00D31481" w:rsidRPr="007701C5"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D31481" w:rsidRPr="00FF3273" w:rsidRDefault="00D31481" w:rsidP="00C515F6">
            <w:pPr>
              <w:rPr>
                <w:rFonts w:asciiTheme="minorHAnsi" w:hAnsiTheme="minorHAnsi" w:cstheme="minorHAnsi"/>
                <w:b w:val="0"/>
                <w:sz w:val="22"/>
                <w:szCs w:val="22"/>
              </w:rPr>
            </w:pPr>
            <w:r w:rsidRPr="00FF3273">
              <w:rPr>
                <w:rFonts w:asciiTheme="minorHAnsi" w:hAnsiTheme="minorHAnsi" w:cstheme="minorHAnsi"/>
                <w:sz w:val="22"/>
                <w:szCs w:val="22"/>
              </w:rPr>
              <w:t>Να αναφερθεί μοντέλο και εταιρεία κατασκευής</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trHeight w:val="374"/>
          <w:jc w:val="center"/>
        </w:trPr>
        <w:tc>
          <w:tcPr>
            <w:tcW w:w="681" w:type="dxa"/>
            <w:tcBorders>
              <w:top w:val="single" w:sz="4" w:space="0" w:color="auto"/>
              <w:left w:val="single" w:sz="4" w:space="0" w:color="auto"/>
              <w:bottom w:val="single" w:sz="4" w:space="0" w:color="auto"/>
              <w:right w:val="single" w:sz="4" w:space="0" w:color="auto"/>
            </w:tcBorders>
            <w:shd w:val="clear" w:color="auto" w:fill="auto"/>
          </w:tcPr>
          <w:p w:rsidR="00D31481" w:rsidRPr="005B416D"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Αριθμός μονάδων</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D31481" w:rsidRPr="00A70C99" w:rsidRDefault="00D31481" w:rsidP="00C515F6">
            <w:pPr>
              <w:rPr>
                <w:rFonts w:asciiTheme="minorHAnsi" w:hAnsiTheme="minorHAnsi" w:cstheme="minorHAnsi"/>
                <w:b w:val="0"/>
                <w:sz w:val="22"/>
                <w:szCs w:val="22"/>
              </w:rPr>
            </w:pPr>
            <w:r w:rsidRPr="00A70C99">
              <w:rPr>
                <w:rFonts w:asciiTheme="minorHAnsi" w:hAnsiTheme="minorHAnsi" w:cstheme="minorHAnsi"/>
                <w:sz w:val="22"/>
                <w:szCs w:val="22"/>
              </w:rPr>
              <w:t>2</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7701C5"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w:t>
            </w:r>
          </w:p>
        </w:tc>
        <w:tc>
          <w:tcPr>
            <w:tcW w:w="8505" w:type="dxa"/>
            <w:tcBorders>
              <w:top w:val="single" w:sz="4" w:space="0" w:color="auto"/>
              <w:left w:val="single" w:sz="4" w:space="0" w:color="auto"/>
              <w:bottom w:val="single" w:sz="4" w:space="0" w:color="auto"/>
              <w:right w:val="single" w:sz="4" w:space="0" w:color="auto"/>
            </w:tcBorders>
            <w:hideMark/>
          </w:tcPr>
          <w:p w:rsidR="00D31481" w:rsidRPr="00FF3273" w:rsidRDefault="00D31481" w:rsidP="00C515F6">
            <w:pPr>
              <w:rPr>
                <w:rFonts w:asciiTheme="minorHAnsi" w:hAnsiTheme="minorHAnsi" w:cstheme="minorHAnsi"/>
                <w:b w:val="0"/>
                <w:sz w:val="22"/>
                <w:szCs w:val="22"/>
              </w:rPr>
            </w:pPr>
            <w:r w:rsidRPr="00FF3273">
              <w:rPr>
                <w:rFonts w:asciiTheme="minorHAnsi" w:hAnsiTheme="minorHAnsi" w:cstheme="minorHAnsi"/>
                <w:sz w:val="22"/>
                <w:szCs w:val="22"/>
              </w:rPr>
              <w:t>Τύπος πλαισίου</w:t>
            </w:r>
            <w:r>
              <w:rPr>
                <w:rFonts w:asciiTheme="minorHAnsi" w:hAnsiTheme="minorHAnsi" w:cstheme="minorHAnsi"/>
                <w:sz w:val="22"/>
                <w:szCs w:val="22"/>
                <w:lang w:val="en-US"/>
              </w:rPr>
              <w:t>:</w:t>
            </w:r>
            <w:r w:rsidRPr="00FF3273">
              <w:rPr>
                <w:rFonts w:asciiTheme="minorHAnsi" w:hAnsiTheme="minorHAnsi" w:cstheme="minorHAnsi"/>
                <w:sz w:val="22"/>
                <w:szCs w:val="22"/>
              </w:rPr>
              <w:t xml:space="preserve"> </w:t>
            </w:r>
            <w:proofErr w:type="spellStart"/>
            <w:r w:rsidRPr="005B416D">
              <w:rPr>
                <w:rFonts w:asciiTheme="minorHAnsi" w:hAnsiTheme="minorHAnsi" w:cstheme="minorHAnsi"/>
                <w:sz w:val="22"/>
                <w:szCs w:val="22"/>
              </w:rPr>
              <w:t>Rack</w:t>
            </w:r>
            <w:proofErr w:type="spellEnd"/>
            <w:r w:rsidRPr="005B416D">
              <w:rPr>
                <w:rFonts w:asciiTheme="minorHAnsi" w:hAnsiTheme="minorHAnsi" w:cstheme="minorHAnsi"/>
                <w:sz w:val="22"/>
                <w:szCs w:val="22"/>
              </w:rPr>
              <w:t xml:space="preserve"> </w:t>
            </w:r>
            <w:proofErr w:type="spellStart"/>
            <w:r w:rsidRPr="005B416D">
              <w:rPr>
                <w:rFonts w:asciiTheme="minorHAnsi" w:hAnsiTheme="minorHAnsi" w:cstheme="minorHAnsi"/>
                <w:sz w:val="22"/>
                <w:szCs w:val="22"/>
              </w:rPr>
              <w:t>mount</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7701C5"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9.4</w:t>
            </w:r>
          </w:p>
        </w:tc>
        <w:tc>
          <w:tcPr>
            <w:tcW w:w="8505" w:type="dxa"/>
            <w:tcBorders>
              <w:top w:val="single" w:sz="4" w:space="0" w:color="auto"/>
              <w:left w:val="single" w:sz="4" w:space="0" w:color="auto"/>
              <w:bottom w:val="single" w:sz="4" w:space="0" w:color="auto"/>
              <w:right w:val="single" w:sz="4" w:space="0" w:color="auto"/>
            </w:tcBorders>
            <w:hideMark/>
          </w:tcPr>
          <w:p w:rsidR="00D31481" w:rsidRPr="00FF3273" w:rsidRDefault="00D31481" w:rsidP="00C515F6">
            <w:pPr>
              <w:rPr>
                <w:rFonts w:asciiTheme="minorHAnsi" w:hAnsiTheme="minorHAnsi" w:cstheme="minorHAnsi"/>
                <w:b w:val="0"/>
                <w:sz w:val="22"/>
                <w:szCs w:val="22"/>
              </w:rPr>
            </w:pPr>
            <w:proofErr w:type="spellStart"/>
            <w:r w:rsidRPr="00FF3273">
              <w:rPr>
                <w:rFonts w:asciiTheme="minorHAnsi" w:hAnsiTheme="minorHAnsi" w:cstheme="minorHAnsi"/>
                <w:sz w:val="22"/>
                <w:szCs w:val="22"/>
              </w:rPr>
              <w:t>Rails</w:t>
            </w:r>
            <w:proofErr w:type="spellEnd"/>
            <w:r w:rsidRPr="00FF3273">
              <w:rPr>
                <w:rFonts w:asciiTheme="minorHAnsi" w:hAnsiTheme="minorHAnsi" w:cstheme="minorHAnsi"/>
                <w:sz w:val="22"/>
                <w:szCs w:val="22"/>
              </w:rPr>
              <w:t xml:space="preserve"> για τοποθέτηση σε </w:t>
            </w:r>
            <w:proofErr w:type="spellStart"/>
            <w:r w:rsidRPr="00FF3273">
              <w:rPr>
                <w:rFonts w:asciiTheme="minorHAnsi" w:hAnsiTheme="minorHAnsi" w:cstheme="minorHAnsi"/>
                <w:sz w:val="22"/>
                <w:szCs w:val="22"/>
              </w:rPr>
              <w:t>Rack</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ΣΤΟΙΧΕΙΑ ΕΠΕΞΕΡΓΑΣΤΗ</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9.5</w:t>
            </w:r>
          </w:p>
        </w:tc>
        <w:tc>
          <w:tcPr>
            <w:tcW w:w="8505" w:type="dxa"/>
            <w:tcBorders>
              <w:top w:val="single" w:sz="4" w:space="0" w:color="auto"/>
              <w:left w:val="single" w:sz="4" w:space="0" w:color="auto"/>
              <w:bottom w:val="single" w:sz="4" w:space="0" w:color="auto"/>
              <w:right w:val="single" w:sz="4" w:space="0" w:color="auto"/>
            </w:tcBorders>
            <w:hideMark/>
          </w:tcPr>
          <w:p w:rsidR="00D31481" w:rsidRPr="004C7BC0" w:rsidRDefault="00D31481" w:rsidP="00C515F6">
            <w:pPr>
              <w:rPr>
                <w:rFonts w:asciiTheme="minorHAnsi" w:hAnsiTheme="minorHAnsi" w:cstheme="minorHAnsi"/>
                <w:b w:val="0"/>
                <w:sz w:val="22"/>
                <w:szCs w:val="22"/>
              </w:rPr>
            </w:pPr>
            <w:r w:rsidRPr="004C7BC0">
              <w:rPr>
                <w:rFonts w:asciiTheme="minorHAnsi" w:hAnsiTheme="minorHAnsi" w:cstheme="minorHAnsi"/>
                <w:sz w:val="22"/>
                <w:szCs w:val="22"/>
              </w:rPr>
              <w:t>Αρχιτεκτονική Επεξεργαστή</w:t>
            </w:r>
            <w:r>
              <w:rPr>
                <w:rFonts w:asciiTheme="minorHAnsi" w:hAnsiTheme="minorHAnsi" w:cstheme="minorHAnsi"/>
                <w:sz w:val="22"/>
                <w:szCs w:val="22"/>
              </w:rPr>
              <w:t>:</w:t>
            </w:r>
            <w:r w:rsidRPr="004C7BC0">
              <w:rPr>
                <w:rFonts w:asciiTheme="minorHAnsi" w:hAnsiTheme="minorHAnsi" w:cstheme="minorHAnsi"/>
                <w:sz w:val="22"/>
                <w:szCs w:val="22"/>
              </w:rPr>
              <w:t xml:space="preserve"> συμβατός με x86-64</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9.6</w:t>
            </w:r>
          </w:p>
        </w:tc>
        <w:tc>
          <w:tcPr>
            <w:tcW w:w="8505" w:type="dxa"/>
            <w:tcBorders>
              <w:top w:val="single" w:sz="4" w:space="0" w:color="auto"/>
              <w:left w:val="single" w:sz="4" w:space="0" w:color="auto"/>
              <w:bottom w:val="single" w:sz="4" w:space="0" w:color="auto"/>
              <w:right w:val="single" w:sz="4" w:space="0" w:color="auto"/>
            </w:tcBorders>
            <w:hideMark/>
          </w:tcPr>
          <w:p w:rsidR="00D31481" w:rsidRPr="004C7BC0" w:rsidRDefault="00D31481" w:rsidP="00C515F6">
            <w:pPr>
              <w:rPr>
                <w:rFonts w:asciiTheme="minorHAnsi" w:hAnsiTheme="minorHAnsi" w:cstheme="minorHAnsi"/>
                <w:b w:val="0"/>
                <w:sz w:val="22"/>
                <w:szCs w:val="22"/>
              </w:rPr>
            </w:pPr>
            <w:r w:rsidRPr="004C7BC0">
              <w:rPr>
                <w:rFonts w:asciiTheme="minorHAnsi" w:hAnsiTheme="minorHAnsi" w:cstheme="minorHAnsi"/>
                <w:sz w:val="22"/>
                <w:szCs w:val="22"/>
              </w:rPr>
              <w:t>Αριθμός φυσικά εγκατεστημένων Επεξεργαστών</w:t>
            </w:r>
            <w:r>
              <w:rPr>
                <w:rFonts w:asciiTheme="minorHAnsi" w:hAnsiTheme="minorHAnsi" w:cstheme="minorHAnsi"/>
                <w:sz w:val="22"/>
                <w:szCs w:val="22"/>
              </w:rPr>
              <w:t>:</w:t>
            </w:r>
            <w:r w:rsidRPr="004C7BC0">
              <w:rPr>
                <w:rFonts w:asciiTheme="minorHAnsi" w:hAnsiTheme="minorHAnsi" w:cstheme="minorHAnsi"/>
                <w:sz w:val="22"/>
                <w:szCs w:val="22"/>
              </w:rPr>
              <w:t xml:space="preserve"> 2</w:t>
            </w:r>
          </w:p>
        </w:tc>
        <w:tc>
          <w:tcPr>
            <w:tcW w:w="1105" w:type="dxa"/>
            <w:tcBorders>
              <w:top w:val="single" w:sz="4" w:space="0" w:color="auto"/>
              <w:left w:val="single" w:sz="4" w:space="0" w:color="auto"/>
              <w:bottom w:val="single" w:sz="4" w:space="0" w:color="auto"/>
              <w:right w:val="single" w:sz="4" w:space="0" w:color="auto"/>
            </w:tcBorders>
            <w:vAlign w:val="center"/>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9.7</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4C7BC0">
              <w:rPr>
                <w:rFonts w:asciiTheme="minorHAnsi" w:hAnsiTheme="minorHAnsi" w:cstheme="minorHAnsi"/>
                <w:sz w:val="22"/>
                <w:szCs w:val="22"/>
              </w:rPr>
              <w:t>Μέγιστος αριθμός επεξεργαστών που  μπορούν να εγκατασταθούν</w:t>
            </w:r>
            <w:r w:rsidRPr="00F54D67">
              <w:rPr>
                <w:rFonts w:asciiTheme="minorHAnsi" w:hAnsiTheme="minorHAnsi" w:cstheme="minorHAnsi"/>
                <w:sz w:val="22"/>
                <w:szCs w:val="22"/>
              </w:rPr>
              <w:t xml:space="preserve"> (</w:t>
            </w:r>
            <w:proofErr w:type="spellStart"/>
            <w:r w:rsidRPr="00F54D67">
              <w:rPr>
                <w:rFonts w:asciiTheme="minorHAnsi" w:hAnsiTheme="minorHAnsi" w:cstheme="minorHAnsi"/>
                <w:sz w:val="22"/>
                <w:szCs w:val="22"/>
              </w:rPr>
              <w:t>physical</w:t>
            </w:r>
            <w:proofErr w:type="spellEnd"/>
            <w:r w:rsidRPr="00F54D67">
              <w:rPr>
                <w:rFonts w:asciiTheme="minorHAnsi" w:hAnsiTheme="minorHAnsi" w:cstheme="minorHAnsi"/>
                <w:sz w:val="22"/>
                <w:szCs w:val="22"/>
              </w:rPr>
              <w:t xml:space="preserve"> CPU </w:t>
            </w:r>
            <w:proofErr w:type="spellStart"/>
            <w:r w:rsidRPr="00F54D67">
              <w:rPr>
                <w:rFonts w:asciiTheme="minorHAnsi" w:hAnsiTheme="minorHAnsi" w:cstheme="minorHAnsi"/>
                <w:sz w:val="22"/>
                <w:szCs w:val="22"/>
              </w:rPr>
              <w:lastRenderedPageBreak/>
              <w:t>sockets</w:t>
            </w:r>
            <w:proofErr w:type="spellEnd"/>
            <w:r w:rsidRPr="00F54D67">
              <w:rPr>
                <w:rFonts w:asciiTheme="minorHAnsi" w:hAnsiTheme="minorHAnsi" w:cstheme="minorHAnsi"/>
                <w:sz w:val="22"/>
                <w:szCs w:val="22"/>
              </w:rPr>
              <w:t>)</w:t>
            </w:r>
            <w:r>
              <w:rPr>
                <w:rFonts w:asciiTheme="minorHAnsi" w:hAnsiTheme="minorHAnsi" w:cstheme="minorHAnsi"/>
                <w:sz w:val="22"/>
                <w:szCs w:val="22"/>
              </w:rPr>
              <w:t>: 2</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lastRenderedPageBreak/>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9.8</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4C7BC0">
              <w:rPr>
                <w:rFonts w:asciiTheme="minorHAnsi" w:hAnsiTheme="minorHAnsi" w:cstheme="minorHAnsi"/>
                <w:sz w:val="22"/>
                <w:szCs w:val="22"/>
              </w:rPr>
              <w:t>Αριθμός πυρήνων (</w:t>
            </w:r>
            <w:proofErr w:type="spellStart"/>
            <w:r w:rsidRPr="004C7BC0">
              <w:rPr>
                <w:rFonts w:asciiTheme="minorHAnsi" w:hAnsiTheme="minorHAnsi" w:cstheme="minorHAnsi"/>
                <w:sz w:val="22"/>
                <w:szCs w:val="22"/>
              </w:rPr>
              <w:t>cores</w:t>
            </w:r>
            <w:proofErr w:type="spellEnd"/>
            <w:r w:rsidRPr="004C7BC0">
              <w:rPr>
                <w:rFonts w:asciiTheme="minorHAnsi" w:hAnsiTheme="minorHAnsi" w:cstheme="minorHAnsi"/>
                <w:sz w:val="22"/>
                <w:szCs w:val="22"/>
              </w:rPr>
              <w:t>) ανά Επεξεργαστή</w:t>
            </w:r>
            <w:r>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26" type="#_x0000_t75" style="width:9.75pt;height:12pt" o:ole="">
                  <v:imagedata r:id="rId22" o:title=""/>
                </v:shape>
                <o:OLEObject Type="Embed" ProgID="Equation.DSMT4" ShapeID="_x0000_i1026" DrawAspect="Content" ObjectID="_1606637802" r:id="rId24"/>
              </w:object>
            </w:r>
            <w:r w:rsidRPr="00F54D67">
              <w:rPr>
                <w:rFonts w:asciiTheme="minorHAnsi" w:hAnsiTheme="minorHAnsi" w:cstheme="minorHAnsi"/>
                <w:sz w:val="22"/>
                <w:szCs w:val="22"/>
              </w:rPr>
              <w:t>10</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RPr="004C7BC0"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9.9</w:t>
            </w:r>
          </w:p>
        </w:tc>
        <w:tc>
          <w:tcPr>
            <w:tcW w:w="8505" w:type="dxa"/>
            <w:tcBorders>
              <w:top w:val="single" w:sz="4" w:space="0" w:color="auto"/>
              <w:left w:val="single" w:sz="4" w:space="0" w:color="auto"/>
              <w:bottom w:val="single" w:sz="4" w:space="0" w:color="auto"/>
              <w:right w:val="single" w:sz="4" w:space="0" w:color="auto"/>
            </w:tcBorders>
            <w:hideMark/>
          </w:tcPr>
          <w:p w:rsidR="00D31481" w:rsidRPr="004C7BC0" w:rsidRDefault="00D31481" w:rsidP="00C515F6">
            <w:pPr>
              <w:rPr>
                <w:rFonts w:asciiTheme="minorHAnsi" w:hAnsiTheme="minorHAnsi" w:cstheme="minorHAnsi"/>
                <w:sz w:val="22"/>
                <w:szCs w:val="22"/>
                <w:lang w:val="en-US"/>
              </w:rPr>
            </w:pPr>
            <w:r w:rsidRPr="004C7BC0">
              <w:rPr>
                <w:rFonts w:asciiTheme="minorHAnsi" w:hAnsiTheme="minorHAnsi" w:cstheme="minorHAnsi"/>
                <w:sz w:val="22"/>
                <w:szCs w:val="22"/>
              </w:rPr>
              <w:t>Επίδοση</w:t>
            </w:r>
            <w:r w:rsidRPr="004C7BC0">
              <w:rPr>
                <w:rFonts w:asciiTheme="minorHAnsi" w:hAnsiTheme="minorHAnsi" w:cstheme="minorHAnsi"/>
                <w:sz w:val="22"/>
                <w:szCs w:val="22"/>
                <w:lang w:val="en-US"/>
              </w:rPr>
              <w:t xml:space="preserve"> </w:t>
            </w:r>
            <w:r w:rsidRPr="004C7BC0">
              <w:rPr>
                <w:rFonts w:asciiTheme="minorHAnsi" w:hAnsiTheme="minorHAnsi" w:cstheme="minorHAnsi"/>
                <w:sz w:val="22"/>
                <w:szCs w:val="22"/>
              </w:rPr>
              <w:t>Επεξεργαστή</w:t>
            </w:r>
            <w:r w:rsidRPr="00F54D67">
              <w:rPr>
                <w:rFonts w:asciiTheme="minorHAnsi" w:hAnsiTheme="minorHAnsi" w:cstheme="minorHAnsi"/>
                <w:sz w:val="22"/>
                <w:szCs w:val="22"/>
                <w:lang w:val="en-US"/>
              </w:rPr>
              <w:t xml:space="preserve"> (</w:t>
            </w:r>
            <w:proofErr w:type="spellStart"/>
            <w:r w:rsidRPr="00F54D67">
              <w:rPr>
                <w:rFonts w:asciiTheme="minorHAnsi" w:hAnsiTheme="minorHAnsi" w:cstheme="minorHAnsi"/>
                <w:sz w:val="22"/>
                <w:szCs w:val="22"/>
                <w:lang w:val="en-US"/>
              </w:rPr>
              <w:t>PassMark</w:t>
            </w:r>
            <w:proofErr w:type="spellEnd"/>
            <w:r w:rsidRPr="00F54D67">
              <w:rPr>
                <w:rFonts w:asciiTheme="minorHAnsi" w:hAnsiTheme="minorHAnsi" w:cstheme="minorHAnsi"/>
                <w:sz w:val="22"/>
                <w:szCs w:val="22"/>
                <w:lang w:val="en-US"/>
              </w:rPr>
              <w:t xml:space="preserve"> per CPU Mark Score)</w:t>
            </w:r>
            <w:r w:rsidRPr="004C7BC0">
              <w:rPr>
                <w:rFonts w:asciiTheme="minorHAnsi" w:hAnsiTheme="minorHAnsi" w:cstheme="minorHAnsi"/>
                <w:sz w:val="22"/>
                <w:szCs w:val="22"/>
                <w:lang w:val="en-US"/>
              </w:rPr>
              <w:t xml:space="preserve">: </w:t>
            </w:r>
            <w:r w:rsidRPr="00F54D67">
              <w:rPr>
                <w:rFonts w:asciiTheme="minorHAnsi" w:hAnsiTheme="minorHAnsi" w:cstheme="minorHAnsi"/>
                <w:sz w:val="22"/>
                <w:szCs w:val="22"/>
              </w:rPr>
              <w:object w:dxaOrig="195" w:dyaOrig="240">
                <v:shape id="_x0000_i1027" type="#_x0000_t75" style="width:9.75pt;height:12pt" o:ole="">
                  <v:imagedata r:id="rId22" o:title=""/>
                </v:shape>
                <o:OLEObject Type="Embed" ProgID="Equation.DSMT4" ShapeID="_x0000_i1027" DrawAspect="Content" ObjectID="_1606637803" r:id="rId25"/>
              </w:object>
            </w:r>
            <w:r w:rsidRPr="004C7BC0">
              <w:rPr>
                <w:rFonts w:asciiTheme="minorHAnsi" w:hAnsiTheme="minorHAnsi" w:cstheme="minorHAnsi"/>
                <w:sz w:val="22"/>
                <w:szCs w:val="22"/>
                <w:lang w:val="en-US"/>
              </w:rPr>
              <w:t>13800</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4C7BC0" w:rsidRDefault="00D31481" w:rsidP="00C515F6">
            <w:pPr>
              <w:rPr>
                <w:rFonts w:asciiTheme="minorHAnsi" w:hAnsiTheme="minorHAnsi" w:cstheme="minorHAnsi"/>
                <w:sz w:val="22"/>
                <w:szCs w:val="22"/>
                <w:lang w:val="en-US"/>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4C7BC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9.10</w:t>
            </w:r>
          </w:p>
        </w:tc>
        <w:tc>
          <w:tcPr>
            <w:tcW w:w="8505" w:type="dxa"/>
            <w:tcBorders>
              <w:top w:val="single" w:sz="4" w:space="0" w:color="auto"/>
              <w:left w:val="single" w:sz="4" w:space="0" w:color="auto"/>
              <w:bottom w:val="single" w:sz="4" w:space="0" w:color="auto"/>
              <w:right w:val="single" w:sz="4" w:space="0" w:color="auto"/>
            </w:tcBorders>
            <w:hideMark/>
          </w:tcPr>
          <w:p w:rsidR="00D31481" w:rsidRPr="007701C5" w:rsidRDefault="00D31481" w:rsidP="00C515F6">
            <w:pPr>
              <w:rPr>
                <w:rFonts w:asciiTheme="minorHAnsi" w:hAnsiTheme="minorHAnsi" w:cstheme="minorHAnsi"/>
                <w:b w:val="0"/>
                <w:sz w:val="22"/>
                <w:szCs w:val="22"/>
              </w:rPr>
            </w:pPr>
            <w:r w:rsidRPr="007701C5">
              <w:rPr>
                <w:rFonts w:asciiTheme="minorHAnsi" w:hAnsiTheme="minorHAnsi" w:cstheme="minorHAnsi"/>
                <w:sz w:val="22"/>
                <w:szCs w:val="22"/>
              </w:rPr>
              <w:t>Να αναφερθεί ο τύπος και ο χρονισμός Επεξεργαστή</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9.11</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4C7BC0">
              <w:rPr>
                <w:rFonts w:asciiTheme="minorHAnsi" w:hAnsiTheme="minorHAnsi" w:cstheme="minorHAnsi"/>
                <w:sz w:val="22"/>
                <w:szCs w:val="22"/>
              </w:rPr>
              <w:t>Συχνότητα λειτουργίας Επεξεργαστή</w:t>
            </w:r>
            <w:r>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28" type="#_x0000_t75" style="width:9.75pt;height:12pt" o:ole="">
                  <v:imagedata r:id="rId22" o:title=""/>
                </v:shape>
                <o:OLEObject Type="Embed" ProgID="Equation.DSMT4" ShapeID="_x0000_i1028" DrawAspect="Content" ObjectID="_1606637804" r:id="rId26"/>
              </w:object>
            </w:r>
            <w:r w:rsidRPr="00F54D67">
              <w:rPr>
                <w:rFonts w:asciiTheme="minorHAnsi" w:hAnsiTheme="minorHAnsi" w:cstheme="minorHAnsi"/>
                <w:sz w:val="22"/>
                <w:szCs w:val="22"/>
              </w:rPr>
              <w:t>2.2GHz</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9.12</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4C7BC0">
              <w:rPr>
                <w:rFonts w:asciiTheme="minorHAnsi" w:hAnsiTheme="minorHAnsi" w:cstheme="minorHAnsi"/>
                <w:sz w:val="22"/>
                <w:szCs w:val="22"/>
              </w:rPr>
              <w:t xml:space="preserve">Μνήμη </w:t>
            </w:r>
            <w:proofErr w:type="spellStart"/>
            <w:r w:rsidRPr="004C7BC0">
              <w:rPr>
                <w:rFonts w:asciiTheme="minorHAnsi" w:hAnsiTheme="minorHAnsi" w:cstheme="minorHAnsi"/>
                <w:sz w:val="22"/>
                <w:szCs w:val="22"/>
              </w:rPr>
              <w:t>cache</w:t>
            </w:r>
            <w:proofErr w:type="spellEnd"/>
            <w:r>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29" type="#_x0000_t75" style="width:9.75pt;height:12pt" o:ole="">
                  <v:imagedata r:id="rId22" o:title=""/>
                </v:shape>
                <o:OLEObject Type="Embed" ProgID="Equation.DSMT4" ShapeID="_x0000_i1029" DrawAspect="Content" ObjectID="_1606637805" r:id="rId27"/>
              </w:object>
            </w:r>
            <w:r w:rsidRPr="00F54D67">
              <w:rPr>
                <w:rFonts w:asciiTheme="minorHAnsi" w:hAnsiTheme="minorHAnsi" w:cstheme="minorHAnsi"/>
                <w:sz w:val="22"/>
                <w:szCs w:val="22"/>
              </w:rPr>
              <w:t>13MB</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9.13</w:t>
            </w:r>
          </w:p>
        </w:tc>
        <w:tc>
          <w:tcPr>
            <w:tcW w:w="8505" w:type="dxa"/>
            <w:tcBorders>
              <w:top w:val="single" w:sz="4" w:space="0" w:color="auto"/>
              <w:left w:val="single" w:sz="4" w:space="0" w:color="auto"/>
              <w:bottom w:val="single" w:sz="4" w:space="0" w:color="auto"/>
              <w:right w:val="single" w:sz="4" w:space="0" w:color="auto"/>
            </w:tcBorders>
            <w:hideMark/>
          </w:tcPr>
          <w:p w:rsidR="00D31481" w:rsidRPr="004C7BC0" w:rsidRDefault="00D31481" w:rsidP="00C515F6">
            <w:pPr>
              <w:rPr>
                <w:rFonts w:asciiTheme="minorHAnsi" w:hAnsiTheme="minorHAnsi" w:cstheme="minorHAnsi"/>
                <w:b w:val="0"/>
                <w:sz w:val="22"/>
                <w:szCs w:val="22"/>
              </w:rPr>
            </w:pPr>
            <w:r w:rsidRPr="004C7BC0">
              <w:rPr>
                <w:rFonts w:asciiTheme="minorHAnsi" w:hAnsiTheme="minorHAnsi" w:cstheme="minorHAnsi"/>
                <w:sz w:val="22"/>
                <w:szCs w:val="22"/>
              </w:rPr>
              <w:t xml:space="preserve">Υποστήριξη </w:t>
            </w:r>
            <w:proofErr w:type="spellStart"/>
            <w:r w:rsidRPr="004C7BC0">
              <w:rPr>
                <w:rFonts w:asciiTheme="minorHAnsi" w:hAnsiTheme="minorHAnsi" w:cstheme="minorHAnsi"/>
                <w:sz w:val="22"/>
                <w:szCs w:val="22"/>
              </w:rPr>
              <w:t>HyperThreading</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ΣΤΟΙΧΕΙΑ ΜΝΗΜΗΣ RAM</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9.14</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4C7BC0">
              <w:rPr>
                <w:rFonts w:asciiTheme="minorHAnsi" w:hAnsiTheme="minorHAnsi" w:cstheme="minorHAnsi"/>
                <w:sz w:val="22"/>
                <w:szCs w:val="22"/>
              </w:rPr>
              <w:t>Μέγιστη υποστηριζόμενη μνήμη</w:t>
            </w:r>
            <w:r>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30" type="#_x0000_t75" style="width:9.75pt;height:12pt" o:ole="">
                  <v:imagedata r:id="rId22" o:title=""/>
                </v:shape>
                <o:OLEObject Type="Embed" ProgID="Equation.DSMT4" ShapeID="_x0000_i1030" DrawAspect="Content" ObjectID="_1606637806" r:id="rId28"/>
              </w:object>
            </w:r>
            <w:r w:rsidRPr="00F54D67">
              <w:rPr>
                <w:rFonts w:asciiTheme="minorHAnsi" w:hAnsiTheme="minorHAnsi" w:cstheme="minorHAnsi"/>
                <w:sz w:val="22"/>
                <w:szCs w:val="22"/>
              </w:rPr>
              <w:t>384GB</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9.15</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4C7BC0">
              <w:rPr>
                <w:rFonts w:asciiTheme="minorHAnsi" w:hAnsiTheme="minorHAnsi" w:cstheme="minorHAnsi"/>
                <w:sz w:val="22"/>
                <w:szCs w:val="22"/>
              </w:rPr>
              <w:t>Μέγεθος προσφερόμενης Μνήμης</w:t>
            </w:r>
            <w:r>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31" type="#_x0000_t75" style="width:9.75pt;height:12pt" o:ole="">
                  <v:imagedata r:id="rId22" o:title=""/>
                </v:shape>
                <o:OLEObject Type="Embed" ProgID="Equation.DSMT4" ShapeID="_x0000_i1031" DrawAspect="Content" ObjectID="_1606637807" r:id="rId29"/>
              </w:object>
            </w:r>
            <w:r w:rsidRPr="00F54D67">
              <w:rPr>
                <w:rFonts w:asciiTheme="minorHAnsi" w:hAnsiTheme="minorHAnsi" w:cstheme="minorHAnsi"/>
                <w:sz w:val="22"/>
                <w:szCs w:val="22"/>
              </w:rPr>
              <w:t>128GB</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9.16</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4C7BC0">
              <w:rPr>
                <w:rFonts w:asciiTheme="minorHAnsi" w:hAnsiTheme="minorHAnsi" w:cstheme="minorHAnsi"/>
                <w:sz w:val="22"/>
                <w:szCs w:val="22"/>
              </w:rPr>
              <w:t>Ονομαστική συχνότητα μνήμης</w:t>
            </w:r>
            <w:r>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32" type="#_x0000_t75" style="width:9.75pt;height:12pt" o:ole="">
                  <v:imagedata r:id="rId22" o:title=""/>
                </v:shape>
                <o:OLEObject Type="Embed" ProgID="Equation.DSMT4" ShapeID="_x0000_i1032" DrawAspect="Content" ObjectID="_1606637808" r:id="rId30"/>
              </w:object>
            </w:r>
            <w:r w:rsidRPr="00F54D67">
              <w:rPr>
                <w:rFonts w:asciiTheme="minorHAnsi" w:hAnsiTheme="minorHAnsi" w:cstheme="minorHAnsi"/>
                <w:sz w:val="22"/>
                <w:szCs w:val="22"/>
              </w:rPr>
              <w:t>2133MHz</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9.17</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 xml:space="preserve">Κατάλληλος συνδυασμός και διάταξη μνήμης ώστε </w:t>
            </w:r>
            <w:r w:rsidRPr="004C7BC0">
              <w:rPr>
                <w:rFonts w:asciiTheme="minorHAnsi" w:hAnsiTheme="minorHAnsi" w:cstheme="minorHAnsi"/>
                <w:sz w:val="22"/>
                <w:szCs w:val="22"/>
              </w:rPr>
              <w:t>να υπάρχουν διαθέσιμες αχρησιμοποίητες θέσεις για μελλοντική επέκταση</w:t>
            </w:r>
            <w:r>
              <w:rPr>
                <w:rFonts w:asciiTheme="minorHAnsi" w:hAnsiTheme="minorHAnsi" w:cstheme="minorHAnsi"/>
                <w:sz w:val="22"/>
                <w:szCs w:val="22"/>
              </w:rPr>
              <w:t xml:space="preserve">: </w:t>
            </w:r>
            <w:r w:rsidRPr="00F54D67">
              <w:rPr>
                <w:rFonts w:asciiTheme="minorHAnsi" w:hAnsiTheme="minorHAnsi" w:cstheme="minorHAnsi"/>
                <w:sz w:val="22"/>
                <w:szCs w:val="22"/>
              </w:rPr>
              <w:t>Να αναφερθεί ο αριθμός αχρησιμοποίητων θέσεων</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ΣΤΟΙΧΕΙΑ ΓΡΑΦΙΚΩΝ</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9.18</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4C7BC0">
              <w:rPr>
                <w:rFonts w:asciiTheme="minorHAnsi" w:hAnsiTheme="minorHAnsi" w:cstheme="minorHAnsi"/>
                <w:sz w:val="22"/>
                <w:szCs w:val="22"/>
              </w:rPr>
              <w:t>Προσαρμογέας γραφικών</w:t>
            </w:r>
            <w:r>
              <w:rPr>
                <w:rFonts w:asciiTheme="minorHAnsi" w:hAnsiTheme="minorHAnsi" w:cstheme="minorHAnsi"/>
                <w:sz w:val="22"/>
                <w:szCs w:val="22"/>
              </w:rPr>
              <w:t xml:space="preserve">: </w:t>
            </w:r>
            <w:r w:rsidRPr="00F54D67">
              <w:rPr>
                <w:rFonts w:asciiTheme="minorHAnsi" w:hAnsiTheme="minorHAnsi" w:cstheme="minorHAnsi"/>
                <w:sz w:val="22"/>
                <w:szCs w:val="22"/>
              </w:rPr>
              <w:t>Ενσωματωμένος ή πρόσθετος στη μητρική κάρτα</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9.19</w:t>
            </w:r>
          </w:p>
        </w:tc>
        <w:tc>
          <w:tcPr>
            <w:tcW w:w="8505" w:type="dxa"/>
            <w:tcBorders>
              <w:top w:val="single" w:sz="4" w:space="0" w:color="auto"/>
              <w:left w:val="single" w:sz="4" w:space="0" w:color="auto"/>
              <w:bottom w:val="single" w:sz="4" w:space="0" w:color="auto"/>
              <w:right w:val="single" w:sz="4" w:space="0" w:color="auto"/>
            </w:tcBorders>
            <w:hideMark/>
          </w:tcPr>
          <w:p w:rsidR="00D31481" w:rsidRPr="004C7BC0" w:rsidRDefault="00D31481" w:rsidP="00C515F6">
            <w:pPr>
              <w:rPr>
                <w:rFonts w:asciiTheme="minorHAnsi" w:hAnsiTheme="minorHAnsi" w:cstheme="minorHAnsi"/>
                <w:b w:val="0"/>
                <w:sz w:val="22"/>
                <w:szCs w:val="22"/>
              </w:rPr>
            </w:pPr>
            <w:r w:rsidRPr="004C7BC0">
              <w:rPr>
                <w:rFonts w:asciiTheme="minorHAnsi" w:hAnsiTheme="minorHAnsi" w:cstheme="minorHAnsi"/>
                <w:sz w:val="22"/>
                <w:szCs w:val="22"/>
              </w:rPr>
              <w:t>Έξοδος VGA</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ΔΙΚΤΥΟ ΕΞΥΠΗΡΕΤΗΤΗ</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RPr="004C7BC0"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9.20</w:t>
            </w:r>
          </w:p>
        </w:tc>
        <w:tc>
          <w:tcPr>
            <w:tcW w:w="8505" w:type="dxa"/>
            <w:tcBorders>
              <w:top w:val="single" w:sz="4" w:space="0" w:color="auto"/>
              <w:left w:val="single" w:sz="4" w:space="0" w:color="auto"/>
              <w:bottom w:val="single" w:sz="4" w:space="0" w:color="auto"/>
              <w:right w:val="single" w:sz="4" w:space="0" w:color="auto"/>
            </w:tcBorders>
            <w:hideMark/>
          </w:tcPr>
          <w:p w:rsidR="00D31481" w:rsidRPr="004C7BC0" w:rsidRDefault="00D31481" w:rsidP="00C515F6">
            <w:pPr>
              <w:rPr>
                <w:rFonts w:asciiTheme="minorHAnsi" w:hAnsiTheme="minorHAnsi" w:cstheme="minorHAnsi"/>
                <w:sz w:val="22"/>
                <w:szCs w:val="22"/>
                <w:lang w:val="en-US"/>
              </w:rPr>
            </w:pPr>
            <w:r w:rsidRPr="004C7BC0">
              <w:rPr>
                <w:rFonts w:asciiTheme="minorHAnsi" w:hAnsiTheme="minorHAnsi" w:cstheme="minorHAnsi"/>
                <w:sz w:val="22"/>
                <w:szCs w:val="22"/>
              </w:rPr>
              <w:t>Τύπος</w:t>
            </w:r>
            <w:r w:rsidRPr="004C7BC0">
              <w:rPr>
                <w:rFonts w:asciiTheme="minorHAnsi" w:hAnsiTheme="minorHAnsi" w:cstheme="minorHAnsi"/>
                <w:sz w:val="22"/>
                <w:szCs w:val="22"/>
                <w:lang w:val="en-US"/>
              </w:rPr>
              <w:t xml:space="preserve"> </w:t>
            </w:r>
            <w:r w:rsidRPr="004C7BC0">
              <w:rPr>
                <w:rFonts w:asciiTheme="minorHAnsi" w:hAnsiTheme="minorHAnsi" w:cstheme="minorHAnsi"/>
                <w:sz w:val="22"/>
                <w:szCs w:val="22"/>
              </w:rPr>
              <w:t>θυρών</w:t>
            </w:r>
            <w:r w:rsidRPr="004C7BC0">
              <w:rPr>
                <w:rFonts w:asciiTheme="minorHAnsi" w:hAnsiTheme="minorHAnsi" w:cstheme="minorHAnsi"/>
                <w:sz w:val="22"/>
                <w:szCs w:val="22"/>
                <w:lang w:val="en-US"/>
              </w:rPr>
              <w:t xml:space="preserve"> 10/100/1000 Ethernet Tx full duplex </w:t>
            </w:r>
            <w:r w:rsidRPr="00F54D67">
              <w:rPr>
                <w:rFonts w:asciiTheme="minorHAnsi" w:hAnsiTheme="minorHAnsi" w:cstheme="minorHAnsi"/>
                <w:sz w:val="22"/>
                <w:szCs w:val="22"/>
              </w:rPr>
              <w:object w:dxaOrig="195" w:dyaOrig="240">
                <v:shape id="_x0000_i1033" type="#_x0000_t75" style="width:9.75pt;height:12pt" o:ole="">
                  <v:imagedata r:id="rId22" o:title=""/>
                </v:shape>
                <o:OLEObject Type="Embed" ProgID="Equation.DSMT4" ShapeID="_x0000_i1033" DrawAspect="Content" ObjectID="_1606637809" r:id="rId31"/>
              </w:object>
            </w:r>
            <w:r w:rsidRPr="004C7BC0">
              <w:rPr>
                <w:rFonts w:asciiTheme="minorHAnsi" w:hAnsiTheme="minorHAnsi" w:cstheme="minorHAnsi"/>
                <w:sz w:val="22"/>
                <w:szCs w:val="22"/>
                <w:lang w:val="en-US"/>
              </w:rPr>
              <w:t>4</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4C7BC0" w:rsidRDefault="00D31481" w:rsidP="00C515F6">
            <w:pPr>
              <w:rPr>
                <w:rFonts w:asciiTheme="minorHAnsi" w:hAnsiTheme="minorHAnsi" w:cstheme="minorHAnsi"/>
                <w:sz w:val="22"/>
                <w:szCs w:val="22"/>
                <w:lang w:val="en-US"/>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4C7BC0" w:rsidRDefault="00D31481" w:rsidP="00C515F6">
            <w:pPr>
              <w:rPr>
                <w:rFonts w:asciiTheme="minorHAnsi" w:hAnsiTheme="minorHAnsi" w:cstheme="minorHAnsi"/>
                <w:sz w:val="22"/>
                <w:szCs w:val="22"/>
                <w:lang w:val="en-US"/>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ΕΛΕΓΚΤΗΣ ΣΛΗΡΩΝ ΔΙΣΚΩΝ - ΜΟΝΑΔΕΣ ΑΠΟΘΗΚΕΥΣΗΣ</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9.21</w:t>
            </w:r>
          </w:p>
        </w:tc>
        <w:tc>
          <w:tcPr>
            <w:tcW w:w="8505" w:type="dxa"/>
            <w:tcBorders>
              <w:top w:val="single" w:sz="4" w:space="0" w:color="auto"/>
              <w:left w:val="single" w:sz="4" w:space="0" w:color="auto"/>
              <w:bottom w:val="single" w:sz="4" w:space="0" w:color="auto"/>
              <w:right w:val="single" w:sz="4" w:space="0" w:color="auto"/>
            </w:tcBorders>
            <w:hideMark/>
          </w:tcPr>
          <w:p w:rsidR="00D31481" w:rsidRPr="004C7BC0" w:rsidRDefault="00D31481" w:rsidP="00C515F6">
            <w:pPr>
              <w:rPr>
                <w:rFonts w:asciiTheme="minorHAnsi" w:hAnsiTheme="minorHAnsi" w:cstheme="minorHAnsi"/>
                <w:b w:val="0"/>
                <w:sz w:val="22"/>
                <w:szCs w:val="22"/>
              </w:rPr>
            </w:pPr>
            <w:r w:rsidRPr="004C7BC0">
              <w:rPr>
                <w:rFonts w:asciiTheme="minorHAnsi" w:hAnsiTheme="minorHAnsi" w:cstheme="minorHAnsi"/>
                <w:sz w:val="22"/>
                <w:szCs w:val="22"/>
              </w:rPr>
              <w:t xml:space="preserve">Ο Server να υποστηρίζει </w:t>
            </w:r>
            <w:proofErr w:type="spellStart"/>
            <w:r w:rsidRPr="004C7BC0">
              <w:rPr>
                <w:rFonts w:asciiTheme="minorHAnsi" w:hAnsiTheme="minorHAnsi" w:cstheme="minorHAnsi"/>
                <w:sz w:val="22"/>
                <w:szCs w:val="22"/>
              </w:rPr>
              <w:t>hot-plug</w:t>
            </w:r>
            <w:proofErr w:type="spellEnd"/>
            <w:r w:rsidRPr="004C7BC0">
              <w:rPr>
                <w:rFonts w:asciiTheme="minorHAnsi" w:hAnsiTheme="minorHAnsi" w:cstheme="minorHAnsi"/>
                <w:sz w:val="22"/>
                <w:szCs w:val="22"/>
              </w:rPr>
              <w:t xml:space="preserve"> σκληρούς δίσκους</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9.22</w:t>
            </w:r>
          </w:p>
        </w:tc>
        <w:tc>
          <w:tcPr>
            <w:tcW w:w="8505" w:type="dxa"/>
            <w:tcBorders>
              <w:top w:val="single" w:sz="4" w:space="0" w:color="auto"/>
              <w:left w:val="single" w:sz="4" w:space="0" w:color="auto"/>
              <w:bottom w:val="single" w:sz="4" w:space="0" w:color="auto"/>
              <w:right w:val="single" w:sz="4" w:space="0" w:color="auto"/>
            </w:tcBorders>
            <w:hideMark/>
          </w:tcPr>
          <w:p w:rsidR="00D31481" w:rsidRPr="00F54D67" w:rsidRDefault="00D31481" w:rsidP="00C515F6">
            <w:pPr>
              <w:rPr>
                <w:rFonts w:asciiTheme="minorHAnsi" w:hAnsiTheme="minorHAnsi" w:cstheme="minorHAnsi"/>
                <w:sz w:val="22"/>
                <w:szCs w:val="22"/>
              </w:rPr>
            </w:pPr>
            <w:r w:rsidRPr="004C7BC0">
              <w:rPr>
                <w:rFonts w:asciiTheme="minorHAnsi" w:hAnsiTheme="minorHAnsi" w:cstheme="minorHAnsi"/>
                <w:sz w:val="22"/>
                <w:szCs w:val="22"/>
              </w:rPr>
              <w:t>Συνολικός αριθμός υποστηριζόμενων δίσκων 3.5 ιντσών</w:t>
            </w:r>
            <w:r>
              <w:rPr>
                <w:rFonts w:asciiTheme="minorHAnsi" w:hAnsiTheme="minorHAnsi" w:cstheme="minorHAnsi"/>
                <w:sz w:val="22"/>
                <w:szCs w:val="22"/>
              </w:rPr>
              <w:t xml:space="preserve">: </w:t>
            </w:r>
            <w:r w:rsidRPr="00F54D67">
              <w:rPr>
                <w:rFonts w:asciiTheme="minorHAnsi" w:hAnsiTheme="minorHAnsi" w:cstheme="minorHAnsi"/>
                <w:sz w:val="22"/>
                <w:szCs w:val="22"/>
              </w:rPr>
              <w:t>&gt;4</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9.23</w:t>
            </w:r>
          </w:p>
        </w:tc>
        <w:tc>
          <w:tcPr>
            <w:tcW w:w="8505" w:type="dxa"/>
            <w:tcBorders>
              <w:top w:val="single" w:sz="4" w:space="0" w:color="auto"/>
              <w:left w:val="single" w:sz="4" w:space="0" w:color="auto"/>
              <w:bottom w:val="single" w:sz="4" w:space="0" w:color="auto"/>
              <w:right w:val="single" w:sz="4" w:space="0" w:color="auto"/>
            </w:tcBorders>
            <w:hideMark/>
          </w:tcPr>
          <w:p w:rsidR="00D31481" w:rsidRPr="004C7BC0" w:rsidRDefault="00D31481" w:rsidP="00C515F6">
            <w:pPr>
              <w:rPr>
                <w:rFonts w:asciiTheme="minorHAnsi" w:hAnsiTheme="minorHAnsi" w:cstheme="minorHAnsi"/>
                <w:b w:val="0"/>
                <w:sz w:val="22"/>
                <w:szCs w:val="22"/>
              </w:rPr>
            </w:pPr>
            <w:r w:rsidRPr="004C7BC0">
              <w:rPr>
                <w:rFonts w:asciiTheme="minorHAnsi" w:hAnsiTheme="minorHAnsi" w:cstheme="minorHAnsi"/>
                <w:sz w:val="22"/>
                <w:szCs w:val="22"/>
              </w:rPr>
              <w:t>Ελεγκτής δίσκων τεχνολογίας SAS 12Gbps</w:t>
            </w:r>
            <w:r>
              <w:rPr>
                <w:rFonts w:asciiTheme="minorHAnsi" w:hAnsiTheme="minorHAnsi" w:cstheme="minorHAnsi"/>
                <w:sz w:val="22"/>
                <w:szCs w:val="22"/>
              </w:rPr>
              <w:t>:</w:t>
            </w:r>
            <w:r w:rsidRPr="004C7BC0">
              <w:rPr>
                <w:rFonts w:asciiTheme="minorHAnsi" w:hAnsiTheme="minorHAnsi" w:cstheme="minorHAnsi"/>
                <w:sz w:val="22"/>
                <w:szCs w:val="22"/>
              </w:rPr>
              <w:t xml:space="preserve"> 1</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7701C5"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9.24</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rPr>
            </w:pPr>
            <w:r w:rsidRPr="0029208A">
              <w:rPr>
                <w:rFonts w:asciiTheme="minorHAnsi" w:hAnsiTheme="minorHAnsi" w:cstheme="minorHAnsi"/>
                <w:sz w:val="22"/>
                <w:szCs w:val="22"/>
              </w:rPr>
              <w:t xml:space="preserve">Υποστήριξη </w:t>
            </w:r>
            <w:proofErr w:type="spellStart"/>
            <w:r w:rsidRPr="0029208A">
              <w:rPr>
                <w:rFonts w:asciiTheme="minorHAnsi" w:hAnsiTheme="minorHAnsi" w:cstheme="minorHAnsi"/>
                <w:sz w:val="22"/>
                <w:szCs w:val="22"/>
              </w:rPr>
              <w:t>hardware</w:t>
            </w:r>
            <w:proofErr w:type="spellEnd"/>
            <w:r w:rsidRPr="0029208A">
              <w:rPr>
                <w:rFonts w:asciiTheme="minorHAnsi" w:hAnsiTheme="minorHAnsi" w:cstheme="minorHAnsi"/>
                <w:sz w:val="22"/>
                <w:szCs w:val="22"/>
              </w:rPr>
              <w:t xml:space="preserve"> RAID </w:t>
            </w:r>
            <w:proofErr w:type="spellStart"/>
            <w:r w:rsidRPr="0029208A">
              <w:rPr>
                <w:rFonts w:asciiTheme="minorHAnsi" w:hAnsiTheme="minorHAnsi" w:cstheme="minorHAnsi"/>
                <w:sz w:val="22"/>
                <w:szCs w:val="22"/>
              </w:rPr>
              <w:t>levels</w:t>
            </w:r>
            <w:proofErr w:type="spellEnd"/>
            <w:r w:rsidRPr="0029208A">
              <w:rPr>
                <w:rFonts w:asciiTheme="minorHAnsi" w:hAnsiTheme="minorHAnsi" w:cstheme="minorHAnsi"/>
                <w:sz w:val="22"/>
                <w:szCs w:val="22"/>
              </w:rPr>
              <w:t xml:space="preserve"> 0,1,5,6,10,50,60</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9.25</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sz w:val="22"/>
                <w:szCs w:val="22"/>
                <w:lang w:val="en-US"/>
              </w:rPr>
            </w:pPr>
            <w:r w:rsidRPr="0029208A">
              <w:rPr>
                <w:rFonts w:asciiTheme="minorHAnsi" w:hAnsiTheme="minorHAnsi" w:cstheme="minorHAnsi"/>
                <w:sz w:val="22"/>
                <w:szCs w:val="22"/>
              </w:rPr>
              <w:t xml:space="preserve">RAID </w:t>
            </w:r>
            <w:proofErr w:type="spellStart"/>
            <w:r w:rsidRPr="0029208A">
              <w:rPr>
                <w:rFonts w:asciiTheme="minorHAnsi" w:hAnsiTheme="minorHAnsi" w:cstheme="minorHAnsi"/>
                <w:sz w:val="22"/>
                <w:szCs w:val="22"/>
              </w:rPr>
              <w:t>controller</w:t>
            </w:r>
            <w:proofErr w:type="spellEnd"/>
            <w:r w:rsidRPr="0029208A">
              <w:rPr>
                <w:rFonts w:asciiTheme="minorHAnsi" w:hAnsiTheme="minorHAnsi" w:cstheme="minorHAnsi"/>
                <w:sz w:val="22"/>
                <w:szCs w:val="22"/>
              </w:rPr>
              <w:t xml:space="preserve"> </w:t>
            </w:r>
            <w:proofErr w:type="spellStart"/>
            <w:r w:rsidRPr="0029208A">
              <w:rPr>
                <w:rFonts w:asciiTheme="minorHAnsi" w:hAnsiTheme="minorHAnsi" w:cstheme="minorHAnsi"/>
                <w:sz w:val="22"/>
                <w:szCs w:val="22"/>
              </w:rPr>
              <w:t>Cache</w:t>
            </w:r>
            <w:proofErr w:type="spellEnd"/>
            <w:r>
              <w:rPr>
                <w:rFonts w:asciiTheme="minorHAnsi" w:hAnsiTheme="minorHAnsi" w:cstheme="minorHAnsi"/>
                <w:sz w:val="22"/>
                <w:szCs w:val="22"/>
              </w:rPr>
              <w:t>:</w:t>
            </w:r>
            <w:r w:rsidRPr="00F54D67">
              <w:rPr>
                <w:rFonts w:asciiTheme="minorHAnsi" w:hAnsiTheme="minorHAnsi" w:cstheme="minorHAnsi"/>
                <w:sz w:val="22"/>
                <w:szCs w:val="22"/>
              </w:rPr>
              <w:t xml:space="preserve"> &gt;1GB</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9.26</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sz w:val="22"/>
                <w:szCs w:val="22"/>
              </w:rPr>
            </w:pPr>
            <w:r w:rsidRPr="0029208A">
              <w:rPr>
                <w:rFonts w:asciiTheme="minorHAnsi" w:hAnsiTheme="minorHAnsi" w:cstheme="minorHAnsi"/>
                <w:sz w:val="22"/>
                <w:szCs w:val="22"/>
              </w:rPr>
              <w:t xml:space="preserve">Ο </w:t>
            </w:r>
            <w:proofErr w:type="spellStart"/>
            <w:r w:rsidRPr="0029208A">
              <w:rPr>
                <w:rFonts w:asciiTheme="minorHAnsi" w:hAnsiTheme="minorHAnsi" w:cstheme="minorHAnsi"/>
                <w:sz w:val="22"/>
                <w:szCs w:val="22"/>
              </w:rPr>
              <w:t>server</w:t>
            </w:r>
            <w:proofErr w:type="spellEnd"/>
            <w:r w:rsidRPr="0029208A">
              <w:rPr>
                <w:rFonts w:asciiTheme="minorHAnsi" w:hAnsiTheme="minorHAnsi" w:cstheme="minorHAnsi"/>
                <w:sz w:val="22"/>
                <w:szCs w:val="22"/>
              </w:rPr>
              <w:t xml:space="preserve"> να προσφερθεί με σκληρούς δίσκους</w:t>
            </w:r>
            <w:r>
              <w:rPr>
                <w:rFonts w:asciiTheme="minorHAnsi" w:hAnsiTheme="minorHAnsi" w:cstheme="minorHAnsi"/>
                <w:sz w:val="22"/>
                <w:szCs w:val="22"/>
              </w:rPr>
              <w:t>:</w:t>
            </w:r>
            <w:r w:rsidRPr="0029208A">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34" type="#_x0000_t75" style="width:9.75pt;height:12pt" o:ole="">
                  <v:imagedata r:id="rId22" o:title=""/>
                </v:shape>
                <o:OLEObject Type="Embed" ProgID="Equation.DSMT4" ShapeID="_x0000_i1034" DrawAspect="Content" ObjectID="_1606637810" r:id="rId32"/>
              </w:object>
            </w:r>
            <w:r w:rsidRPr="00F54D67">
              <w:rPr>
                <w:rFonts w:asciiTheme="minorHAnsi" w:hAnsiTheme="minorHAnsi" w:cstheme="minorHAnsi"/>
                <w:sz w:val="22"/>
                <w:szCs w:val="22"/>
              </w:rPr>
              <w:t>4</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9.27</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sz w:val="22"/>
                <w:szCs w:val="22"/>
                <w:lang w:val="en-US"/>
              </w:rPr>
            </w:pPr>
            <w:r w:rsidRPr="0029208A">
              <w:rPr>
                <w:rFonts w:asciiTheme="minorHAnsi" w:hAnsiTheme="minorHAnsi" w:cstheme="minorHAnsi"/>
                <w:sz w:val="22"/>
                <w:szCs w:val="22"/>
              </w:rPr>
              <w:t>Χωρητικότητα κάθε δίσκου</w:t>
            </w:r>
            <w:r>
              <w:rPr>
                <w:rFonts w:asciiTheme="minorHAnsi" w:hAnsiTheme="minorHAnsi" w:cstheme="minorHAnsi"/>
                <w:sz w:val="22"/>
                <w:szCs w:val="22"/>
                <w:lang w:val="en-US"/>
              </w:rPr>
              <w:t xml:space="preserve">: </w:t>
            </w:r>
            <w:r w:rsidRPr="00F54D67">
              <w:rPr>
                <w:rFonts w:asciiTheme="minorHAnsi" w:hAnsiTheme="minorHAnsi" w:cstheme="minorHAnsi"/>
                <w:sz w:val="22"/>
                <w:szCs w:val="22"/>
              </w:rPr>
              <w:t>&gt;4TB</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9.28</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rPr>
            </w:pPr>
            <w:r w:rsidRPr="0029208A">
              <w:rPr>
                <w:rFonts w:asciiTheme="minorHAnsi" w:hAnsiTheme="minorHAnsi" w:cstheme="minorHAnsi"/>
                <w:sz w:val="22"/>
                <w:szCs w:val="22"/>
              </w:rPr>
              <w:t>Τεχνολογία δίσκου NL-SAS 12Gbps</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9.29</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sz w:val="22"/>
                <w:szCs w:val="22"/>
                <w:lang w:val="en-US"/>
              </w:rPr>
            </w:pPr>
            <w:r w:rsidRPr="0029208A">
              <w:rPr>
                <w:rFonts w:asciiTheme="minorHAnsi" w:hAnsiTheme="minorHAnsi" w:cstheme="minorHAnsi"/>
                <w:sz w:val="22"/>
                <w:szCs w:val="22"/>
              </w:rPr>
              <w:t>Ταχύτητα δίσκου</w:t>
            </w:r>
            <w:r>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35" type="#_x0000_t75" style="width:9.75pt;height:12pt" o:ole="">
                  <v:imagedata r:id="rId22" o:title=""/>
                </v:shape>
                <o:OLEObject Type="Embed" ProgID="Equation.DSMT4" ShapeID="_x0000_i1035" DrawAspect="Content" ObjectID="_1606637811" r:id="rId33"/>
              </w:object>
            </w:r>
            <w:r w:rsidRPr="00F54D67">
              <w:rPr>
                <w:rFonts w:asciiTheme="minorHAnsi" w:hAnsiTheme="minorHAnsi" w:cstheme="minorHAnsi"/>
                <w:sz w:val="22"/>
                <w:szCs w:val="22"/>
              </w:rPr>
              <w:t>7.2K RPM</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ΣΤΟΙΧΕΙΑ ΤΡΟΦΟΔΟΤΙΚΟΥ</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9.30</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sz w:val="22"/>
                <w:szCs w:val="22"/>
                <w:lang w:val="en-US"/>
              </w:rPr>
            </w:pPr>
            <w:r w:rsidRPr="0029208A">
              <w:rPr>
                <w:rFonts w:asciiTheme="minorHAnsi" w:hAnsiTheme="minorHAnsi" w:cstheme="minorHAnsi"/>
                <w:sz w:val="22"/>
                <w:szCs w:val="22"/>
              </w:rPr>
              <w:t>Πλήθος τροφοδοτικών</w:t>
            </w:r>
            <w:r>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36" type="#_x0000_t75" style="width:9.75pt;height:12pt" o:ole="">
                  <v:imagedata r:id="rId22" o:title=""/>
                </v:shape>
                <o:OLEObject Type="Embed" ProgID="Equation.DSMT4" ShapeID="_x0000_i1036" DrawAspect="Content" ObjectID="_1606637812" r:id="rId34"/>
              </w:object>
            </w:r>
            <w:r w:rsidRPr="00F54D67">
              <w:rPr>
                <w:rFonts w:asciiTheme="minorHAnsi" w:hAnsiTheme="minorHAnsi" w:cstheme="minorHAnsi"/>
                <w:sz w:val="22"/>
                <w:szCs w:val="22"/>
              </w:rPr>
              <w:t>2</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9.31</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sz w:val="22"/>
                <w:szCs w:val="22"/>
                <w:lang w:val="en-US"/>
              </w:rPr>
            </w:pPr>
            <w:r w:rsidRPr="0029208A">
              <w:rPr>
                <w:rFonts w:asciiTheme="minorHAnsi" w:hAnsiTheme="minorHAnsi" w:cstheme="minorHAnsi"/>
                <w:sz w:val="22"/>
                <w:szCs w:val="22"/>
              </w:rPr>
              <w:t>Ισχύς</w:t>
            </w:r>
            <w:r>
              <w:rPr>
                <w:rFonts w:asciiTheme="minorHAnsi" w:hAnsiTheme="minorHAnsi" w:cstheme="minorHAnsi"/>
                <w:sz w:val="22"/>
                <w:szCs w:val="22"/>
                <w:lang w:val="en-US"/>
              </w:rPr>
              <w:t xml:space="preserve">: </w:t>
            </w:r>
            <w:r w:rsidRPr="00F54D67">
              <w:rPr>
                <w:rFonts w:asciiTheme="minorHAnsi" w:hAnsiTheme="minorHAnsi" w:cstheme="minorHAnsi"/>
                <w:sz w:val="22"/>
                <w:szCs w:val="22"/>
              </w:rPr>
              <w:object w:dxaOrig="195" w:dyaOrig="240">
                <v:shape id="_x0000_i1037" type="#_x0000_t75" style="width:9.75pt;height:12pt" o:ole="">
                  <v:imagedata r:id="rId22" o:title=""/>
                </v:shape>
                <o:OLEObject Type="Embed" ProgID="Equation.DSMT4" ShapeID="_x0000_i1037" DrawAspect="Content" ObjectID="_1606637813" r:id="rId35"/>
              </w:object>
            </w:r>
            <w:r w:rsidRPr="00F54D67">
              <w:rPr>
                <w:rFonts w:asciiTheme="minorHAnsi" w:hAnsiTheme="minorHAnsi" w:cstheme="minorHAnsi"/>
                <w:sz w:val="22"/>
                <w:szCs w:val="22"/>
              </w:rPr>
              <w:t>550W</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ΛΕΙΤΟΥΡΓΙΚΟ ΣΥΣΤΗΜΑ</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RPr="00F54D67"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9.32</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sz w:val="22"/>
                <w:szCs w:val="22"/>
                <w:lang w:val="en-US"/>
              </w:rPr>
            </w:pPr>
            <w:r w:rsidRPr="0029208A">
              <w:rPr>
                <w:rFonts w:asciiTheme="minorHAnsi" w:hAnsiTheme="minorHAnsi" w:cstheme="minorHAnsi"/>
                <w:sz w:val="22"/>
                <w:szCs w:val="22"/>
              </w:rPr>
              <w:t>Λειτουργικό</w:t>
            </w:r>
            <w:r w:rsidRPr="0029208A">
              <w:rPr>
                <w:rFonts w:asciiTheme="minorHAnsi" w:hAnsiTheme="minorHAnsi" w:cstheme="minorHAnsi"/>
                <w:sz w:val="22"/>
                <w:szCs w:val="22"/>
                <w:lang w:val="en-US"/>
              </w:rPr>
              <w:t xml:space="preserve"> </w:t>
            </w:r>
            <w:r w:rsidRPr="0029208A">
              <w:rPr>
                <w:rFonts w:asciiTheme="minorHAnsi" w:hAnsiTheme="minorHAnsi" w:cstheme="minorHAnsi"/>
                <w:sz w:val="22"/>
                <w:szCs w:val="22"/>
              </w:rPr>
              <w:t>Σύστημα</w:t>
            </w:r>
            <w:r>
              <w:rPr>
                <w:rFonts w:asciiTheme="minorHAnsi" w:hAnsiTheme="minorHAnsi" w:cstheme="minorHAnsi"/>
                <w:sz w:val="22"/>
                <w:szCs w:val="22"/>
                <w:lang w:val="en-US"/>
              </w:rPr>
              <w:t xml:space="preserve">: </w:t>
            </w:r>
            <w:r w:rsidRPr="00F54D67">
              <w:rPr>
                <w:rFonts w:asciiTheme="minorHAnsi" w:hAnsiTheme="minorHAnsi" w:cstheme="minorHAnsi"/>
                <w:sz w:val="22"/>
                <w:szCs w:val="22"/>
                <w:lang w:val="en-US"/>
              </w:rPr>
              <w:t>Microsoft Windows Server 2016 Standard Edition</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rPr>
                <w:rFonts w:asciiTheme="minorHAnsi" w:hAnsiTheme="minorHAnsi" w:cstheme="minorHAnsi"/>
                <w:sz w:val="22"/>
                <w:szCs w:val="22"/>
                <w:lang w:val="en-US"/>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lang w:val="en-US"/>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ΣΥΣΤΗΜΑ ΑΠΟΜΑΚΡΥΣΜΕΝΗΣ ΔΙΑΧΕΙΡΙΣΗΣ</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9.33</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rPr>
            </w:pPr>
            <w:r w:rsidRPr="0029208A">
              <w:rPr>
                <w:rFonts w:asciiTheme="minorHAnsi" w:hAnsiTheme="minorHAnsi" w:cstheme="minorHAnsi"/>
                <w:sz w:val="22"/>
                <w:szCs w:val="22"/>
              </w:rPr>
              <w:t xml:space="preserve">Ξεχωριστή θύρα τύπου </w:t>
            </w:r>
            <w:proofErr w:type="spellStart"/>
            <w:r w:rsidRPr="0029208A">
              <w:rPr>
                <w:rFonts w:asciiTheme="minorHAnsi" w:hAnsiTheme="minorHAnsi" w:cstheme="minorHAnsi"/>
                <w:sz w:val="22"/>
                <w:szCs w:val="22"/>
              </w:rPr>
              <w:t>Ethernet</w:t>
            </w:r>
            <w:proofErr w:type="spellEnd"/>
            <w:r w:rsidRPr="0029208A">
              <w:rPr>
                <w:rFonts w:asciiTheme="minorHAnsi" w:hAnsiTheme="minorHAnsi" w:cstheme="minorHAnsi"/>
                <w:sz w:val="22"/>
                <w:szCs w:val="22"/>
              </w:rPr>
              <w:t xml:space="preserve"> (10/100Base-Tx ή 10/100/1000Base-Tx) για τη διαχείριση του συστήματος</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9.34</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rPr>
            </w:pPr>
            <w:r w:rsidRPr="0029208A">
              <w:rPr>
                <w:rFonts w:asciiTheme="minorHAnsi" w:hAnsiTheme="minorHAnsi" w:cstheme="minorHAnsi"/>
                <w:sz w:val="22"/>
                <w:szCs w:val="22"/>
              </w:rPr>
              <w:t xml:space="preserve">Υποστήριξη απομακρυσμένης διαχείρισης μέσω </w:t>
            </w:r>
            <w:proofErr w:type="spellStart"/>
            <w:r w:rsidRPr="0029208A">
              <w:rPr>
                <w:rFonts w:asciiTheme="minorHAnsi" w:hAnsiTheme="minorHAnsi" w:cstheme="minorHAnsi"/>
                <w:sz w:val="22"/>
                <w:szCs w:val="22"/>
              </w:rPr>
              <w:t>web-interface</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lastRenderedPageBreak/>
              <w:t>9.35</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rPr>
            </w:pPr>
            <w:proofErr w:type="spellStart"/>
            <w:r w:rsidRPr="0029208A">
              <w:rPr>
                <w:rFonts w:asciiTheme="minorHAnsi" w:hAnsiTheme="minorHAnsi" w:cstheme="minorHAnsi"/>
                <w:sz w:val="22"/>
                <w:szCs w:val="22"/>
              </w:rPr>
              <w:t>Power</w:t>
            </w:r>
            <w:proofErr w:type="spellEnd"/>
            <w:r w:rsidRPr="0029208A">
              <w:rPr>
                <w:rFonts w:asciiTheme="minorHAnsi" w:hAnsiTheme="minorHAnsi" w:cstheme="minorHAnsi"/>
                <w:sz w:val="22"/>
                <w:szCs w:val="22"/>
              </w:rPr>
              <w:t xml:space="preserve"> </w:t>
            </w:r>
            <w:proofErr w:type="spellStart"/>
            <w:r w:rsidRPr="0029208A">
              <w:rPr>
                <w:rFonts w:asciiTheme="minorHAnsi" w:hAnsiTheme="minorHAnsi" w:cstheme="minorHAnsi"/>
                <w:sz w:val="22"/>
                <w:szCs w:val="22"/>
              </w:rPr>
              <w:t>control</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9.36</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rPr>
            </w:pPr>
            <w:r w:rsidRPr="0029208A">
              <w:rPr>
                <w:rFonts w:asciiTheme="minorHAnsi" w:hAnsiTheme="minorHAnsi" w:cstheme="minorHAnsi"/>
                <w:sz w:val="22"/>
                <w:szCs w:val="22"/>
              </w:rPr>
              <w:t>Υποστήριξη IPMI 2.0</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9.37</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rPr>
            </w:pPr>
            <w:r w:rsidRPr="0029208A">
              <w:rPr>
                <w:rFonts w:asciiTheme="minorHAnsi" w:hAnsiTheme="minorHAnsi" w:cstheme="minorHAnsi"/>
                <w:sz w:val="22"/>
                <w:szCs w:val="22"/>
              </w:rPr>
              <w:t xml:space="preserve">Υποστήριξη </w:t>
            </w:r>
            <w:proofErr w:type="spellStart"/>
            <w:r w:rsidRPr="0029208A">
              <w:rPr>
                <w:rFonts w:asciiTheme="minorHAnsi" w:hAnsiTheme="minorHAnsi" w:cstheme="minorHAnsi"/>
                <w:sz w:val="22"/>
                <w:szCs w:val="22"/>
              </w:rPr>
              <w:t>Virtual</w:t>
            </w:r>
            <w:proofErr w:type="spellEnd"/>
            <w:r w:rsidRPr="0029208A">
              <w:rPr>
                <w:rFonts w:asciiTheme="minorHAnsi" w:hAnsiTheme="minorHAnsi" w:cstheme="minorHAnsi"/>
                <w:sz w:val="22"/>
                <w:szCs w:val="22"/>
              </w:rPr>
              <w:t xml:space="preserve"> </w:t>
            </w:r>
            <w:proofErr w:type="spellStart"/>
            <w:r w:rsidRPr="0029208A">
              <w:rPr>
                <w:rFonts w:asciiTheme="minorHAnsi" w:hAnsiTheme="minorHAnsi" w:cstheme="minorHAnsi"/>
                <w:sz w:val="22"/>
                <w:szCs w:val="22"/>
              </w:rPr>
              <w:t>Media</w:t>
            </w:r>
            <w:proofErr w:type="spellEnd"/>
            <w:r w:rsidRPr="0029208A">
              <w:rPr>
                <w:rFonts w:asciiTheme="minorHAnsi" w:hAnsiTheme="minorHAnsi" w:cstheme="minorHAnsi"/>
                <w:sz w:val="22"/>
                <w:szCs w:val="22"/>
              </w:rPr>
              <w:t xml:space="preserve">  </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9.38</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rPr>
            </w:pPr>
            <w:r w:rsidRPr="0029208A">
              <w:rPr>
                <w:rFonts w:asciiTheme="minorHAnsi" w:hAnsiTheme="minorHAnsi" w:cstheme="minorHAnsi"/>
                <w:sz w:val="22"/>
                <w:szCs w:val="22"/>
              </w:rPr>
              <w:t xml:space="preserve">Υποστήριξη </w:t>
            </w:r>
            <w:proofErr w:type="spellStart"/>
            <w:r w:rsidRPr="0029208A">
              <w:rPr>
                <w:rFonts w:asciiTheme="minorHAnsi" w:hAnsiTheme="minorHAnsi" w:cstheme="minorHAnsi"/>
                <w:sz w:val="22"/>
                <w:szCs w:val="22"/>
              </w:rPr>
              <w:t>Virtual</w:t>
            </w:r>
            <w:proofErr w:type="spellEnd"/>
            <w:r w:rsidRPr="0029208A">
              <w:rPr>
                <w:rFonts w:asciiTheme="minorHAnsi" w:hAnsiTheme="minorHAnsi" w:cstheme="minorHAnsi"/>
                <w:sz w:val="22"/>
                <w:szCs w:val="22"/>
              </w:rPr>
              <w:t xml:space="preserve"> </w:t>
            </w:r>
            <w:proofErr w:type="spellStart"/>
            <w:r w:rsidRPr="0029208A">
              <w:rPr>
                <w:rFonts w:asciiTheme="minorHAnsi" w:hAnsiTheme="minorHAnsi" w:cstheme="minorHAnsi"/>
                <w:sz w:val="22"/>
                <w:szCs w:val="22"/>
              </w:rPr>
              <w:t>Console</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9.39</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lang w:val="en-US"/>
              </w:rPr>
            </w:pPr>
            <w:r w:rsidRPr="0029208A">
              <w:rPr>
                <w:rFonts w:asciiTheme="minorHAnsi" w:hAnsiTheme="minorHAnsi" w:cstheme="minorHAnsi"/>
                <w:sz w:val="22"/>
                <w:szCs w:val="22"/>
              </w:rPr>
              <w:t>Υποστήριξη</w:t>
            </w:r>
            <w:r w:rsidRPr="0029208A">
              <w:rPr>
                <w:rFonts w:asciiTheme="minorHAnsi" w:hAnsiTheme="minorHAnsi" w:cstheme="minorHAnsi"/>
                <w:sz w:val="22"/>
                <w:szCs w:val="22"/>
                <w:lang w:val="en-US"/>
              </w:rPr>
              <w:t xml:space="preserve"> real-time monitoring </w:t>
            </w:r>
            <w:r w:rsidRPr="0029208A">
              <w:rPr>
                <w:rFonts w:asciiTheme="minorHAnsi" w:hAnsiTheme="minorHAnsi" w:cstheme="minorHAnsi"/>
                <w:sz w:val="22"/>
                <w:szCs w:val="22"/>
              </w:rPr>
              <w:t>χωρίς</w:t>
            </w:r>
            <w:r w:rsidRPr="0029208A">
              <w:rPr>
                <w:rFonts w:asciiTheme="minorHAnsi" w:hAnsiTheme="minorHAnsi" w:cstheme="minorHAnsi"/>
                <w:sz w:val="22"/>
                <w:szCs w:val="22"/>
                <w:lang w:val="en-US"/>
              </w:rPr>
              <w:t xml:space="preserve"> agents</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ΣΥΝΟΔΕΥΤΙΚΟ ΛΟΓΙΣΜΙΚΟ</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9.40</w:t>
            </w:r>
          </w:p>
        </w:tc>
        <w:tc>
          <w:tcPr>
            <w:tcW w:w="85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 xml:space="preserve">Ο </w:t>
            </w:r>
            <w:proofErr w:type="spellStart"/>
            <w:r w:rsidRPr="00F54D67">
              <w:rPr>
                <w:rFonts w:asciiTheme="minorHAnsi" w:hAnsiTheme="minorHAnsi" w:cstheme="minorHAnsi"/>
                <w:sz w:val="22"/>
                <w:szCs w:val="22"/>
              </w:rPr>
              <w:t>server</w:t>
            </w:r>
            <w:proofErr w:type="spellEnd"/>
            <w:r w:rsidRPr="00F54D67">
              <w:rPr>
                <w:rFonts w:asciiTheme="minorHAnsi" w:hAnsiTheme="minorHAnsi" w:cstheme="minorHAnsi"/>
                <w:sz w:val="22"/>
                <w:szCs w:val="22"/>
              </w:rPr>
              <w:t xml:space="preserve"> να συνοδεύεται από λογισμικό επίβλεψης καλής λειτουργίας  που να περιλαμβάνει τουλάχιστον τα ακόλουθα: επίβλεψη θερμοκρασίας, κατάστασης σκληρών δίσκων, RAID, κρίσιμων σφαλμάτων μητρικής κάρτας, </w:t>
            </w:r>
            <w:proofErr w:type="spellStart"/>
            <w:r w:rsidRPr="00F54D67">
              <w:rPr>
                <w:rFonts w:asciiTheme="minorHAnsi" w:hAnsiTheme="minorHAnsi" w:cstheme="minorHAnsi"/>
                <w:sz w:val="22"/>
                <w:szCs w:val="22"/>
              </w:rPr>
              <w:t>κτλ</w:t>
            </w:r>
            <w:proofErr w:type="spellEnd"/>
            <w:r w:rsidRPr="00F54D67">
              <w:rPr>
                <w:rFonts w:asciiTheme="minorHAnsi" w:hAnsiTheme="minorHAnsi" w:cstheme="minorHAnsi"/>
                <w:sz w:val="22"/>
                <w:szCs w:val="22"/>
              </w:rPr>
              <w:t>)</w:t>
            </w:r>
          </w:p>
        </w:tc>
        <w:tc>
          <w:tcPr>
            <w:tcW w:w="1105" w:type="dxa"/>
            <w:tcBorders>
              <w:top w:val="single" w:sz="4" w:space="0" w:color="auto"/>
              <w:left w:val="single" w:sz="4" w:space="0" w:color="auto"/>
              <w:bottom w:val="single" w:sz="4" w:space="0" w:color="auto"/>
              <w:right w:val="single" w:sz="4" w:space="0" w:color="auto"/>
            </w:tcBorders>
            <w:vAlign w:val="center"/>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54D67" w:rsidRDefault="00D31481" w:rsidP="00C515F6">
            <w:pPr>
              <w:rPr>
                <w:rFonts w:asciiTheme="minorHAnsi" w:hAnsiTheme="minorHAnsi" w:cstheme="minorHAnsi"/>
                <w:sz w:val="22"/>
                <w:szCs w:val="22"/>
              </w:rPr>
            </w:pPr>
            <w:r w:rsidRPr="00F54D67">
              <w:rPr>
                <w:rFonts w:asciiTheme="minorHAnsi" w:hAnsiTheme="minorHAnsi" w:cstheme="minorHAnsi"/>
                <w:sz w:val="22"/>
                <w:szCs w:val="22"/>
              </w:rPr>
              <w:t>ΕΓΓΥΗΣΗ</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54D67" w:rsidRDefault="00D31481" w:rsidP="00C515F6">
            <w:pPr>
              <w:rPr>
                <w:rFonts w:asciiTheme="minorHAnsi" w:hAnsiTheme="minorHAnsi" w:cstheme="minorHAnsi"/>
                <w:sz w:val="22"/>
                <w:szCs w:val="22"/>
              </w:rPr>
            </w:pP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9.41</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sz w:val="22"/>
                <w:szCs w:val="22"/>
              </w:rPr>
            </w:pPr>
            <w:r w:rsidRPr="0029208A">
              <w:rPr>
                <w:rFonts w:asciiTheme="minorHAnsi" w:hAnsiTheme="minorHAnsi" w:cstheme="minorHAnsi"/>
                <w:sz w:val="22"/>
                <w:szCs w:val="22"/>
              </w:rPr>
              <w:t>Συνολική εγγύηση συστήματος για όλα τα μέρη και υποσυστήματα</w:t>
            </w:r>
            <w:r>
              <w:rPr>
                <w:rFonts w:asciiTheme="minorHAnsi" w:hAnsiTheme="minorHAnsi" w:cstheme="minorHAnsi"/>
                <w:sz w:val="22"/>
                <w:szCs w:val="22"/>
              </w:rPr>
              <w:t>:</w:t>
            </w:r>
            <w:r w:rsidRPr="0029208A">
              <w:rPr>
                <w:rFonts w:asciiTheme="minorHAnsi" w:hAnsiTheme="minorHAnsi" w:cstheme="minorHAnsi"/>
                <w:sz w:val="22"/>
                <w:szCs w:val="22"/>
              </w:rPr>
              <w:t xml:space="preserve"> </w:t>
            </w:r>
            <w:r w:rsidRPr="00F54D67">
              <w:rPr>
                <w:rFonts w:asciiTheme="minorHAnsi" w:hAnsiTheme="minorHAnsi" w:cstheme="minorHAnsi"/>
                <w:sz w:val="22"/>
                <w:szCs w:val="22"/>
              </w:rPr>
              <w:object w:dxaOrig="195" w:dyaOrig="240">
                <v:shape id="_x0000_i1038" type="#_x0000_t75" style="width:9.75pt;height:12pt" o:ole="">
                  <v:imagedata r:id="rId22" o:title=""/>
                </v:shape>
                <o:OLEObject Type="Embed" ProgID="Equation.DSMT4" ShapeID="_x0000_i1038" DrawAspect="Content" ObjectID="_1606637814" r:id="rId36"/>
              </w:object>
            </w:r>
            <w:r w:rsidRPr="00F54D67">
              <w:rPr>
                <w:rFonts w:asciiTheme="minorHAnsi" w:hAnsiTheme="minorHAnsi" w:cstheme="minorHAnsi"/>
                <w:sz w:val="22"/>
                <w:szCs w:val="22"/>
              </w:rPr>
              <w:t>5 έτη</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r w:rsidR="00D31481" w:rsidTr="00C515F6">
        <w:trPr>
          <w:jc w:val="center"/>
        </w:trPr>
        <w:tc>
          <w:tcPr>
            <w:tcW w:w="681"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9.42</w:t>
            </w:r>
          </w:p>
        </w:tc>
        <w:tc>
          <w:tcPr>
            <w:tcW w:w="8505" w:type="dxa"/>
            <w:tcBorders>
              <w:top w:val="single" w:sz="4" w:space="0" w:color="auto"/>
              <w:left w:val="single" w:sz="4" w:space="0" w:color="auto"/>
              <w:bottom w:val="single" w:sz="4" w:space="0" w:color="auto"/>
              <w:right w:val="single" w:sz="4" w:space="0" w:color="auto"/>
            </w:tcBorders>
            <w:hideMark/>
          </w:tcPr>
          <w:p w:rsidR="00D31481" w:rsidRPr="0029208A" w:rsidRDefault="00D31481" w:rsidP="00C515F6">
            <w:pPr>
              <w:rPr>
                <w:rFonts w:asciiTheme="minorHAnsi" w:hAnsiTheme="minorHAnsi" w:cstheme="minorHAnsi"/>
                <w:b w:val="0"/>
                <w:sz w:val="22"/>
                <w:szCs w:val="22"/>
              </w:rPr>
            </w:pPr>
            <w:r w:rsidRPr="0029208A">
              <w:rPr>
                <w:rFonts w:asciiTheme="minorHAnsi" w:hAnsiTheme="minorHAnsi" w:cstheme="minorHAnsi"/>
                <w:sz w:val="22"/>
                <w:szCs w:val="22"/>
              </w:rPr>
              <w:t xml:space="preserve">Ανταπόκριση για το </w:t>
            </w:r>
            <w:proofErr w:type="spellStart"/>
            <w:r w:rsidRPr="0029208A">
              <w:rPr>
                <w:rFonts w:asciiTheme="minorHAnsi" w:hAnsiTheme="minorHAnsi" w:cstheme="minorHAnsi"/>
                <w:sz w:val="22"/>
                <w:szCs w:val="22"/>
              </w:rPr>
              <w:t>Hardware</w:t>
            </w:r>
            <w:proofErr w:type="spellEnd"/>
            <w:r w:rsidRPr="0029208A">
              <w:rPr>
                <w:rFonts w:asciiTheme="minorHAnsi" w:hAnsiTheme="minorHAnsi" w:cstheme="minorHAnsi"/>
                <w:sz w:val="22"/>
                <w:szCs w:val="22"/>
              </w:rPr>
              <w:t xml:space="preserve"> On-</w:t>
            </w:r>
            <w:proofErr w:type="spellStart"/>
            <w:r w:rsidRPr="0029208A">
              <w:rPr>
                <w:rFonts w:asciiTheme="minorHAnsi" w:hAnsiTheme="minorHAnsi" w:cstheme="minorHAnsi"/>
                <w:sz w:val="22"/>
                <w:szCs w:val="22"/>
              </w:rPr>
              <w:t>Site</w:t>
            </w:r>
            <w:proofErr w:type="spellEnd"/>
            <w:r w:rsidRPr="0029208A">
              <w:rPr>
                <w:rFonts w:asciiTheme="minorHAnsi" w:hAnsiTheme="minorHAnsi" w:cstheme="minorHAnsi"/>
                <w:sz w:val="22"/>
                <w:szCs w:val="22"/>
              </w:rPr>
              <w:t>, την επόμενη εργάσιμη ημέρα, συμπεριλαμβανόμενων ανταλλακτικών και εργασίας από τον κατασκευαστή</w:t>
            </w:r>
          </w:p>
        </w:tc>
        <w:tc>
          <w:tcPr>
            <w:tcW w:w="1105" w:type="dxa"/>
            <w:tcBorders>
              <w:top w:val="single" w:sz="4" w:space="0" w:color="auto"/>
              <w:left w:val="single" w:sz="4" w:space="0" w:color="auto"/>
              <w:bottom w:val="single" w:sz="4" w:space="0" w:color="auto"/>
              <w:right w:val="single" w:sz="4" w:space="0" w:color="auto"/>
            </w:tcBorders>
            <w:vAlign w:val="center"/>
            <w:hideMark/>
          </w:tcPr>
          <w:p w:rsidR="00D31481" w:rsidRPr="00F54D67" w:rsidRDefault="00D31481" w:rsidP="00C515F6">
            <w:pPr>
              <w:shd w:val="clear" w:color="auto" w:fill="FFFFFF"/>
              <w:rPr>
                <w:rFonts w:asciiTheme="minorHAnsi" w:hAnsiTheme="minorHAnsi" w:cstheme="minorHAnsi"/>
                <w:sz w:val="22"/>
                <w:szCs w:val="22"/>
              </w:rPr>
            </w:pPr>
            <w:r w:rsidRPr="00F54D67">
              <w:rPr>
                <w:rFonts w:asciiTheme="minorHAnsi" w:hAnsiTheme="minorHAnsi" w:cstheme="minorHAnsi"/>
                <w:sz w:val="22"/>
                <w:szCs w:val="22"/>
              </w:rPr>
              <w:t>ΝΑΙ</w:t>
            </w:r>
          </w:p>
        </w:tc>
      </w:tr>
    </w:tbl>
    <w:p w:rsidR="00D31481" w:rsidRDefault="00D31481" w:rsidP="00D31481"/>
    <w:p w:rsidR="00D31481" w:rsidRDefault="00D31481" w:rsidP="00D31481"/>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8449"/>
        <w:gridCol w:w="1116"/>
      </w:tblGrid>
      <w:tr w:rsidR="00D31481" w:rsidTr="00C515F6">
        <w:trPr>
          <w:jc w:val="center"/>
        </w:trPr>
        <w:tc>
          <w:tcPr>
            <w:tcW w:w="102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F3273" w:rsidRDefault="00D31481" w:rsidP="00155633">
            <w:pPr>
              <w:pStyle w:val="af0"/>
              <w:widowControl/>
              <w:numPr>
                <w:ilvl w:val="0"/>
                <w:numId w:val="15"/>
              </w:numPr>
              <w:adjustRightInd/>
              <w:spacing w:line="240" w:lineRule="auto"/>
              <w:jc w:val="center"/>
              <w:textAlignment w:val="auto"/>
              <w:rPr>
                <w:rFonts w:ascii="Calibri" w:hAnsi="Calibri" w:cs="Calibri"/>
                <w:b w:val="0"/>
                <w:lang w:eastAsia="en-US"/>
              </w:rPr>
            </w:pPr>
            <w:r w:rsidRPr="00FF3273">
              <w:rPr>
                <w:rFonts w:ascii="Calibri" w:hAnsi="Calibri" w:cs="Calibri"/>
                <w:lang w:eastAsia="en-US"/>
              </w:rPr>
              <w:t>Σύστημα Αποθήκευσης (</w:t>
            </w:r>
            <w:proofErr w:type="spellStart"/>
            <w:r w:rsidRPr="00FF3273">
              <w:rPr>
                <w:rFonts w:ascii="Calibri" w:hAnsi="Calibri" w:cs="Calibri"/>
                <w:lang w:eastAsia="en-US"/>
              </w:rPr>
              <w:t>storage</w:t>
            </w:r>
            <w:proofErr w:type="spellEnd"/>
            <w:r w:rsidRPr="00FF3273">
              <w:rPr>
                <w:rFonts w:ascii="Calibri" w:hAnsi="Calibri" w:cs="Calibri"/>
                <w:lang w:eastAsia="en-US"/>
              </w:rPr>
              <w:t>)</w:t>
            </w:r>
          </w:p>
        </w:tc>
      </w:tr>
      <w:tr w:rsidR="00D31481" w:rsidTr="00C515F6">
        <w:trPr>
          <w:trHeight w:val="299"/>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54D67"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α/α</w:t>
            </w:r>
          </w:p>
        </w:tc>
        <w:tc>
          <w:tcPr>
            <w:tcW w:w="8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FF3273" w:rsidRDefault="00D31481" w:rsidP="00C515F6">
            <w:pPr>
              <w:jc w:val="center"/>
              <w:rPr>
                <w:rFonts w:asciiTheme="minorHAnsi" w:hAnsiTheme="minorHAnsi" w:cstheme="minorHAnsi"/>
                <w:sz w:val="22"/>
                <w:szCs w:val="22"/>
              </w:rPr>
            </w:pPr>
            <w:r w:rsidRPr="00FF3273">
              <w:rPr>
                <w:rFonts w:asciiTheme="minorHAnsi" w:hAnsiTheme="minorHAnsi" w:cstheme="minorHAnsi"/>
                <w:sz w:val="22"/>
                <w:szCs w:val="22"/>
              </w:rPr>
              <w:t>Απαίτηση</w:t>
            </w:r>
          </w:p>
        </w:tc>
      </w:tr>
      <w:tr w:rsidR="00D31481" w:rsidTr="00C515F6">
        <w:trPr>
          <w:trHeight w:val="374"/>
          <w:jc w:val="center"/>
        </w:trPr>
        <w:tc>
          <w:tcPr>
            <w:tcW w:w="718" w:type="dxa"/>
            <w:tcBorders>
              <w:top w:val="single" w:sz="4" w:space="0" w:color="auto"/>
              <w:left w:val="single" w:sz="4" w:space="0" w:color="auto"/>
              <w:bottom w:val="single" w:sz="4" w:space="0" w:color="auto"/>
              <w:right w:val="single" w:sz="4" w:space="0" w:color="auto"/>
            </w:tcBorders>
            <w:shd w:val="clear" w:color="auto" w:fill="FFFFFF"/>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w:t>
            </w:r>
          </w:p>
        </w:tc>
        <w:tc>
          <w:tcPr>
            <w:tcW w:w="8466" w:type="dxa"/>
            <w:tcBorders>
              <w:top w:val="single" w:sz="4" w:space="0" w:color="auto"/>
              <w:left w:val="single" w:sz="4" w:space="0" w:color="auto"/>
              <w:bottom w:val="single" w:sz="4" w:space="0" w:color="auto"/>
              <w:right w:val="single" w:sz="4" w:space="0" w:color="auto"/>
            </w:tcBorders>
            <w:shd w:val="clear" w:color="auto" w:fill="FFFFFF"/>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Να αναφερθεί μοντέλο και εταιρεία κατασκευής</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trHeight w:val="374"/>
          <w:jc w:val="center"/>
        </w:trPr>
        <w:tc>
          <w:tcPr>
            <w:tcW w:w="718" w:type="dxa"/>
            <w:tcBorders>
              <w:top w:val="single" w:sz="4" w:space="0" w:color="auto"/>
              <w:left w:val="single" w:sz="4" w:space="0" w:color="auto"/>
              <w:bottom w:val="single" w:sz="4" w:space="0" w:color="auto"/>
              <w:right w:val="single" w:sz="4" w:space="0" w:color="auto"/>
            </w:tcBorders>
            <w:shd w:val="clear" w:color="auto" w:fill="auto"/>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w:t>
            </w:r>
          </w:p>
        </w:tc>
        <w:tc>
          <w:tcPr>
            <w:tcW w:w="8466" w:type="dxa"/>
            <w:tcBorders>
              <w:top w:val="single" w:sz="4" w:space="0" w:color="auto"/>
              <w:left w:val="single" w:sz="4" w:space="0" w:color="auto"/>
              <w:bottom w:val="single" w:sz="4" w:space="0" w:color="auto"/>
              <w:right w:val="single" w:sz="4" w:space="0" w:color="auto"/>
            </w:tcBorders>
            <w:shd w:val="clear" w:color="auto" w:fill="auto"/>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Αριθμός μονάδων</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D31481" w:rsidRPr="00A70C99" w:rsidRDefault="00D31481" w:rsidP="00C515F6">
            <w:pPr>
              <w:rPr>
                <w:rFonts w:asciiTheme="minorHAnsi" w:hAnsiTheme="minorHAnsi" w:cstheme="minorHAnsi"/>
                <w:b w:val="0"/>
                <w:sz w:val="22"/>
                <w:szCs w:val="22"/>
              </w:rPr>
            </w:pPr>
            <w:r w:rsidRPr="00A70C99">
              <w:rPr>
                <w:rFonts w:asciiTheme="minorHAnsi" w:hAnsiTheme="minorHAnsi" w:cstheme="minorHAnsi"/>
                <w:sz w:val="22"/>
                <w:szCs w:val="22"/>
              </w:rPr>
              <w:t>1</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10.3</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lang w:val="en-US"/>
              </w:rPr>
            </w:pPr>
            <w:r w:rsidRPr="005B416D">
              <w:rPr>
                <w:rFonts w:asciiTheme="minorHAnsi" w:hAnsiTheme="minorHAnsi" w:cstheme="minorHAnsi"/>
                <w:sz w:val="22"/>
                <w:szCs w:val="22"/>
              </w:rPr>
              <w:t>Τύπος πλαισίου</w:t>
            </w:r>
            <w:r>
              <w:rPr>
                <w:rFonts w:asciiTheme="minorHAnsi" w:hAnsiTheme="minorHAnsi" w:cstheme="minorHAnsi"/>
                <w:sz w:val="22"/>
                <w:szCs w:val="22"/>
              </w:rPr>
              <w:t xml:space="preserve">: </w:t>
            </w:r>
            <w:proofErr w:type="spellStart"/>
            <w:r w:rsidRPr="00FF3273">
              <w:rPr>
                <w:rFonts w:asciiTheme="minorHAnsi" w:hAnsiTheme="minorHAnsi" w:cstheme="minorHAnsi"/>
                <w:sz w:val="22"/>
                <w:szCs w:val="22"/>
              </w:rPr>
              <w:t>Rack</w:t>
            </w:r>
            <w:proofErr w:type="spellEnd"/>
            <w:r w:rsidRPr="00FF3273">
              <w:rPr>
                <w:rFonts w:asciiTheme="minorHAnsi" w:hAnsiTheme="minorHAnsi" w:cstheme="minorHAnsi"/>
                <w:sz w:val="22"/>
                <w:szCs w:val="22"/>
              </w:rPr>
              <w:t xml:space="preserve"> </w:t>
            </w:r>
            <w:proofErr w:type="spellStart"/>
            <w:r w:rsidRPr="00FF3273">
              <w:rPr>
                <w:rFonts w:asciiTheme="minorHAnsi" w:hAnsiTheme="minorHAnsi" w:cstheme="minorHAnsi"/>
                <w:sz w:val="22"/>
                <w:szCs w:val="22"/>
              </w:rPr>
              <w:t>mount</w:t>
            </w:r>
            <w:proofErr w:type="spellEnd"/>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10.4</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rPr>
            </w:pPr>
            <w:proofErr w:type="spellStart"/>
            <w:r w:rsidRPr="005B416D">
              <w:rPr>
                <w:rFonts w:asciiTheme="minorHAnsi" w:hAnsiTheme="minorHAnsi" w:cstheme="minorHAnsi"/>
                <w:sz w:val="22"/>
                <w:szCs w:val="22"/>
              </w:rPr>
              <w:t>Rails</w:t>
            </w:r>
            <w:proofErr w:type="spellEnd"/>
            <w:r w:rsidRPr="005B416D">
              <w:rPr>
                <w:rFonts w:asciiTheme="minorHAnsi" w:hAnsiTheme="minorHAnsi" w:cstheme="minorHAnsi"/>
                <w:sz w:val="22"/>
                <w:szCs w:val="22"/>
              </w:rPr>
              <w:t xml:space="preserve"> για τοποθέτηση σε </w:t>
            </w:r>
            <w:proofErr w:type="spellStart"/>
            <w:r w:rsidRPr="005B416D">
              <w:rPr>
                <w:rFonts w:asciiTheme="minorHAnsi" w:hAnsiTheme="minorHAnsi" w:cstheme="minorHAnsi"/>
                <w:sz w:val="22"/>
                <w:szCs w:val="22"/>
              </w:rPr>
              <w:t>Rack</w:t>
            </w:r>
            <w:proofErr w:type="spellEnd"/>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10.5</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Το προτεινόμενο σύστημα αποθήκευσης πρέπει να διαθέτει Πιστοποιητικά Ποιότητας και Ασφάλειας, CE</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F3273" w:rsidRDefault="00D31481" w:rsidP="00C515F6">
            <w:pPr>
              <w:rPr>
                <w:rFonts w:asciiTheme="minorHAnsi" w:hAnsiTheme="minorHAnsi" w:cstheme="minorHAnsi"/>
                <w:sz w:val="22"/>
                <w:szCs w:val="22"/>
              </w:rPr>
            </w:pPr>
          </w:p>
        </w:tc>
        <w:tc>
          <w:tcPr>
            <w:tcW w:w="8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ΣΤΟΙΧΕΙΑ ΕΠΕΞΕΡΓΑΣΤΗ</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F3273" w:rsidRDefault="00D31481" w:rsidP="00C515F6">
            <w:pPr>
              <w:rPr>
                <w:rFonts w:asciiTheme="minorHAnsi" w:hAnsiTheme="minorHAnsi" w:cstheme="minorHAnsi"/>
                <w:sz w:val="22"/>
                <w:szCs w:val="22"/>
              </w:rPr>
            </w:pP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10.6</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Αρχιτεκτονική Επεξεργαστή</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t xml:space="preserve">64 </w:t>
            </w:r>
            <w:proofErr w:type="spellStart"/>
            <w:r w:rsidRPr="00FF3273">
              <w:rPr>
                <w:rFonts w:asciiTheme="minorHAnsi" w:hAnsiTheme="minorHAnsi" w:cstheme="minorHAnsi"/>
                <w:sz w:val="22"/>
                <w:szCs w:val="22"/>
              </w:rPr>
              <w:t>bit</w:t>
            </w:r>
            <w:proofErr w:type="spellEnd"/>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10.7</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Αριθμός φυσικά εγκατεστημένων Επεξεργαστών</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39" type="#_x0000_t75" style="width:9.75pt;height:12pt" o:ole="">
                  <v:imagedata r:id="rId37" o:title=""/>
                </v:shape>
                <o:OLEObject Type="Embed" ProgID="Equation.DSMT4" ShapeID="_x0000_i1039" DrawAspect="Content" ObjectID="_1606637815" r:id="rId38"/>
              </w:object>
            </w:r>
            <w:r w:rsidRPr="00FF3273">
              <w:rPr>
                <w:rFonts w:asciiTheme="minorHAnsi" w:hAnsiTheme="minorHAnsi" w:cstheme="minorHAnsi"/>
                <w:sz w:val="22"/>
                <w:szCs w:val="22"/>
              </w:rPr>
              <w:t>2</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10.8</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rPr>
            </w:pPr>
            <w:r w:rsidRPr="005B416D">
              <w:rPr>
                <w:rFonts w:asciiTheme="minorHAnsi" w:hAnsiTheme="minorHAnsi" w:cstheme="minorHAnsi"/>
                <w:sz w:val="22"/>
                <w:szCs w:val="22"/>
              </w:rPr>
              <w:t>Συνολικός Αριθμός πυρήνων (</w:t>
            </w:r>
            <w:proofErr w:type="spellStart"/>
            <w:r w:rsidRPr="005B416D">
              <w:rPr>
                <w:rFonts w:asciiTheme="minorHAnsi" w:hAnsiTheme="minorHAnsi" w:cstheme="minorHAnsi"/>
                <w:sz w:val="22"/>
                <w:szCs w:val="22"/>
              </w:rPr>
              <w:t>cores</w:t>
            </w:r>
            <w:proofErr w:type="spellEnd"/>
            <w:r w:rsidRPr="005B416D">
              <w:rPr>
                <w:rFonts w:asciiTheme="minorHAnsi" w:hAnsiTheme="minorHAnsi" w:cstheme="minorHAnsi"/>
                <w:sz w:val="22"/>
                <w:szCs w:val="22"/>
              </w:rPr>
              <w:t xml:space="preserve">) στο σύστημα: </w:t>
            </w:r>
            <w:r w:rsidRPr="00FF3273">
              <w:rPr>
                <w:rFonts w:asciiTheme="minorHAnsi" w:hAnsiTheme="minorHAnsi" w:cstheme="minorHAnsi"/>
                <w:sz w:val="22"/>
                <w:szCs w:val="22"/>
              </w:rPr>
              <w:object w:dxaOrig="195" w:dyaOrig="240">
                <v:shape id="_x0000_i1040" type="#_x0000_t75" style="width:9.75pt;height:12pt" o:ole="">
                  <v:imagedata r:id="rId37" o:title=""/>
                </v:shape>
                <o:OLEObject Type="Embed" ProgID="Equation.DSMT4" ShapeID="_x0000_i1040" DrawAspect="Content" ObjectID="_1606637816" r:id="rId39"/>
              </w:object>
            </w:r>
            <w:r w:rsidRPr="00FF3273">
              <w:rPr>
                <w:rFonts w:asciiTheme="minorHAnsi" w:hAnsiTheme="minorHAnsi" w:cstheme="minorHAnsi"/>
                <w:sz w:val="22"/>
                <w:szCs w:val="22"/>
              </w:rPr>
              <w:t>8</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10.9</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rPr>
            </w:pPr>
            <w:r w:rsidRPr="005B416D">
              <w:rPr>
                <w:rFonts w:asciiTheme="minorHAnsi" w:hAnsiTheme="minorHAnsi" w:cstheme="minorHAnsi"/>
                <w:sz w:val="22"/>
                <w:szCs w:val="22"/>
              </w:rPr>
              <w:t>Επίδοση για τον ένα Επεξεργαστή (</w:t>
            </w:r>
            <w:proofErr w:type="spellStart"/>
            <w:r w:rsidRPr="005B416D">
              <w:rPr>
                <w:rFonts w:asciiTheme="minorHAnsi" w:hAnsiTheme="minorHAnsi" w:cstheme="minorHAnsi"/>
                <w:sz w:val="22"/>
                <w:szCs w:val="22"/>
              </w:rPr>
              <w:t>PassMark</w:t>
            </w:r>
            <w:proofErr w:type="spellEnd"/>
            <w:r w:rsidRPr="005B416D">
              <w:rPr>
                <w:rFonts w:asciiTheme="minorHAnsi" w:hAnsiTheme="minorHAnsi" w:cstheme="minorHAnsi"/>
                <w:sz w:val="22"/>
                <w:szCs w:val="22"/>
              </w:rPr>
              <w:t xml:space="preserve"> CPU </w:t>
            </w:r>
            <w:proofErr w:type="spellStart"/>
            <w:r w:rsidRPr="005B416D">
              <w:rPr>
                <w:rFonts w:asciiTheme="minorHAnsi" w:hAnsiTheme="minorHAnsi" w:cstheme="minorHAnsi"/>
                <w:sz w:val="22"/>
                <w:szCs w:val="22"/>
              </w:rPr>
              <w:t>Mark</w:t>
            </w:r>
            <w:proofErr w:type="spellEnd"/>
            <w:r w:rsidRPr="005B416D">
              <w:rPr>
                <w:rFonts w:asciiTheme="minorHAnsi" w:hAnsiTheme="minorHAnsi" w:cstheme="minorHAnsi"/>
                <w:sz w:val="22"/>
                <w:szCs w:val="22"/>
              </w:rPr>
              <w:t xml:space="preserve"> </w:t>
            </w:r>
            <w:proofErr w:type="spellStart"/>
            <w:r w:rsidRPr="005B416D">
              <w:rPr>
                <w:rFonts w:asciiTheme="minorHAnsi" w:hAnsiTheme="minorHAnsi" w:cstheme="minorHAnsi"/>
                <w:sz w:val="22"/>
                <w:szCs w:val="22"/>
              </w:rPr>
              <w:t>Score</w:t>
            </w:r>
            <w:proofErr w:type="spellEnd"/>
            <w:r w:rsidRPr="005B416D">
              <w:rPr>
                <w:rFonts w:asciiTheme="minorHAnsi" w:hAnsiTheme="minorHAnsi" w:cstheme="minorHAnsi"/>
                <w:sz w:val="22"/>
                <w:szCs w:val="22"/>
              </w:rPr>
              <w:t xml:space="preserve">): </w:t>
            </w:r>
            <w:r w:rsidRPr="00FF3273">
              <w:rPr>
                <w:rFonts w:asciiTheme="minorHAnsi" w:hAnsiTheme="minorHAnsi" w:cstheme="minorHAnsi"/>
                <w:sz w:val="22"/>
                <w:szCs w:val="22"/>
              </w:rPr>
              <w:object w:dxaOrig="195" w:dyaOrig="240">
                <v:shape id="_x0000_i1041" type="#_x0000_t75" style="width:9.75pt;height:12pt" o:ole="">
                  <v:imagedata r:id="rId37" o:title=""/>
                </v:shape>
                <o:OLEObject Type="Embed" ProgID="Equation.DSMT4" ShapeID="_x0000_i1041" DrawAspect="Content" ObjectID="_1606637817" r:id="rId40"/>
              </w:object>
            </w:r>
            <w:r w:rsidRPr="00FF3273">
              <w:rPr>
                <w:rFonts w:asciiTheme="minorHAnsi" w:hAnsiTheme="minorHAnsi" w:cstheme="minorHAnsi"/>
                <w:sz w:val="22"/>
                <w:szCs w:val="22"/>
              </w:rPr>
              <w:t>12000</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10.10</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Να αναφερθεί ο τύπος και ο χρονισμός Επεξεργαστή</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F3273" w:rsidRDefault="00D31481" w:rsidP="00C515F6">
            <w:pPr>
              <w:rPr>
                <w:rFonts w:asciiTheme="minorHAnsi" w:hAnsiTheme="minorHAnsi" w:cstheme="minorHAnsi"/>
                <w:sz w:val="22"/>
                <w:szCs w:val="22"/>
              </w:rPr>
            </w:pPr>
          </w:p>
        </w:tc>
        <w:tc>
          <w:tcPr>
            <w:tcW w:w="8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ΣΤΟΙΧΕΙΑ ΜΝΗΜΗΣ RAM</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F3273" w:rsidRDefault="00D31481" w:rsidP="00C515F6">
            <w:pPr>
              <w:rPr>
                <w:rFonts w:asciiTheme="minorHAnsi" w:hAnsiTheme="minorHAnsi" w:cstheme="minorHAnsi"/>
                <w:sz w:val="22"/>
                <w:szCs w:val="22"/>
              </w:rPr>
            </w:pP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10.11</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Μέγεθος προσφερόμενης Μνήμης</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42" type="#_x0000_t75" style="width:9.75pt;height:12pt" o:ole="">
                  <v:imagedata r:id="rId37" o:title=""/>
                </v:shape>
                <o:OLEObject Type="Embed" ProgID="Equation.DSMT4" ShapeID="_x0000_i1042" DrawAspect="Content" ObjectID="_1606637818" r:id="rId41"/>
              </w:object>
            </w:r>
            <w:r w:rsidRPr="00FF3273">
              <w:rPr>
                <w:rFonts w:asciiTheme="minorHAnsi" w:hAnsiTheme="minorHAnsi" w:cstheme="minorHAnsi"/>
                <w:sz w:val="22"/>
                <w:szCs w:val="22"/>
              </w:rPr>
              <w:t>2x32GB</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trHeight w:val="334"/>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10.12</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Ονομαστική συχνότητα μνήμης</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43" type="#_x0000_t75" style="width:9.75pt;height:12pt" o:ole="">
                  <v:imagedata r:id="rId37" o:title=""/>
                </v:shape>
                <o:OLEObject Type="Embed" ProgID="Equation.DSMT4" ShapeID="_x0000_i1043" DrawAspect="Content" ObjectID="_1606637819" r:id="rId42"/>
              </w:object>
            </w:r>
            <w:r w:rsidRPr="00FF3273">
              <w:rPr>
                <w:rFonts w:asciiTheme="minorHAnsi" w:hAnsiTheme="minorHAnsi" w:cstheme="minorHAnsi"/>
                <w:sz w:val="22"/>
                <w:szCs w:val="22"/>
              </w:rPr>
              <w:t>1600MHz</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F3273" w:rsidRDefault="00D31481" w:rsidP="00C515F6">
            <w:pPr>
              <w:rPr>
                <w:rFonts w:asciiTheme="minorHAnsi" w:hAnsiTheme="minorHAnsi" w:cstheme="minorHAnsi"/>
                <w:sz w:val="22"/>
                <w:szCs w:val="22"/>
              </w:rPr>
            </w:pPr>
          </w:p>
        </w:tc>
        <w:tc>
          <w:tcPr>
            <w:tcW w:w="8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ΕΛΕΓΚΤΕΣ ΔΙΚΤΥΟΥ</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F3273" w:rsidRDefault="00D31481" w:rsidP="00C515F6">
            <w:pPr>
              <w:rPr>
                <w:rFonts w:asciiTheme="minorHAnsi" w:hAnsiTheme="minorHAnsi" w:cstheme="minorHAnsi"/>
                <w:sz w:val="22"/>
                <w:szCs w:val="22"/>
              </w:rPr>
            </w:pPr>
          </w:p>
        </w:tc>
      </w:tr>
      <w:tr w:rsidR="00D31481" w:rsidRPr="005B416D"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10.13</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Τύπος</w:t>
            </w:r>
            <w:r w:rsidRPr="005B416D">
              <w:rPr>
                <w:rFonts w:asciiTheme="minorHAnsi" w:hAnsiTheme="minorHAnsi" w:cstheme="minorHAnsi"/>
                <w:sz w:val="22"/>
                <w:szCs w:val="22"/>
                <w:lang w:val="en-US"/>
              </w:rPr>
              <w:t xml:space="preserve"> </w:t>
            </w:r>
            <w:r w:rsidRPr="005B416D">
              <w:rPr>
                <w:rFonts w:asciiTheme="minorHAnsi" w:hAnsiTheme="minorHAnsi" w:cstheme="minorHAnsi"/>
                <w:sz w:val="22"/>
                <w:szCs w:val="22"/>
              </w:rPr>
              <w:t>θυρών</w:t>
            </w:r>
            <w:r w:rsidRPr="005B416D">
              <w:rPr>
                <w:rFonts w:asciiTheme="minorHAnsi" w:hAnsiTheme="minorHAnsi" w:cstheme="minorHAnsi"/>
                <w:sz w:val="22"/>
                <w:szCs w:val="22"/>
                <w:lang w:val="en-US"/>
              </w:rPr>
              <w:t xml:space="preserve"> 10/100/1000 Ethernet Tx full duplex</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44" type="#_x0000_t75" style="width:9.75pt;height:12pt" o:ole="">
                  <v:imagedata r:id="rId37" o:title=""/>
                </v:shape>
                <o:OLEObject Type="Embed" ProgID="Equation.DSMT4" ShapeID="_x0000_i1044" DrawAspect="Content" ObjectID="_1606637820" r:id="rId43"/>
              </w:object>
            </w:r>
            <w:r w:rsidRPr="005B416D">
              <w:rPr>
                <w:rFonts w:asciiTheme="minorHAnsi" w:hAnsiTheme="minorHAnsi" w:cstheme="minorHAnsi"/>
                <w:sz w:val="22"/>
                <w:szCs w:val="22"/>
                <w:lang w:val="en-US"/>
              </w:rPr>
              <w:t>2</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5B416D" w:rsidRDefault="00D31481" w:rsidP="00C515F6">
            <w:pPr>
              <w:rPr>
                <w:rFonts w:asciiTheme="minorHAnsi" w:hAnsiTheme="minorHAnsi" w:cstheme="minorHAnsi"/>
                <w:sz w:val="22"/>
                <w:szCs w:val="22"/>
                <w:lang w:val="en-US"/>
              </w:rPr>
            </w:pPr>
            <w:r w:rsidRPr="00FF3273">
              <w:rPr>
                <w:rFonts w:asciiTheme="minorHAnsi" w:hAnsiTheme="minorHAnsi" w:cstheme="minorHAnsi"/>
                <w:sz w:val="22"/>
                <w:szCs w:val="22"/>
              </w:rPr>
              <w:t>ΝΑΙ</w:t>
            </w:r>
          </w:p>
        </w:tc>
      </w:tr>
      <w:tr w:rsidR="00D31481" w:rsidRPr="005B416D"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5B416D"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10.14</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Τύπος</w:t>
            </w:r>
            <w:r w:rsidRPr="005B416D">
              <w:rPr>
                <w:rFonts w:asciiTheme="minorHAnsi" w:hAnsiTheme="minorHAnsi" w:cstheme="minorHAnsi"/>
                <w:sz w:val="22"/>
                <w:szCs w:val="22"/>
                <w:lang w:val="en-US"/>
              </w:rPr>
              <w:t xml:space="preserve"> </w:t>
            </w:r>
            <w:r w:rsidRPr="005B416D">
              <w:rPr>
                <w:rFonts w:asciiTheme="minorHAnsi" w:hAnsiTheme="minorHAnsi" w:cstheme="minorHAnsi"/>
                <w:sz w:val="22"/>
                <w:szCs w:val="22"/>
              </w:rPr>
              <w:t>θυρών</w:t>
            </w:r>
            <w:r w:rsidRPr="005B416D">
              <w:rPr>
                <w:rFonts w:asciiTheme="minorHAnsi" w:hAnsiTheme="minorHAnsi" w:cstheme="minorHAnsi"/>
                <w:sz w:val="22"/>
                <w:szCs w:val="22"/>
                <w:lang w:val="en-US"/>
              </w:rPr>
              <w:t xml:space="preserve"> 10Gb Ethernet SFP+</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45" type="#_x0000_t75" style="width:9.75pt;height:12pt" o:ole="">
                  <v:imagedata r:id="rId37" o:title=""/>
                </v:shape>
                <o:OLEObject Type="Embed" ProgID="Equation.DSMT4" ShapeID="_x0000_i1045" DrawAspect="Content" ObjectID="_1606637821" r:id="rId44"/>
              </w:object>
            </w:r>
            <w:r w:rsidRPr="005B416D">
              <w:rPr>
                <w:rFonts w:asciiTheme="minorHAnsi" w:hAnsiTheme="minorHAnsi" w:cstheme="minorHAnsi"/>
                <w:sz w:val="22"/>
                <w:szCs w:val="22"/>
                <w:lang w:val="en-US"/>
              </w:rPr>
              <w:t>2</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5B416D" w:rsidRDefault="00D31481" w:rsidP="00C515F6">
            <w:pPr>
              <w:rPr>
                <w:rFonts w:asciiTheme="minorHAnsi" w:hAnsiTheme="minorHAnsi" w:cstheme="minorHAnsi"/>
                <w:sz w:val="22"/>
                <w:szCs w:val="22"/>
                <w:lang w:val="en-US"/>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5B416D" w:rsidRDefault="00D31481" w:rsidP="00C515F6">
            <w:pPr>
              <w:rPr>
                <w:rFonts w:asciiTheme="minorHAnsi" w:hAnsiTheme="minorHAnsi" w:cstheme="minorHAnsi"/>
                <w:sz w:val="22"/>
                <w:szCs w:val="22"/>
                <w:lang w:val="en-US"/>
              </w:rPr>
            </w:pPr>
          </w:p>
        </w:tc>
        <w:tc>
          <w:tcPr>
            <w:tcW w:w="8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ΕΛΕΓΚΤΗΣ ΣΛΗΡΩΝ ΔΙΣΚΩΝ - ΜΟΝΑΔΕΣ ΑΠΟΘΗΚΕΥΣΗΣ</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F3273" w:rsidRDefault="00D31481" w:rsidP="00C515F6">
            <w:pPr>
              <w:rPr>
                <w:rFonts w:asciiTheme="minorHAnsi" w:hAnsiTheme="minorHAnsi" w:cstheme="minorHAnsi"/>
                <w:sz w:val="22"/>
                <w:szCs w:val="22"/>
              </w:rPr>
            </w:pP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10.15</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 xml:space="preserve">Υποστήριξη </w:t>
            </w:r>
            <w:proofErr w:type="spellStart"/>
            <w:r w:rsidRPr="005B416D">
              <w:rPr>
                <w:rFonts w:asciiTheme="minorHAnsi" w:hAnsiTheme="minorHAnsi" w:cstheme="minorHAnsi"/>
                <w:sz w:val="22"/>
                <w:szCs w:val="22"/>
              </w:rPr>
              <w:t>hot-plug</w:t>
            </w:r>
            <w:proofErr w:type="spellEnd"/>
            <w:r w:rsidRPr="005B416D">
              <w:rPr>
                <w:rFonts w:asciiTheme="minorHAnsi" w:hAnsiTheme="minorHAnsi" w:cstheme="minorHAnsi"/>
                <w:sz w:val="22"/>
                <w:szCs w:val="22"/>
              </w:rPr>
              <w:t xml:space="preserve"> σκληρών δίσκων</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10.16</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Συνολικός αριθμός υποστηριζόμενων δίσκων</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46" type="#_x0000_t75" style="width:9.75pt;height:12pt" o:ole="">
                  <v:imagedata r:id="rId37" o:title=""/>
                </v:shape>
                <o:OLEObject Type="Embed" ProgID="Equation.DSMT4" ShapeID="_x0000_i1046" DrawAspect="Content" ObjectID="_1606637822" r:id="rId45"/>
              </w:object>
            </w:r>
            <w:r w:rsidRPr="00FF3273">
              <w:rPr>
                <w:rFonts w:asciiTheme="minorHAnsi" w:hAnsiTheme="minorHAnsi" w:cstheme="minorHAnsi"/>
                <w:sz w:val="22"/>
                <w:szCs w:val="22"/>
              </w:rPr>
              <w:t>12</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lastRenderedPageBreak/>
              <w:t>10.17</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rPr>
            </w:pPr>
            <w:r w:rsidRPr="005B416D">
              <w:rPr>
                <w:rFonts w:asciiTheme="minorHAnsi" w:hAnsiTheme="minorHAnsi" w:cstheme="minorHAnsi"/>
                <w:sz w:val="22"/>
                <w:szCs w:val="22"/>
              </w:rPr>
              <w:t>Ελεγκτής δίσκων τεχνολογίας SAS 12Gbps: 1</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10.18</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 xml:space="preserve">Υποστήριξη </w:t>
            </w:r>
            <w:proofErr w:type="spellStart"/>
            <w:r w:rsidRPr="005B416D">
              <w:rPr>
                <w:rFonts w:asciiTheme="minorHAnsi" w:hAnsiTheme="minorHAnsi" w:cstheme="minorHAnsi"/>
                <w:sz w:val="22"/>
                <w:szCs w:val="22"/>
              </w:rPr>
              <w:t>hardware</w:t>
            </w:r>
            <w:proofErr w:type="spellEnd"/>
            <w:r w:rsidRPr="005B416D">
              <w:rPr>
                <w:rFonts w:asciiTheme="minorHAnsi" w:hAnsiTheme="minorHAnsi" w:cstheme="minorHAnsi"/>
                <w:sz w:val="22"/>
                <w:szCs w:val="22"/>
              </w:rPr>
              <w:t xml:space="preserve"> RAID </w:t>
            </w:r>
            <w:proofErr w:type="spellStart"/>
            <w:r w:rsidRPr="005B416D">
              <w:rPr>
                <w:rFonts w:asciiTheme="minorHAnsi" w:hAnsiTheme="minorHAnsi" w:cstheme="minorHAnsi"/>
                <w:sz w:val="22"/>
                <w:szCs w:val="22"/>
              </w:rPr>
              <w:t>levels</w:t>
            </w:r>
            <w:proofErr w:type="spellEnd"/>
            <w:r w:rsidRPr="005B416D">
              <w:rPr>
                <w:rFonts w:asciiTheme="minorHAnsi" w:hAnsiTheme="minorHAnsi" w:cstheme="minorHAnsi"/>
                <w:sz w:val="22"/>
                <w:szCs w:val="22"/>
              </w:rPr>
              <w:t xml:space="preserve"> 0,1,5,6,10,50,60</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10.19</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 xml:space="preserve">RAID </w:t>
            </w:r>
            <w:proofErr w:type="spellStart"/>
            <w:r w:rsidRPr="005B416D">
              <w:rPr>
                <w:rFonts w:asciiTheme="minorHAnsi" w:hAnsiTheme="minorHAnsi" w:cstheme="minorHAnsi"/>
                <w:sz w:val="22"/>
                <w:szCs w:val="22"/>
              </w:rPr>
              <w:t>controller</w:t>
            </w:r>
            <w:proofErr w:type="spellEnd"/>
            <w:r w:rsidRPr="005B416D">
              <w:rPr>
                <w:rFonts w:asciiTheme="minorHAnsi" w:hAnsiTheme="minorHAnsi" w:cstheme="minorHAnsi"/>
                <w:sz w:val="22"/>
                <w:szCs w:val="22"/>
              </w:rPr>
              <w:t xml:space="preserve"> </w:t>
            </w:r>
            <w:proofErr w:type="spellStart"/>
            <w:r w:rsidRPr="005B416D">
              <w:rPr>
                <w:rFonts w:asciiTheme="minorHAnsi" w:hAnsiTheme="minorHAnsi" w:cstheme="minorHAnsi"/>
                <w:sz w:val="22"/>
                <w:szCs w:val="22"/>
              </w:rPr>
              <w:t>Cache</w:t>
            </w:r>
            <w:proofErr w:type="spellEnd"/>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47" type="#_x0000_t75" style="width:9.75pt;height:12pt" o:ole="">
                  <v:imagedata r:id="rId37" o:title=""/>
                </v:shape>
                <o:OLEObject Type="Embed" ProgID="Equation.DSMT4" ShapeID="_x0000_i1047" DrawAspect="Content" ObjectID="_1606637823" r:id="rId46"/>
              </w:object>
            </w:r>
            <w:r w:rsidRPr="00FF3273">
              <w:rPr>
                <w:rFonts w:asciiTheme="minorHAnsi" w:hAnsiTheme="minorHAnsi" w:cstheme="minorHAnsi"/>
                <w:sz w:val="22"/>
                <w:szCs w:val="22"/>
              </w:rPr>
              <w:t>1GB</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10.20</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rPr>
            </w:pPr>
            <w:r w:rsidRPr="005B416D">
              <w:rPr>
                <w:rFonts w:asciiTheme="minorHAnsi" w:hAnsiTheme="minorHAnsi" w:cstheme="minorHAnsi"/>
                <w:sz w:val="22"/>
                <w:szCs w:val="22"/>
              </w:rPr>
              <w:t xml:space="preserve">Πλήθος προσφερόμενων </w:t>
            </w:r>
            <w:proofErr w:type="spellStart"/>
            <w:r w:rsidRPr="005B416D">
              <w:rPr>
                <w:rFonts w:asciiTheme="minorHAnsi" w:hAnsiTheme="minorHAnsi" w:cstheme="minorHAnsi"/>
                <w:sz w:val="22"/>
                <w:szCs w:val="22"/>
              </w:rPr>
              <w:t>hot-plug</w:t>
            </w:r>
            <w:proofErr w:type="spellEnd"/>
            <w:r w:rsidRPr="005B416D">
              <w:rPr>
                <w:rFonts w:asciiTheme="minorHAnsi" w:hAnsiTheme="minorHAnsi" w:cstheme="minorHAnsi"/>
                <w:sz w:val="22"/>
                <w:szCs w:val="22"/>
              </w:rPr>
              <w:t xml:space="preserve"> σκληρών δίσκων: </w:t>
            </w:r>
            <w:r w:rsidRPr="00FF3273">
              <w:rPr>
                <w:rFonts w:asciiTheme="minorHAnsi" w:hAnsiTheme="minorHAnsi" w:cstheme="minorHAnsi"/>
                <w:sz w:val="22"/>
                <w:szCs w:val="22"/>
              </w:rPr>
              <w:object w:dxaOrig="195" w:dyaOrig="240">
                <v:shape id="_x0000_i1048" type="#_x0000_t75" style="width:9.75pt;height:12pt" o:ole="">
                  <v:imagedata r:id="rId37" o:title=""/>
                </v:shape>
                <o:OLEObject Type="Embed" ProgID="Equation.DSMT4" ShapeID="_x0000_i1048" DrawAspect="Content" ObjectID="_1606637824" r:id="rId47"/>
              </w:object>
            </w:r>
            <w:r w:rsidRPr="00FF3273">
              <w:rPr>
                <w:rFonts w:asciiTheme="minorHAnsi" w:hAnsiTheme="minorHAnsi" w:cstheme="minorHAnsi"/>
                <w:sz w:val="22"/>
                <w:szCs w:val="22"/>
              </w:rPr>
              <w:t>12</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10.21</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Χωρητικότητα κάθε δίσκου</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49" type="#_x0000_t75" style="width:9.75pt;height:12pt" o:ole="">
                  <v:imagedata r:id="rId37" o:title=""/>
                </v:shape>
                <o:OLEObject Type="Embed" ProgID="Equation.DSMT4" ShapeID="_x0000_i1049" DrawAspect="Content" ObjectID="_1606637825" r:id="rId48"/>
              </w:object>
            </w:r>
            <w:r w:rsidRPr="00FF3273">
              <w:rPr>
                <w:rFonts w:asciiTheme="minorHAnsi" w:hAnsiTheme="minorHAnsi" w:cstheme="minorHAnsi"/>
                <w:sz w:val="22"/>
                <w:szCs w:val="22"/>
              </w:rPr>
              <w:t>10TB</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10.22</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Τεχνολογία δίσκου NL-SAS 12Gbps</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10.23</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Ταχύτητα δίσκου</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50" type="#_x0000_t75" style="width:9.75pt;height:12pt" o:ole="">
                  <v:imagedata r:id="rId37" o:title=""/>
                </v:shape>
                <o:OLEObject Type="Embed" ProgID="Equation.DSMT4" ShapeID="_x0000_i1050" DrawAspect="Content" ObjectID="_1606637826" r:id="rId49"/>
              </w:object>
            </w:r>
            <w:r w:rsidRPr="00FF3273">
              <w:rPr>
                <w:rFonts w:asciiTheme="minorHAnsi" w:hAnsiTheme="minorHAnsi" w:cstheme="minorHAnsi"/>
                <w:sz w:val="22"/>
                <w:szCs w:val="22"/>
              </w:rPr>
              <w:t>7.2K RPM</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F3273" w:rsidRDefault="00D31481" w:rsidP="00C515F6">
            <w:pPr>
              <w:rPr>
                <w:rFonts w:asciiTheme="minorHAnsi" w:hAnsiTheme="minorHAnsi" w:cstheme="minorHAnsi"/>
                <w:sz w:val="22"/>
                <w:szCs w:val="22"/>
              </w:rPr>
            </w:pPr>
          </w:p>
        </w:tc>
        <w:tc>
          <w:tcPr>
            <w:tcW w:w="8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ΣΤΟΙΧΕΙΑ ΤΡΟΦΟΔΟΤΙΚΟΥ</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F3273" w:rsidRDefault="00D31481" w:rsidP="00C515F6">
            <w:pPr>
              <w:rPr>
                <w:rFonts w:asciiTheme="minorHAnsi" w:hAnsiTheme="minorHAnsi" w:cstheme="minorHAnsi"/>
                <w:sz w:val="22"/>
                <w:szCs w:val="22"/>
              </w:rPr>
            </w:pPr>
          </w:p>
        </w:tc>
      </w:tr>
      <w:tr w:rsidR="00D31481" w:rsidRPr="005B416D"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10.24</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Πλήθος</w:t>
            </w:r>
            <w:r w:rsidRPr="005B416D">
              <w:rPr>
                <w:rFonts w:asciiTheme="minorHAnsi" w:hAnsiTheme="minorHAnsi" w:cstheme="minorHAnsi"/>
                <w:sz w:val="22"/>
                <w:szCs w:val="22"/>
                <w:lang w:val="en-US"/>
              </w:rPr>
              <w:t xml:space="preserve"> Redundant hot plug </w:t>
            </w:r>
            <w:r w:rsidRPr="005B416D">
              <w:rPr>
                <w:rFonts w:asciiTheme="minorHAnsi" w:hAnsiTheme="minorHAnsi" w:cstheme="minorHAnsi"/>
                <w:sz w:val="22"/>
                <w:szCs w:val="22"/>
              </w:rPr>
              <w:t>τροφοδοτικών</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51" type="#_x0000_t75" style="width:9.75pt;height:12pt" o:ole="">
                  <v:imagedata r:id="rId37" o:title=""/>
                </v:shape>
                <o:OLEObject Type="Embed" ProgID="Equation.DSMT4" ShapeID="_x0000_i1051" DrawAspect="Content" ObjectID="_1606637827" r:id="rId50"/>
              </w:object>
            </w:r>
            <w:r w:rsidRPr="005B416D">
              <w:rPr>
                <w:rFonts w:asciiTheme="minorHAnsi" w:hAnsiTheme="minorHAnsi" w:cstheme="minorHAnsi"/>
                <w:sz w:val="22"/>
                <w:szCs w:val="22"/>
                <w:lang w:val="en-US"/>
              </w:rPr>
              <w:t>2</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5B416D" w:rsidRDefault="00D31481" w:rsidP="00C515F6">
            <w:pPr>
              <w:rPr>
                <w:rFonts w:asciiTheme="minorHAnsi" w:hAnsiTheme="minorHAnsi" w:cstheme="minorHAnsi"/>
                <w:sz w:val="22"/>
                <w:szCs w:val="22"/>
                <w:lang w:val="en-US"/>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5B416D"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10.25</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lang w:val="en-US"/>
              </w:rPr>
            </w:pPr>
            <w:r w:rsidRPr="005B416D">
              <w:rPr>
                <w:rFonts w:asciiTheme="minorHAnsi" w:hAnsiTheme="minorHAnsi" w:cstheme="minorHAnsi"/>
                <w:sz w:val="22"/>
                <w:szCs w:val="22"/>
              </w:rPr>
              <w:t>Ισχύς</w:t>
            </w:r>
            <w:r>
              <w:rPr>
                <w:rFonts w:asciiTheme="minorHAnsi" w:hAnsiTheme="minorHAnsi" w:cstheme="minorHAnsi"/>
                <w:sz w:val="22"/>
                <w:szCs w:val="22"/>
                <w:lang w:val="en-US"/>
              </w:rPr>
              <w:t xml:space="preserve">: </w:t>
            </w:r>
            <w:r w:rsidRPr="00FF3273">
              <w:rPr>
                <w:rFonts w:asciiTheme="minorHAnsi" w:hAnsiTheme="minorHAnsi" w:cstheme="minorHAnsi"/>
                <w:sz w:val="22"/>
                <w:szCs w:val="22"/>
              </w:rPr>
              <w:object w:dxaOrig="195" w:dyaOrig="240">
                <v:shape id="_x0000_i1052" type="#_x0000_t75" style="width:9.75pt;height:12pt" o:ole="">
                  <v:imagedata r:id="rId37" o:title=""/>
                </v:shape>
                <o:OLEObject Type="Embed" ProgID="Equation.DSMT4" ShapeID="_x0000_i1052" DrawAspect="Content" ObjectID="_1606637828" r:id="rId51"/>
              </w:object>
            </w:r>
            <w:r w:rsidRPr="00FF3273">
              <w:rPr>
                <w:rFonts w:asciiTheme="minorHAnsi" w:hAnsiTheme="minorHAnsi" w:cstheme="minorHAnsi"/>
                <w:sz w:val="22"/>
                <w:szCs w:val="22"/>
              </w:rPr>
              <w:t>1100W</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F3273" w:rsidRDefault="00D31481" w:rsidP="00C515F6">
            <w:pPr>
              <w:rPr>
                <w:rFonts w:asciiTheme="minorHAnsi" w:hAnsiTheme="minorHAnsi" w:cstheme="minorHAnsi"/>
                <w:sz w:val="22"/>
                <w:szCs w:val="22"/>
              </w:rPr>
            </w:pPr>
          </w:p>
        </w:tc>
        <w:tc>
          <w:tcPr>
            <w:tcW w:w="8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ΛΕΙΤΟΥΡΓΙΚΟ ΣΥΣΤΗΜΑ</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F3273" w:rsidRDefault="00D31481" w:rsidP="00C515F6">
            <w:pPr>
              <w:rPr>
                <w:rFonts w:asciiTheme="minorHAnsi" w:hAnsiTheme="minorHAnsi" w:cstheme="minorHAnsi"/>
                <w:sz w:val="22"/>
                <w:szCs w:val="22"/>
              </w:rPr>
            </w:pP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10.26</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 xml:space="preserve">Να έχει πλήρης πλήρες </w:t>
            </w:r>
            <w:proofErr w:type="spellStart"/>
            <w:r w:rsidRPr="005B416D">
              <w:rPr>
                <w:rFonts w:asciiTheme="minorHAnsi" w:hAnsiTheme="minorHAnsi" w:cstheme="minorHAnsi"/>
                <w:sz w:val="22"/>
                <w:szCs w:val="22"/>
              </w:rPr>
              <w:t>integration</w:t>
            </w:r>
            <w:proofErr w:type="spellEnd"/>
            <w:r w:rsidRPr="005B416D">
              <w:rPr>
                <w:rFonts w:asciiTheme="minorHAnsi" w:hAnsiTheme="minorHAnsi" w:cstheme="minorHAnsi"/>
                <w:sz w:val="22"/>
                <w:szCs w:val="22"/>
              </w:rPr>
              <w:t xml:space="preserve"> και διασύνδεση με Windows Server 2016 (GPO, </w:t>
            </w:r>
            <w:proofErr w:type="spellStart"/>
            <w:r w:rsidRPr="005B416D">
              <w:rPr>
                <w:rFonts w:asciiTheme="minorHAnsi" w:hAnsiTheme="minorHAnsi" w:cstheme="minorHAnsi"/>
                <w:sz w:val="22"/>
                <w:szCs w:val="22"/>
              </w:rPr>
              <w:t>Permissions</w:t>
            </w:r>
            <w:proofErr w:type="spellEnd"/>
            <w:r w:rsidRPr="005B416D">
              <w:rPr>
                <w:rFonts w:asciiTheme="minorHAnsi" w:hAnsiTheme="minorHAnsi" w:cstheme="minorHAnsi"/>
                <w:sz w:val="22"/>
                <w:szCs w:val="22"/>
              </w:rPr>
              <w:t xml:space="preserve">, </w:t>
            </w:r>
            <w:proofErr w:type="spellStart"/>
            <w:r w:rsidRPr="005B416D">
              <w:rPr>
                <w:rFonts w:asciiTheme="minorHAnsi" w:hAnsiTheme="minorHAnsi" w:cstheme="minorHAnsi"/>
                <w:sz w:val="22"/>
                <w:szCs w:val="22"/>
              </w:rPr>
              <w:t>Shared</w:t>
            </w:r>
            <w:proofErr w:type="spellEnd"/>
            <w:r w:rsidRPr="005B416D">
              <w:rPr>
                <w:rFonts w:asciiTheme="minorHAnsi" w:hAnsiTheme="minorHAnsi" w:cstheme="minorHAnsi"/>
                <w:sz w:val="22"/>
                <w:szCs w:val="22"/>
              </w:rPr>
              <w:t xml:space="preserve"> </w:t>
            </w:r>
            <w:proofErr w:type="spellStart"/>
            <w:r w:rsidRPr="005B416D">
              <w:rPr>
                <w:rFonts w:asciiTheme="minorHAnsi" w:hAnsiTheme="minorHAnsi" w:cstheme="minorHAnsi"/>
                <w:sz w:val="22"/>
                <w:szCs w:val="22"/>
              </w:rPr>
              <w:t>Folders</w:t>
            </w:r>
            <w:proofErr w:type="spellEnd"/>
            <w:r w:rsidRPr="005B416D">
              <w:rPr>
                <w:rFonts w:asciiTheme="minorHAnsi" w:hAnsiTheme="minorHAnsi" w:cstheme="minorHAnsi"/>
                <w:sz w:val="22"/>
                <w:szCs w:val="22"/>
              </w:rPr>
              <w:t xml:space="preserve">, </w:t>
            </w:r>
            <w:proofErr w:type="spellStart"/>
            <w:r w:rsidRPr="005B416D">
              <w:rPr>
                <w:rFonts w:asciiTheme="minorHAnsi" w:hAnsiTheme="minorHAnsi" w:cstheme="minorHAnsi"/>
                <w:sz w:val="22"/>
                <w:szCs w:val="22"/>
              </w:rPr>
              <w:t>iSCSI</w:t>
            </w:r>
            <w:proofErr w:type="spellEnd"/>
            <w:r w:rsidRPr="005B416D">
              <w:rPr>
                <w:rFonts w:asciiTheme="minorHAnsi" w:hAnsiTheme="minorHAnsi" w:cstheme="minorHAnsi"/>
                <w:sz w:val="22"/>
                <w:szCs w:val="22"/>
              </w:rPr>
              <w:t>) και να είναι πιστοποιημένο και από τον κατασκευαστή και από την Microsoft</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F3273" w:rsidRDefault="00D31481" w:rsidP="00C515F6">
            <w:pPr>
              <w:rPr>
                <w:rFonts w:asciiTheme="minorHAnsi" w:hAnsiTheme="minorHAnsi" w:cstheme="minorHAnsi"/>
                <w:sz w:val="22"/>
                <w:szCs w:val="22"/>
              </w:rPr>
            </w:pPr>
          </w:p>
        </w:tc>
        <w:tc>
          <w:tcPr>
            <w:tcW w:w="8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ΕΛΕΓΚΤΗΣ ΔΙΑΧΕΙΡΙΣΗΣ</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F3273" w:rsidRDefault="00D31481" w:rsidP="00C515F6">
            <w:pPr>
              <w:rPr>
                <w:rFonts w:asciiTheme="minorHAnsi" w:hAnsiTheme="minorHAnsi" w:cstheme="minorHAnsi"/>
                <w:sz w:val="22"/>
                <w:szCs w:val="22"/>
              </w:rPr>
            </w:pP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10.27</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 xml:space="preserve">Να περιλαμβάνεται ενσωματωμένος ελεγκτής για τη διαχείριση του συστήματος </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shd w:val="clear" w:color="auto" w:fill="FFFFFF"/>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FF3273" w:rsidRDefault="00D31481" w:rsidP="00C515F6">
            <w:pPr>
              <w:rPr>
                <w:rFonts w:asciiTheme="minorHAnsi" w:hAnsiTheme="minorHAnsi" w:cstheme="minorHAnsi"/>
                <w:sz w:val="22"/>
                <w:szCs w:val="22"/>
              </w:rPr>
            </w:pPr>
          </w:p>
        </w:tc>
        <w:tc>
          <w:tcPr>
            <w:tcW w:w="8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1481" w:rsidRPr="00FF3273"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ΕΓΓΥΗΣΗ</w:t>
            </w:r>
          </w:p>
        </w:tc>
        <w:tc>
          <w:tcPr>
            <w:tcW w:w="1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1481" w:rsidRPr="00FF3273" w:rsidRDefault="00D31481" w:rsidP="00C515F6">
            <w:pPr>
              <w:rPr>
                <w:rFonts w:asciiTheme="minorHAnsi" w:hAnsiTheme="minorHAnsi" w:cstheme="minorHAnsi"/>
                <w:sz w:val="22"/>
                <w:szCs w:val="22"/>
              </w:rPr>
            </w:pP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10.28</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sz w:val="22"/>
                <w:szCs w:val="22"/>
              </w:rPr>
            </w:pPr>
            <w:r w:rsidRPr="005B416D">
              <w:rPr>
                <w:rFonts w:asciiTheme="minorHAnsi" w:hAnsiTheme="minorHAnsi" w:cstheme="minorHAnsi"/>
                <w:sz w:val="22"/>
                <w:szCs w:val="22"/>
              </w:rPr>
              <w:t xml:space="preserve">Συνολική εγγύηση συστήματος για όλα τα μέρη και υποσυστήματα: </w:t>
            </w:r>
            <w:r w:rsidRPr="00FF3273">
              <w:rPr>
                <w:rFonts w:asciiTheme="minorHAnsi" w:hAnsiTheme="minorHAnsi" w:cstheme="minorHAnsi"/>
                <w:sz w:val="22"/>
                <w:szCs w:val="22"/>
              </w:rPr>
              <w:object w:dxaOrig="195" w:dyaOrig="240">
                <v:shape id="_x0000_i1053" type="#_x0000_t75" style="width:9.75pt;height:12pt" o:ole="">
                  <v:imagedata r:id="rId37" o:title=""/>
                </v:shape>
                <o:OLEObject Type="Embed" ProgID="Equation.DSMT4" ShapeID="_x0000_i1053" DrawAspect="Content" ObjectID="_1606637829" r:id="rId52"/>
              </w:object>
            </w:r>
            <w:r w:rsidRPr="00FF3273">
              <w:rPr>
                <w:rFonts w:asciiTheme="minorHAnsi" w:hAnsiTheme="minorHAnsi" w:cstheme="minorHAnsi"/>
                <w:sz w:val="22"/>
                <w:szCs w:val="22"/>
              </w:rPr>
              <w:t>5 έτη</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shd w:val="clear" w:color="auto" w:fill="FFFFFF"/>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Tr="00C515F6">
        <w:trPr>
          <w:jc w:val="center"/>
        </w:trPr>
        <w:tc>
          <w:tcPr>
            <w:tcW w:w="718" w:type="dxa"/>
            <w:tcBorders>
              <w:top w:val="single" w:sz="4" w:space="0" w:color="auto"/>
              <w:left w:val="single" w:sz="4" w:space="0" w:color="auto"/>
              <w:bottom w:val="single" w:sz="4" w:space="0" w:color="auto"/>
              <w:right w:val="single" w:sz="4" w:space="0" w:color="auto"/>
            </w:tcBorders>
          </w:tcPr>
          <w:p w:rsidR="00D31481" w:rsidRPr="00196A90" w:rsidRDefault="00D31481" w:rsidP="00C515F6">
            <w:pPr>
              <w:rPr>
                <w:rFonts w:asciiTheme="minorHAnsi" w:hAnsiTheme="minorHAnsi" w:cstheme="minorHAnsi"/>
                <w:sz w:val="22"/>
                <w:szCs w:val="22"/>
                <w:lang w:val="en-US"/>
              </w:rPr>
            </w:pPr>
            <w:r>
              <w:rPr>
                <w:rFonts w:asciiTheme="minorHAnsi" w:hAnsiTheme="minorHAnsi" w:cstheme="minorHAnsi"/>
                <w:sz w:val="22"/>
                <w:szCs w:val="22"/>
                <w:lang w:val="en-US"/>
              </w:rPr>
              <w:t>10.29</w:t>
            </w:r>
          </w:p>
        </w:tc>
        <w:tc>
          <w:tcPr>
            <w:tcW w:w="8466" w:type="dxa"/>
            <w:tcBorders>
              <w:top w:val="single" w:sz="4" w:space="0" w:color="auto"/>
              <w:left w:val="single" w:sz="4" w:space="0" w:color="auto"/>
              <w:bottom w:val="single" w:sz="4" w:space="0" w:color="auto"/>
              <w:right w:val="single" w:sz="4" w:space="0" w:color="auto"/>
            </w:tcBorders>
            <w:hideMark/>
          </w:tcPr>
          <w:p w:rsidR="00D31481" w:rsidRPr="005B416D" w:rsidRDefault="00D31481" w:rsidP="00C515F6">
            <w:pPr>
              <w:rPr>
                <w:rFonts w:asciiTheme="minorHAnsi" w:hAnsiTheme="minorHAnsi" w:cstheme="minorHAnsi"/>
                <w:b w:val="0"/>
                <w:sz w:val="22"/>
                <w:szCs w:val="22"/>
              </w:rPr>
            </w:pPr>
            <w:r w:rsidRPr="005B416D">
              <w:rPr>
                <w:rFonts w:asciiTheme="minorHAnsi" w:hAnsiTheme="minorHAnsi" w:cstheme="minorHAnsi"/>
                <w:sz w:val="22"/>
                <w:szCs w:val="22"/>
              </w:rPr>
              <w:t xml:space="preserve">Ανταπόκριση για το </w:t>
            </w:r>
            <w:proofErr w:type="spellStart"/>
            <w:r w:rsidRPr="005B416D">
              <w:rPr>
                <w:rFonts w:asciiTheme="minorHAnsi" w:hAnsiTheme="minorHAnsi" w:cstheme="minorHAnsi"/>
                <w:sz w:val="22"/>
                <w:szCs w:val="22"/>
              </w:rPr>
              <w:t>Hardware</w:t>
            </w:r>
            <w:proofErr w:type="spellEnd"/>
            <w:r w:rsidRPr="005B416D">
              <w:rPr>
                <w:rFonts w:asciiTheme="minorHAnsi" w:hAnsiTheme="minorHAnsi" w:cstheme="minorHAnsi"/>
                <w:sz w:val="22"/>
                <w:szCs w:val="22"/>
              </w:rPr>
              <w:t xml:space="preserve"> On-</w:t>
            </w:r>
            <w:proofErr w:type="spellStart"/>
            <w:r w:rsidRPr="005B416D">
              <w:rPr>
                <w:rFonts w:asciiTheme="minorHAnsi" w:hAnsiTheme="minorHAnsi" w:cstheme="minorHAnsi"/>
                <w:sz w:val="22"/>
                <w:szCs w:val="22"/>
              </w:rPr>
              <w:t>Site</w:t>
            </w:r>
            <w:proofErr w:type="spellEnd"/>
            <w:r w:rsidRPr="005B416D">
              <w:rPr>
                <w:rFonts w:asciiTheme="minorHAnsi" w:hAnsiTheme="minorHAnsi" w:cstheme="minorHAnsi"/>
                <w:sz w:val="22"/>
                <w:szCs w:val="22"/>
              </w:rPr>
              <w:t>, την επόμενη εργάσιμη ημέρα, συμπεριλαμβανόμενων ανταλλακτικών και εργασίας από τον κατασκευαστή</w:t>
            </w:r>
          </w:p>
        </w:tc>
        <w:tc>
          <w:tcPr>
            <w:tcW w:w="1102" w:type="dxa"/>
            <w:tcBorders>
              <w:top w:val="single" w:sz="4" w:space="0" w:color="auto"/>
              <w:left w:val="single" w:sz="4" w:space="0" w:color="auto"/>
              <w:bottom w:val="single" w:sz="4" w:space="0" w:color="auto"/>
              <w:right w:val="single" w:sz="4" w:space="0" w:color="auto"/>
            </w:tcBorders>
            <w:vAlign w:val="center"/>
            <w:hideMark/>
          </w:tcPr>
          <w:p w:rsidR="00D31481" w:rsidRPr="00FF3273" w:rsidRDefault="00D31481" w:rsidP="00C515F6">
            <w:pPr>
              <w:shd w:val="clear" w:color="auto" w:fill="FFFFFF"/>
              <w:rPr>
                <w:rFonts w:asciiTheme="minorHAnsi" w:hAnsiTheme="minorHAnsi" w:cstheme="minorHAnsi"/>
                <w:sz w:val="22"/>
                <w:szCs w:val="22"/>
              </w:rPr>
            </w:pPr>
            <w:r w:rsidRPr="00FF3273">
              <w:rPr>
                <w:rFonts w:asciiTheme="minorHAnsi" w:hAnsiTheme="minorHAnsi" w:cstheme="minorHAnsi"/>
                <w:sz w:val="22"/>
                <w:szCs w:val="22"/>
              </w:rPr>
              <w:t>ΝΑΙ</w:t>
            </w:r>
          </w:p>
        </w:tc>
      </w:tr>
    </w:tbl>
    <w:p w:rsidR="00D31481" w:rsidRDefault="00D31481" w:rsidP="00D31481"/>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88"/>
        <w:gridCol w:w="1116"/>
      </w:tblGrid>
      <w:tr w:rsidR="00D31481" w:rsidRPr="00DF476D" w:rsidTr="00C515F6">
        <w:tc>
          <w:tcPr>
            <w:tcW w:w="103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E035C4"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E035C4">
              <w:rPr>
                <w:rFonts w:asciiTheme="minorHAnsi" w:hAnsiTheme="minorHAnsi" w:cstheme="minorHAnsi"/>
                <w:sz w:val="22"/>
                <w:szCs w:val="22"/>
              </w:rPr>
              <w:t>Καλώδιο δικτύου</w:t>
            </w:r>
            <w:r w:rsidRPr="00E035C4">
              <w:rPr>
                <w:rFonts w:asciiTheme="minorHAnsi" w:hAnsiTheme="minorHAnsi" w:cstheme="minorHAnsi"/>
                <w:sz w:val="22"/>
                <w:szCs w:val="22"/>
                <w:lang w:val="en-US"/>
              </w:rPr>
              <w:t xml:space="preserve"> 1</w:t>
            </w:r>
            <w:r w:rsidRPr="00E035C4">
              <w:rPr>
                <w:rFonts w:asciiTheme="minorHAnsi" w:hAnsiTheme="minorHAnsi" w:cstheme="minorHAnsi"/>
                <w:sz w:val="22"/>
                <w:szCs w:val="22"/>
              </w:rPr>
              <w:t xml:space="preserve"> (οπτικό)</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E035C4" w:rsidRDefault="00D31481" w:rsidP="00C515F6">
            <w:pPr>
              <w:rPr>
                <w:rFonts w:asciiTheme="minorHAnsi" w:hAnsiTheme="minorHAnsi" w:cstheme="minorHAnsi"/>
                <w:sz w:val="22"/>
                <w:szCs w:val="22"/>
              </w:rPr>
            </w:pPr>
            <w:r>
              <w:rPr>
                <w:rFonts w:asciiTheme="minorHAnsi" w:hAnsiTheme="minorHAnsi" w:cstheme="minorHAnsi"/>
                <w:sz w:val="22"/>
                <w:szCs w:val="22"/>
              </w:rPr>
              <w:t>α/α</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DF476D">
              <w:rPr>
                <w:rFonts w:asciiTheme="minorHAnsi" w:hAnsiTheme="minorHAnsi" w:cstheme="minorHAnsi"/>
                <w:sz w:val="22"/>
                <w:szCs w:val="22"/>
              </w:rPr>
              <w:t>Απαίτηση</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auto"/>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11.1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Αριθμός μονάδων</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31481" w:rsidRPr="00A70C99" w:rsidRDefault="00D31481" w:rsidP="00C515F6">
            <w:pPr>
              <w:rPr>
                <w:rFonts w:asciiTheme="minorHAnsi" w:hAnsiTheme="minorHAnsi" w:cstheme="minorHAnsi"/>
                <w:b w:val="0"/>
                <w:sz w:val="22"/>
                <w:szCs w:val="22"/>
              </w:rPr>
            </w:pPr>
            <w:r w:rsidRPr="00A70C99">
              <w:rPr>
                <w:rFonts w:asciiTheme="minorHAnsi" w:hAnsiTheme="minorHAnsi" w:cstheme="minorHAnsi"/>
                <w:sz w:val="22"/>
                <w:szCs w:val="22"/>
              </w:rPr>
              <w:t>10</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11.2</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 xml:space="preserve">Τύπος: </w:t>
            </w:r>
            <w:proofErr w:type="spellStart"/>
            <w:r w:rsidRPr="00F76184">
              <w:rPr>
                <w:rFonts w:asciiTheme="minorHAnsi" w:hAnsiTheme="minorHAnsi" w:cstheme="minorHAnsi"/>
                <w:sz w:val="22"/>
                <w:szCs w:val="22"/>
              </w:rPr>
              <w:t>Multimode</w:t>
            </w:r>
            <w:proofErr w:type="spellEnd"/>
          </w:p>
        </w:tc>
        <w:tc>
          <w:tcPr>
            <w:tcW w:w="1099" w:type="dxa"/>
            <w:tcBorders>
              <w:top w:val="single" w:sz="4" w:space="0" w:color="auto"/>
              <w:left w:val="single" w:sz="4" w:space="0" w:color="auto"/>
              <w:bottom w:val="single" w:sz="4" w:space="0" w:color="auto"/>
              <w:right w:val="single" w:sz="4" w:space="0" w:color="auto"/>
            </w:tcBorders>
            <w:hideMark/>
          </w:tcPr>
          <w:p w:rsidR="00D31481" w:rsidRPr="00DF476D"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RPr="00E035C4"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11.3</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lang w:val="en-US"/>
              </w:rPr>
            </w:pPr>
            <w:r w:rsidRPr="00F76184">
              <w:rPr>
                <w:rFonts w:asciiTheme="minorHAnsi" w:hAnsiTheme="minorHAnsi" w:cstheme="minorHAnsi"/>
                <w:sz w:val="22"/>
                <w:szCs w:val="22"/>
              </w:rPr>
              <w:t>Σύνδεση</w:t>
            </w:r>
            <w:r w:rsidRPr="00F76184">
              <w:rPr>
                <w:rFonts w:asciiTheme="minorHAnsi" w:hAnsiTheme="minorHAnsi" w:cstheme="minorHAnsi"/>
                <w:sz w:val="22"/>
                <w:szCs w:val="22"/>
                <w:lang w:val="en-US"/>
              </w:rPr>
              <w:t>: ST to LC 3m</w:t>
            </w:r>
          </w:p>
        </w:tc>
        <w:tc>
          <w:tcPr>
            <w:tcW w:w="1099" w:type="dxa"/>
            <w:tcBorders>
              <w:top w:val="single" w:sz="4" w:space="0" w:color="auto"/>
              <w:left w:val="single" w:sz="4" w:space="0" w:color="auto"/>
              <w:bottom w:val="single" w:sz="4" w:space="0" w:color="auto"/>
              <w:right w:val="single" w:sz="4" w:space="0" w:color="auto"/>
            </w:tcBorders>
            <w:hideMark/>
          </w:tcPr>
          <w:p w:rsidR="00D31481" w:rsidRPr="00E035C4" w:rsidRDefault="00D31481" w:rsidP="00C515F6">
            <w:pPr>
              <w:rPr>
                <w:rFonts w:asciiTheme="minorHAnsi" w:hAnsiTheme="minorHAnsi" w:cstheme="minorHAnsi"/>
                <w:sz w:val="22"/>
                <w:szCs w:val="22"/>
                <w:lang w:val="en-US"/>
              </w:rPr>
            </w:pPr>
            <w:r w:rsidRPr="00FF3273">
              <w:rPr>
                <w:rFonts w:asciiTheme="minorHAnsi" w:hAnsiTheme="minorHAnsi" w:cstheme="minorHAnsi"/>
                <w:sz w:val="22"/>
                <w:szCs w:val="22"/>
              </w:rPr>
              <w:t>ΝΑΙ</w:t>
            </w:r>
          </w:p>
        </w:tc>
      </w:tr>
    </w:tbl>
    <w:p w:rsidR="00D31481" w:rsidRPr="00E035C4" w:rsidRDefault="00D31481" w:rsidP="00D31481">
      <w:pPr>
        <w:rPr>
          <w:rFonts w:asciiTheme="minorHAnsi" w:hAnsiTheme="minorHAnsi" w:cstheme="minorHAnsi"/>
          <w:sz w:val="22"/>
          <w:szCs w:val="22"/>
          <w:lang w:val="en-US"/>
        </w:rP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88"/>
        <w:gridCol w:w="1116"/>
      </w:tblGrid>
      <w:tr w:rsidR="00D31481" w:rsidRPr="00DF476D" w:rsidTr="00C515F6">
        <w:tc>
          <w:tcPr>
            <w:tcW w:w="103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E035C4"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E035C4">
              <w:rPr>
                <w:rFonts w:asciiTheme="minorHAnsi" w:hAnsiTheme="minorHAnsi" w:cstheme="minorHAnsi"/>
                <w:sz w:val="22"/>
                <w:szCs w:val="22"/>
              </w:rPr>
              <w:t>Καλώδιο δικτύου</w:t>
            </w:r>
            <w:r w:rsidRPr="00E035C4">
              <w:rPr>
                <w:rFonts w:asciiTheme="minorHAnsi" w:hAnsiTheme="minorHAnsi" w:cstheme="minorHAnsi"/>
                <w:sz w:val="22"/>
                <w:szCs w:val="22"/>
                <w:lang w:val="en-US"/>
              </w:rPr>
              <w:t xml:space="preserve"> 2</w:t>
            </w:r>
            <w:r w:rsidRPr="00E035C4">
              <w:rPr>
                <w:rFonts w:asciiTheme="minorHAnsi" w:hAnsiTheme="minorHAnsi" w:cstheme="minorHAnsi"/>
                <w:sz w:val="22"/>
                <w:szCs w:val="22"/>
              </w:rPr>
              <w:t xml:space="preserve"> (οπτικό)</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α/α</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DF476D">
              <w:rPr>
                <w:rFonts w:asciiTheme="minorHAnsi" w:hAnsiTheme="minorHAnsi" w:cstheme="minorHAnsi"/>
                <w:sz w:val="22"/>
                <w:szCs w:val="22"/>
              </w:rPr>
              <w:t>Απαίτηση</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auto"/>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12.1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Αριθμός μονάδων</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31481" w:rsidRPr="00A70C99" w:rsidRDefault="00D31481" w:rsidP="00C515F6">
            <w:pPr>
              <w:rPr>
                <w:rFonts w:asciiTheme="minorHAnsi" w:hAnsiTheme="minorHAnsi" w:cstheme="minorHAnsi"/>
                <w:b w:val="0"/>
                <w:sz w:val="22"/>
                <w:szCs w:val="22"/>
              </w:rPr>
            </w:pPr>
            <w:r w:rsidRPr="00A70C99">
              <w:rPr>
                <w:rFonts w:asciiTheme="minorHAnsi" w:hAnsiTheme="minorHAnsi" w:cstheme="minorHAnsi"/>
                <w:sz w:val="22"/>
                <w:szCs w:val="22"/>
              </w:rPr>
              <w:t>2</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12.2</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 xml:space="preserve">Τύπος: </w:t>
            </w:r>
            <w:proofErr w:type="spellStart"/>
            <w:r w:rsidRPr="00F76184">
              <w:rPr>
                <w:rFonts w:asciiTheme="minorHAnsi" w:hAnsiTheme="minorHAnsi" w:cstheme="minorHAnsi"/>
                <w:sz w:val="22"/>
                <w:szCs w:val="22"/>
              </w:rPr>
              <w:t>Multimode</w:t>
            </w:r>
            <w:proofErr w:type="spellEnd"/>
          </w:p>
        </w:tc>
        <w:tc>
          <w:tcPr>
            <w:tcW w:w="1099" w:type="dxa"/>
            <w:tcBorders>
              <w:top w:val="single" w:sz="4" w:space="0" w:color="auto"/>
              <w:left w:val="single" w:sz="4" w:space="0" w:color="auto"/>
              <w:bottom w:val="single" w:sz="4" w:space="0" w:color="auto"/>
              <w:right w:val="single" w:sz="4" w:space="0" w:color="auto"/>
            </w:tcBorders>
            <w:hideMark/>
          </w:tcPr>
          <w:p w:rsidR="00D31481" w:rsidRPr="00DF476D"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RPr="00E035C4"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12.3</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lang w:val="en-US"/>
              </w:rPr>
            </w:pPr>
            <w:r w:rsidRPr="00F76184">
              <w:rPr>
                <w:rFonts w:asciiTheme="minorHAnsi" w:hAnsiTheme="minorHAnsi" w:cstheme="minorHAnsi"/>
                <w:sz w:val="22"/>
                <w:szCs w:val="22"/>
              </w:rPr>
              <w:t>Σύνδεση</w:t>
            </w:r>
            <w:r w:rsidRPr="00F76184">
              <w:rPr>
                <w:rFonts w:asciiTheme="minorHAnsi" w:hAnsiTheme="minorHAnsi" w:cstheme="minorHAnsi"/>
                <w:sz w:val="22"/>
                <w:szCs w:val="22"/>
                <w:lang w:val="en-US"/>
              </w:rPr>
              <w:t>: ST to SC 3m</w:t>
            </w:r>
          </w:p>
        </w:tc>
        <w:tc>
          <w:tcPr>
            <w:tcW w:w="1099"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bl>
    <w:p w:rsidR="00D31481" w:rsidRPr="00E035C4" w:rsidRDefault="00D31481" w:rsidP="00D31481">
      <w:pPr>
        <w:rPr>
          <w:rFonts w:asciiTheme="minorHAnsi" w:hAnsiTheme="minorHAnsi" w:cstheme="minorHAnsi"/>
          <w:sz w:val="22"/>
          <w:szCs w:val="22"/>
          <w:lang w:val="en-US"/>
        </w:rP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88"/>
        <w:gridCol w:w="1116"/>
      </w:tblGrid>
      <w:tr w:rsidR="00D31481" w:rsidRPr="00DF476D" w:rsidTr="00C515F6">
        <w:tc>
          <w:tcPr>
            <w:tcW w:w="103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E035C4"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E035C4">
              <w:rPr>
                <w:rFonts w:asciiTheme="minorHAnsi" w:hAnsiTheme="minorHAnsi" w:cstheme="minorHAnsi"/>
                <w:sz w:val="22"/>
                <w:szCs w:val="22"/>
              </w:rPr>
              <w:t>Καλώδιο δικτύου</w:t>
            </w:r>
            <w:r w:rsidRPr="00E035C4">
              <w:rPr>
                <w:rFonts w:asciiTheme="minorHAnsi" w:hAnsiTheme="minorHAnsi" w:cstheme="minorHAnsi"/>
                <w:sz w:val="22"/>
                <w:szCs w:val="22"/>
                <w:lang w:val="en-US"/>
              </w:rPr>
              <w:t xml:space="preserve"> 3</w:t>
            </w:r>
            <w:r w:rsidRPr="00E035C4">
              <w:rPr>
                <w:rFonts w:asciiTheme="minorHAnsi" w:hAnsiTheme="minorHAnsi" w:cstheme="minorHAnsi"/>
                <w:sz w:val="22"/>
                <w:szCs w:val="22"/>
              </w:rPr>
              <w:t xml:space="preserve"> (οπτικό)</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α/α</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DF476D">
              <w:rPr>
                <w:rFonts w:asciiTheme="minorHAnsi" w:hAnsiTheme="minorHAnsi" w:cstheme="minorHAnsi"/>
                <w:sz w:val="22"/>
                <w:szCs w:val="22"/>
              </w:rPr>
              <w:t>Απαίτηση</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auto"/>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13.1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Αριθμός μονάδων</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31481" w:rsidRPr="00A70C99" w:rsidRDefault="00D31481" w:rsidP="00C515F6">
            <w:pPr>
              <w:rPr>
                <w:rFonts w:asciiTheme="minorHAnsi" w:hAnsiTheme="minorHAnsi" w:cstheme="minorHAnsi"/>
                <w:b w:val="0"/>
                <w:sz w:val="22"/>
                <w:szCs w:val="22"/>
              </w:rPr>
            </w:pPr>
            <w:r w:rsidRPr="00A70C99">
              <w:rPr>
                <w:rFonts w:asciiTheme="minorHAnsi" w:hAnsiTheme="minorHAnsi" w:cstheme="minorHAnsi"/>
                <w:sz w:val="22"/>
                <w:szCs w:val="22"/>
              </w:rPr>
              <w:t>2</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13.2</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 xml:space="preserve">Τύπος: </w:t>
            </w:r>
            <w:proofErr w:type="spellStart"/>
            <w:r w:rsidRPr="00F76184">
              <w:rPr>
                <w:rFonts w:asciiTheme="minorHAnsi" w:hAnsiTheme="minorHAnsi" w:cstheme="minorHAnsi"/>
                <w:sz w:val="22"/>
                <w:szCs w:val="22"/>
              </w:rPr>
              <w:t>Multimode</w:t>
            </w:r>
            <w:proofErr w:type="spellEnd"/>
          </w:p>
        </w:tc>
        <w:tc>
          <w:tcPr>
            <w:tcW w:w="1099" w:type="dxa"/>
            <w:tcBorders>
              <w:top w:val="single" w:sz="4" w:space="0" w:color="auto"/>
              <w:left w:val="single" w:sz="4" w:space="0" w:color="auto"/>
              <w:bottom w:val="single" w:sz="4" w:space="0" w:color="auto"/>
              <w:right w:val="single" w:sz="4" w:space="0" w:color="auto"/>
            </w:tcBorders>
            <w:hideMark/>
          </w:tcPr>
          <w:p w:rsidR="00D31481" w:rsidRPr="00DF476D"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RPr="00E035C4"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13.3</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lang w:val="en-US"/>
              </w:rPr>
            </w:pPr>
            <w:r w:rsidRPr="00F76184">
              <w:rPr>
                <w:rFonts w:asciiTheme="minorHAnsi" w:hAnsiTheme="minorHAnsi" w:cstheme="minorHAnsi"/>
                <w:sz w:val="22"/>
                <w:szCs w:val="22"/>
              </w:rPr>
              <w:t>Σύνδεση</w:t>
            </w:r>
            <w:r w:rsidRPr="00F76184">
              <w:rPr>
                <w:rFonts w:asciiTheme="minorHAnsi" w:hAnsiTheme="minorHAnsi" w:cstheme="minorHAnsi"/>
                <w:sz w:val="22"/>
                <w:szCs w:val="22"/>
                <w:lang w:val="en-US"/>
              </w:rPr>
              <w:t>: SC to SC 3m</w:t>
            </w:r>
          </w:p>
        </w:tc>
        <w:tc>
          <w:tcPr>
            <w:tcW w:w="1099" w:type="dxa"/>
            <w:tcBorders>
              <w:top w:val="single" w:sz="4" w:space="0" w:color="auto"/>
              <w:left w:val="single" w:sz="4" w:space="0" w:color="auto"/>
              <w:bottom w:val="single" w:sz="4" w:space="0" w:color="auto"/>
              <w:right w:val="single" w:sz="4" w:space="0" w:color="auto"/>
            </w:tcBorders>
            <w:hideMark/>
          </w:tcPr>
          <w:p w:rsidR="00D31481" w:rsidRPr="00E035C4" w:rsidRDefault="00D31481" w:rsidP="00C515F6">
            <w:pPr>
              <w:rPr>
                <w:rFonts w:asciiTheme="minorHAnsi" w:hAnsiTheme="minorHAnsi" w:cstheme="minorHAnsi"/>
                <w:sz w:val="22"/>
                <w:szCs w:val="22"/>
                <w:lang w:val="en-US"/>
              </w:rPr>
            </w:pPr>
            <w:r w:rsidRPr="00FF3273">
              <w:rPr>
                <w:rFonts w:asciiTheme="minorHAnsi" w:hAnsiTheme="minorHAnsi" w:cstheme="minorHAnsi"/>
                <w:sz w:val="22"/>
                <w:szCs w:val="22"/>
              </w:rPr>
              <w:t>ΝΑΙ</w:t>
            </w:r>
          </w:p>
        </w:tc>
      </w:tr>
    </w:tbl>
    <w:p w:rsidR="00D31481" w:rsidRPr="00E035C4" w:rsidRDefault="00D31481" w:rsidP="00D31481">
      <w:pPr>
        <w:rPr>
          <w:rFonts w:asciiTheme="minorHAnsi" w:hAnsiTheme="minorHAnsi" w:cstheme="minorHAnsi"/>
          <w:sz w:val="22"/>
          <w:szCs w:val="22"/>
          <w:lang w:val="en-US"/>
        </w:rP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88"/>
        <w:gridCol w:w="1116"/>
      </w:tblGrid>
      <w:tr w:rsidR="00D31481" w:rsidRPr="00DF476D" w:rsidTr="00C515F6">
        <w:tc>
          <w:tcPr>
            <w:tcW w:w="103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E035C4"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E035C4">
              <w:rPr>
                <w:rFonts w:asciiTheme="minorHAnsi" w:hAnsiTheme="minorHAnsi" w:cstheme="minorHAnsi"/>
                <w:sz w:val="22"/>
                <w:szCs w:val="22"/>
              </w:rPr>
              <w:lastRenderedPageBreak/>
              <w:t>Καλώδιο δικτύου</w:t>
            </w:r>
            <w:r w:rsidRPr="00E035C4">
              <w:rPr>
                <w:rFonts w:asciiTheme="minorHAnsi" w:hAnsiTheme="minorHAnsi" w:cstheme="minorHAnsi"/>
                <w:sz w:val="22"/>
                <w:szCs w:val="22"/>
                <w:lang w:val="en-US"/>
              </w:rPr>
              <w:t xml:space="preserve"> 4</w:t>
            </w:r>
            <w:r w:rsidRPr="00E035C4">
              <w:rPr>
                <w:rFonts w:asciiTheme="minorHAnsi" w:hAnsiTheme="minorHAnsi" w:cstheme="minorHAnsi"/>
                <w:sz w:val="22"/>
                <w:szCs w:val="22"/>
              </w:rPr>
              <w:t xml:space="preserve"> (οπτικό)</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α/α</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DF476D">
              <w:rPr>
                <w:rFonts w:asciiTheme="minorHAnsi" w:hAnsiTheme="minorHAnsi" w:cstheme="minorHAnsi"/>
                <w:sz w:val="22"/>
                <w:szCs w:val="22"/>
              </w:rPr>
              <w:t>Απαίτηση</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auto"/>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14.1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Αριθμός μονάδων</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31481" w:rsidRPr="00A70C99" w:rsidRDefault="00D31481" w:rsidP="00C515F6">
            <w:pPr>
              <w:rPr>
                <w:rFonts w:asciiTheme="minorHAnsi" w:hAnsiTheme="minorHAnsi" w:cstheme="minorHAnsi"/>
                <w:b w:val="0"/>
                <w:sz w:val="22"/>
                <w:szCs w:val="22"/>
              </w:rPr>
            </w:pPr>
            <w:r w:rsidRPr="00A70C99">
              <w:rPr>
                <w:rFonts w:asciiTheme="minorHAnsi" w:hAnsiTheme="minorHAnsi" w:cstheme="minorHAnsi"/>
                <w:sz w:val="22"/>
                <w:szCs w:val="22"/>
              </w:rPr>
              <w:t>10</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14.2</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 xml:space="preserve">Τύπος: </w:t>
            </w:r>
            <w:proofErr w:type="spellStart"/>
            <w:r w:rsidRPr="00F76184">
              <w:rPr>
                <w:rFonts w:asciiTheme="minorHAnsi" w:hAnsiTheme="minorHAnsi" w:cstheme="minorHAnsi"/>
                <w:sz w:val="22"/>
                <w:szCs w:val="22"/>
              </w:rPr>
              <w:t>Multimode</w:t>
            </w:r>
            <w:proofErr w:type="spellEnd"/>
          </w:p>
        </w:tc>
        <w:tc>
          <w:tcPr>
            <w:tcW w:w="1099" w:type="dxa"/>
            <w:tcBorders>
              <w:top w:val="single" w:sz="4" w:space="0" w:color="auto"/>
              <w:left w:val="single" w:sz="4" w:space="0" w:color="auto"/>
              <w:bottom w:val="single" w:sz="4" w:space="0" w:color="auto"/>
              <w:right w:val="single" w:sz="4" w:space="0" w:color="auto"/>
            </w:tcBorders>
            <w:hideMark/>
          </w:tcPr>
          <w:p w:rsidR="00D31481" w:rsidRPr="00DF476D"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14.3</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 xml:space="preserve">LC </w:t>
            </w:r>
            <w:proofErr w:type="spellStart"/>
            <w:r w:rsidRPr="00F76184">
              <w:rPr>
                <w:rFonts w:asciiTheme="minorHAnsi" w:hAnsiTheme="minorHAnsi" w:cstheme="minorHAnsi"/>
                <w:sz w:val="22"/>
                <w:szCs w:val="22"/>
              </w:rPr>
              <w:t>to</w:t>
            </w:r>
            <w:proofErr w:type="spellEnd"/>
            <w:r w:rsidRPr="00F76184">
              <w:rPr>
                <w:rFonts w:asciiTheme="minorHAnsi" w:hAnsiTheme="minorHAnsi" w:cstheme="minorHAnsi"/>
                <w:sz w:val="22"/>
                <w:szCs w:val="22"/>
              </w:rPr>
              <w:t xml:space="preserve"> LC 3m</w:t>
            </w:r>
          </w:p>
        </w:tc>
        <w:tc>
          <w:tcPr>
            <w:tcW w:w="109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bl>
    <w:p w:rsidR="00D31481" w:rsidRPr="00DF476D" w:rsidRDefault="00D31481" w:rsidP="00D31481">
      <w:pPr>
        <w:rPr>
          <w:rFonts w:asciiTheme="minorHAnsi" w:hAnsiTheme="minorHAnsi" w:cstheme="minorHAnsi"/>
          <w:sz w:val="22"/>
          <w:szCs w:val="22"/>
        </w:rP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88"/>
        <w:gridCol w:w="1116"/>
      </w:tblGrid>
      <w:tr w:rsidR="00D31481" w:rsidRPr="00DF476D" w:rsidTr="00C515F6">
        <w:tc>
          <w:tcPr>
            <w:tcW w:w="103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E035C4"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E035C4">
              <w:rPr>
                <w:rFonts w:asciiTheme="minorHAnsi" w:hAnsiTheme="minorHAnsi" w:cstheme="minorHAnsi"/>
                <w:sz w:val="22"/>
                <w:szCs w:val="22"/>
              </w:rPr>
              <w:t xml:space="preserve">Καλώδιο δικτύου </w:t>
            </w:r>
            <w:r w:rsidRPr="00E035C4">
              <w:rPr>
                <w:rFonts w:asciiTheme="minorHAnsi" w:hAnsiTheme="minorHAnsi" w:cstheme="minorHAnsi"/>
                <w:sz w:val="22"/>
                <w:szCs w:val="22"/>
                <w:lang w:val="en-US"/>
              </w:rPr>
              <w:t xml:space="preserve">5 </w:t>
            </w:r>
            <w:r w:rsidRPr="00E035C4">
              <w:rPr>
                <w:rFonts w:asciiTheme="minorHAnsi" w:hAnsiTheme="minorHAnsi" w:cstheme="minorHAnsi"/>
                <w:sz w:val="22"/>
                <w:szCs w:val="22"/>
              </w:rPr>
              <w:t>(οπτικό)</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α/α</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DF476D">
              <w:rPr>
                <w:rFonts w:asciiTheme="minorHAnsi" w:hAnsiTheme="minorHAnsi" w:cstheme="minorHAnsi"/>
                <w:sz w:val="22"/>
                <w:szCs w:val="22"/>
              </w:rPr>
              <w:t>Απαίτηση</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auto"/>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15.1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Αριθμός μονάδων</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31481" w:rsidRPr="00A70C99" w:rsidRDefault="00D31481" w:rsidP="00C515F6">
            <w:pPr>
              <w:rPr>
                <w:rFonts w:asciiTheme="minorHAnsi" w:hAnsiTheme="minorHAnsi" w:cstheme="minorHAnsi"/>
                <w:b w:val="0"/>
                <w:sz w:val="22"/>
                <w:szCs w:val="22"/>
              </w:rPr>
            </w:pPr>
            <w:r w:rsidRPr="00A70C99">
              <w:rPr>
                <w:rFonts w:asciiTheme="minorHAnsi" w:hAnsiTheme="minorHAnsi" w:cstheme="minorHAnsi"/>
                <w:sz w:val="22"/>
                <w:szCs w:val="22"/>
              </w:rPr>
              <w:t>10</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15.2</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 xml:space="preserve">Τύπος: </w:t>
            </w:r>
            <w:proofErr w:type="spellStart"/>
            <w:r w:rsidRPr="00F76184">
              <w:rPr>
                <w:rFonts w:asciiTheme="minorHAnsi" w:hAnsiTheme="minorHAnsi" w:cstheme="minorHAnsi"/>
                <w:sz w:val="22"/>
                <w:szCs w:val="22"/>
              </w:rPr>
              <w:t>Multimode</w:t>
            </w:r>
            <w:proofErr w:type="spellEnd"/>
          </w:p>
        </w:tc>
        <w:tc>
          <w:tcPr>
            <w:tcW w:w="1099" w:type="dxa"/>
            <w:tcBorders>
              <w:top w:val="single" w:sz="4" w:space="0" w:color="auto"/>
              <w:left w:val="single" w:sz="4" w:space="0" w:color="auto"/>
              <w:bottom w:val="single" w:sz="4" w:space="0" w:color="auto"/>
              <w:right w:val="single" w:sz="4" w:space="0" w:color="auto"/>
            </w:tcBorders>
            <w:hideMark/>
          </w:tcPr>
          <w:p w:rsidR="00D31481" w:rsidRPr="00DF476D"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RPr="00E651DB"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15.3</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lang w:val="en-US"/>
              </w:rPr>
            </w:pPr>
            <w:r w:rsidRPr="00F76184">
              <w:rPr>
                <w:rFonts w:asciiTheme="minorHAnsi" w:hAnsiTheme="minorHAnsi" w:cstheme="minorHAnsi"/>
                <w:sz w:val="22"/>
                <w:szCs w:val="22"/>
              </w:rPr>
              <w:t>Σύνδεση</w:t>
            </w:r>
            <w:r w:rsidRPr="00F76184">
              <w:rPr>
                <w:rFonts w:asciiTheme="minorHAnsi" w:hAnsiTheme="minorHAnsi" w:cstheme="minorHAnsi"/>
                <w:sz w:val="22"/>
                <w:szCs w:val="22"/>
                <w:lang w:val="en-US"/>
              </w:rPr>
              <w:t>: SC to LC 3m</w:t>
            </w:r>
          </w:p>
        </w:tc>
        <w:tc>
          <w:tcPr>
            <w:tcW w:w="1099" w:type="dxa"/>
            <w:tcBorders>
              <w:top w:val="single" w:sz="4" w:space="0" w:color="auto"/>
              <w:left w:val="single" w:sz="4" w:space="0" w:color="auto"/>
              <w:bottom w:val="single" w:sz="4" w:space="0" w:color="auto"/>
              <w:right w:val="single" w:sz="4" w:space="0" w:color="auto"/>
            </w:tcBorders>
            <w:hideMark/>
          </w:tcPr>
          <w:p w:rsidR="00D31481" w:rsidRPr="00E651DB" w:rsidRDefault="00D31481" w:rsidP="00C515F6">
            <w:pPr>
              <w:rPr>
                <w:rFonts w:asciiTheme="minorHAnsi" w:hAnsiTheme="minorHAnsi" w:cstheme="minorHAnsi"/>
                <w:sz w:val="22"/>
                <w:szCs w:val="22"/>
                <w:lang w:val="en-US"/>
              </w:rPr>
            </w:pPr>
            <w:r w:rsidRPr="00FF3273">
              <w:rPr>
                <w:rFonts w:asciiTheme="minorHAnsi" w:hAnsiTheme="minorHAnsi" w:cstheme="minorHAnsi"/>
                <w:sz w:val="22"/>
                <w:szCs w:val="22"/>
              </w:rPr>
              <w:t>ΝΑΙ</w:t>
            </w:r>
          </w:p>
        </w:tc>
      </w:tr>
    </w:tbl>
    <w:p w:rsidR="00D31481" w:rsidRPr="00E651DB" w:rsidRDefault="00D31481" w:rsidP="00D31481">
      <w:pPr>
        <w:rPr>
          <w:rFonts w:asciiTheme="minorHAnsi" w:hAnsiTheme="minorHAnsi" w:cstheme="minorHAnsi"/>
          <w:sz w:val="22"/>
          <w:szCs w:val="22"/>
          <w:lang w:val="en-US"/>
        </w:rP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88"/>
        <w:gridCol w:w="1116"/>
      </w:tblGrid>
      <w:tr w:rsidR="00D31481" w:rsidRPr="00DF476D" w:rsidTr="00C515F6">
        <w:tc>
          <w:tcPr>
            <w:tcW w:w="103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A236E8"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A236E8">
              <w:rPr>
                <w:rFonts w:asciiTheme="minorHAnsi" w:hAnsiTheme="minorHAnsi" w:cstheme="minorHAnsi"/>
                <w:sz w:val="22"/>
                <w:szCs w:val="22"/>
              </w:rPr>
              <w:t>Πομποδέκτης Οπτικός (</w:t>
            </w:r>
            <w:proofErr w:type="spellStart"/>
            <w:r w:rsidRPr="00A236E8">
              <w:rPr>
                <w:rFonts w:asciiTheme="minorHAnsi" w:hAnsiTheme="minorHAnsi" w:cstheme="minorHAnsi"/>
                <w:sz w:val="22"/>
                <w:szCs w:val="22"/>
              </w:rPr>
              <w:t>Fiber</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Tranceiver</w:t>
            </w:r>
            <w:proofErr w:type="spellEnd"/>
            <w:r w:rsidRPr="00A236E8">
              <w:rPr>
                <w:rFonts w:asciiTheme="minorHAnsi" w:hAnsiTheme="minorHAnsi" w:cstheme="minorHAnsi"/>
                <w:sz w:val="22"/>
                <w:szCs w:val="22"/>
              </w:rPr>
              <w:t>)</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α/α</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1481" w:rsidRPr="00DF476D" w:rsidRDefault="00D31481" w:rsidP="00C515F6">
            <w:pPr>
              <w:rPr>
                <w:rFonts w:asciiTheme="minorHAnsi" w:hAnsiTheme="minorHAnsi" w:cstheme="minorHAnsi"/>
                <w:sz w:val="22"/>
                <w:szCs w:val="22"/>
              </w:rPr>
            </w:pPr>
            <w:r w:rsidRPr="00DF476D">
              <w:rPr>
                <w:rFonts w:asciiTheme="minorHAnsi" w:hAnsiTheme="minorHAnsi" w:cstheme="minorHAnsi"/>
                <w:sz w:val="22"/>
                <w:szCs w:val="22"/>
              </w:rPr>
              <w:t>Απαίτηση</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shd w:val="clear" w:color="auto" w:fill="auto"/>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16.1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Αριθμός μονάδων</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D31481" w:rsidRPr="00A70C99" w:rsidRDefault="00D31481" w:rsidP="00C515F6">
            <w:pPr>
              <w:rPr>
                <w:rFonts w:asciiTheme="minorHAnsi" w:hAnsiTheme="minorHAnsi" w:cstheme="minorHAnsi"/>
                <w:b w:val="0"/>
                <w:sz w:val="22"/>
                <w:szCs w:val="22"/>
              </w:rPr>
            </w:pPr>
            <w:r w:rsidRPr="00A70C99">
              <w:rPr>
                <w:rFonts w:asciiTheme="minorHAnsi" w:hAnsiTheme="minorHAnsi" w:cstheme="minorHAnsi"/>
                <w:sz w:val="22"/>
                <w:szCs w:val="22"/>
              </w:rPr>
              <w:t>20</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16.2</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Κατηγορία: 10G-Base</w:t>
            </w:r>
          </w:p>
        </w:tc>
        <w:tc>
          <w:tcPr>
            <w:tcW w:w="1099" w:type="dxa"/>
            <w:tcBorders>
              <w:top w:val="single" w:sz="4" w:space="0" w:color="auto"/>
              <w:left w:val="single" w:sz="4" w:space="0" w:color="auto"/>
              <w:bottom w:val="single" w:sz="4" w:space="0" w:color="auto"/>
              <w:right w:val="single" w:sz="4" w:space="0" w:color="auto"/>
            </w:tcBorders>
            <w:hideMark/>
          </w:tcPr>
          <w:p w:rsidR="00D31481" w:rsidRPr="00DF476D"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r w:rsidR="00D31481" w:rsidRPr="00DF476D" w:rsidTr="00C515F6">
        <w:tc>
          <w:tcPr>
            <w:tcW w:w="709" w:type="dxa"/>
            <w:tcBorders>
              <w:top w:val="single" w:sz="4" w:space="0" w:color="auto"/>
              <w:left w:val="single" w:sz="4" w:space="0" w:color="auto"/>
              <w:bottom w:val="single" w:sz="4" w:space="0" w:color="auto"/>
              <w:right w:val="single" w:sz="4" w:space="0" w:color="auto"/>
            </w:tcBorders>
          </w:tcPr>
          <w:p w:rsidR="00D31481" w:rsidRPr="00DF476D" w:rsidRDefault="00D31481" w:rsidP="00C515F6">
            <w:pPr>
              <w:rPr>
                <w:rFonts w:asciiTheme="minorHAnsi" w:hAnsiTheme="minorHAnsi" w:cstheme="minorHAnsi"/>
                <w:sz w:val="22"/>
                <w:szCs w:val="22"/>
              </w:rPr>
            </w:pPr>
            <w:r>
              <w:rPr>
                <w:rFonts w:asciiTheme="minorHAnsi" w:hAnsiTheme="minorHAnsi" w:cstheme="minorHAnsi"/>
                <w:sz w:val="22"/>
                <w:szCs w:val="22"/>
              </w:rPr>
              <w:t>16.3</w:t>
            </w:r>
          </w:p>
        </w:tc>
        <w:tc>
          <w:tcPr>
            <w:tcW w:w="8505" w:type="dxa"/>
            <w:tcBorders>
              <w:top w:val="single" w:sz="4" w:space="0" w:color="auto"/>
              <w:left w:val="single" w:sz="4" w:space="0" w:color="auto"/>
              <w:bottom w:val="single" w:sz="4" w:space="0" w:color="auto"/>
              <w:right w:val="single" w:sz="4" w:space="0" w:color="auto"/>
            </w:tcBorders>
            <w:hideMark/>
          </w:tcPr>
          <w:p w:rsidR="00D31481" w:rsidRPr="00F76184" w:rsidRDefault="00D31481" w:rsidP="00C515F6">
            <w:pPr>
              <w:rPr>
                <w:rFonts w:asciiTheme="minorHAnsi" w:hAnsiTheme="minorHAnsi" w:cstheme="minorHAnsi"/>
                <w:b w:val="0"/>
                <w:sz w:val="22"/>
                <w:szCs w:val="22"/>
              </w:rPr>
            </w:pPr>
            <w:r w:rsidRPr="00F76184">
              <w:rPr>
                <w:rFonts w:asciiTheme="minorHAnsi" w:hAnsiTheme="minorHAnsi" w:cstheme="minorHAnsi"/>
                <w:sz w:val="22"/>
                <w:szCs w:val="22"/>
              </w:rPr>
              <w:t>Τύπος: LRM SFP+</w:t>
            </w:r>
          </w:p>
        </w:tc>
        <w:tc>
          <w:tcPr>
            <w:tcW w:w="1099" w:type="dxa"/>
            <w:tcBorders>
              <w:top w:val="single" w:sz="4" w:space="0" w:color="auto"/>
              <w:left w:val="single" w:sz="4" w:space="0" w:color="auto"/>
              <w:bottom w:val="single" w:sz="4" w:space="0" w:color="auto"/>
              <w:right w:val="single" w:sz="4" w:space="0" w:color="auto"/>
            </w:tcBorders>
            <w:hideMark/>
          </w:tcPr>
          <w:p w:rsidR="00D31481" w:rsidRPr="00DF476D" w:rsidRDefault="00D31481" w:rsidP="00C515F6">
            <w:pPr>
              <w:rPr>
                <w:rFonts w:asciiTheme="minorHAnsi" w:hAnsiTheme="minorHAnsi" w:cstheme="minorHAnsi"/>
                <w:sz w:val="22"/>
                <w:szCs w:val="22"/>
              </w:rPr>
            </w:pPr>
            <w:r w:rsidRPr="00FF3273">
              <w:rPr>
                <w:rFonts w:asciiTheme="minorHAnsi" w:hAnsiTheme="minorHAnsi" w:cstheme="minorHAnsi"/>
                <w:sz w:val="22"/>
                <w:szCs w:val="22"/>
              </w:rPr>
              <w:t>ΝΑΙ</w:t>
            </w:r>
          </w:p>
        </w:tc>
      </w:tr>
    </w:tbl>
    <w:p w:rsidR="00D31481" w:rsidRPr="001E249A" w:rsidRDefault="00D31481" w:rsidP="00D31481">
      <w:pPr>
        <w:rPr>
          <w:rFonts w:ascii="Cambria" w:hAnsi="Cambria" w:cs="Calibri"/>
        </w:rPr>
      </w:pPr>
    </w:p>
    <w:tbl>
      <w:tblPr>
        <w:tblW w:w="10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8213"/>
        <w:gridCol w:w="1382"/>
      </w:tblGrid>
      <w:tr w:rsidR="00D31481" w:rsidRPr="00A236E8" w:rsidTr="00C515F6">
        <w:tc>
          <w:tcPr>
            <w:tcW w:w="10313" w:type="dxa"/>
            <w:gridSpan w:val="3"/>
            <w:shd w:val="clear" w:color="auto" w:fill="F3F3F3"/>
          </w:tcPr>
          <w:p w:rsidR="00D31481" w:rsidRPr="00A236E8" w:rsidRDefault="00D31481" w:rsidP="00155633">
            <w:pPr>
              <w:pStyle w:val="af0"/>
              <w:widowControl/>
              <w:numPr>
                <w:ilvl w:val="0"/>
                <w:numId w:val="15"/>
              </w:numPr>
              <w:tabs>
                <w:tab w:val="left" w:pos="3153"/>
              </w:tabs>
              <w:adjustRightInd/>
              <w:spacing w:line="240" w:lineRule="auto"/>
              <w:ind w:right="-108"/>
              <w:jc w:val="center"/>
              <w:textAlignment w:val="auto"/>
              <w:rPr>
                <w:rFonts w:asciiTheme="minorHAnsi" w:hAnsiTheme="minorHAnsi" w:cstheme="minorHAnsi"/>
                <w:b w:val="0"/>
                <w:sz w:val="22"/>
                <w:szCs w:val="22"/>
              </w:rPr>
            </w:pPr>
            <w:proofErr w:type="spellStart"/>
            <w:r w:rsidRPr="00A236E8">
              <w:rPr>
                <w:rFonts w:asciiTheme="minorHAnsi" w:hAnsiTheme="minorHAnsi" w:cstheme="minorHAnsi"/>
                <w:sz w:val="22"/>
                <w:szCs w:val="22"/>
              </w:rPr>
              <w:t>Μεταγωγέας</w:t>
            </w:r>
            <w:proofErr w:type="spellEnd"/>
            <w:r w:rsidRPr="00A236E8">
              <w:rPr>
                <w:rFonts w:asciiTheme="minorHAnsi" w:hAnsiTheme="minorHAnsi" w:cstheme="minorHAnsi"/>
                <w:sz w:val="22"/>
                <w:szCs w:val="22"/>
                <w:lang w:val="en-US"/>
              </w:rPr>
              <w:t xml:space="preserve"> </w:t>
            </w:r>
            <w:r w:rsidRPr="00A236E8">
              <w:rPr>
                <w:rFonts w:asciiTheme="minorHAnsi" w:hAnsiTheme="minorHAnsi" w:cstheme="minorHAnsi"/>
                <w:sz w:val="22"/>
                <w:szCs w:val="22"/>
              </w:rPr>
              <w:t>(</w:t>
            </w:r>
            <w:r w:rsidRPr="00A236E8">
              <w:rPr>
                <w:rFonts w:asciiTheme="minorHAnsi" w:hAnsiTheme="minorHAnsi" w:cstheme="minorHAnsi"/>
                <w:sz w:val="22"/>
                <w:szCs w:val="22"/>
                <w:lang w:val="en-US"/>
              </w:rPr>
              <w:t>SWITCH 48 port</w:t>
            </w:r>
            <w:r w:rsidRPr="00A236E8">
              <w:rPr>
                <w:rFonts w:asciiTheme="minorHAnsi" w:hAnsiTheme="minorHAnsi" w:cstheme="minorHAnsi"/>
                <w:sz w:val="22"/>
                <w:szCs w:val="22"/>
              </w:rPr>
              <w:t>)</w:t>
            </w:r>
          </w:p>
        </w:tc>
      </w:tr>
      <w:tr w:rsidR="00D31481" w:rsidRPr="00A236E8" w:rsidTr="00C515F6">
        <w:tc>
          <w:tcPr>
            <w:tcW w:w="718" w:type="dxa"/>
            <w:shd w:val="clear" w:color="auto" w:fill="F3F3F3"/>
          </w:tcPr>
          <w:p w:rsidR="00D31481" w:rsidRPr="00A236E8" w:rsidRDefault="00D31481" w:rsidP="00C515F6">
            <w:pPr>
              <w:rPr>
                <w:rFonts w:asciiTheme="minorHAnsi" w:hAnsiTheme="minorHAnsi" w:cstheme="minorHAnsi"/>
                <w:sz w:val="22"/>
                <w:szCs w:val="22"/>
              </w:rPr>
            </w:pPr>
            <w:r>
              <w:rPr>
                <w:rFonts w:asciiTheme="minorHAnsi" w:hAnsiTheme="minorHAnsi" w:cstheme="minorHAnsi"/>
                <w:sz w:val="22"/>
                <w:szCs w:val="22"/>
              </w:rPr>
              <w:t>α/α</w:t>
            </w:r>
          </w:p>
        </w:tc>
        <w:tc>
          <w:tcPr>
            <w:tcW w:w="8213" w:type="dxa"/>
            <w:shd w:val="clear" w:color="auto" w:fill="F3F3F3"/>
            <w:vAlign w:val="center"/>
          </w:tcPr>
          <w:p w:rsidR="00D31481" w:rsidRPr="00A236E8" w:rsidRDefault="00D31481" w:rsidP="00C515F6">
            <w:pPr>
              <w:rPr>
                <w:rFonts w:asciiTheme="minorHAnsi" w:hAnsiTheme="minorHAnsi" w:cstheme="minorHAnsi"/>
                <w:b w:val="0"/>
                <w:sz w:val="22"/>
                <w:szCs w:val="22"/>
              </w:rPr>
            </w:pPr>
            <w:r>
              <w:rPr>
                <w:rFonts w:asciiTheme="minorHAnsi" w:hAnsiTheme="minorHAnsi" w:cstheme="minorHAnsi"/>
                <w:sz w:val="22"/>
                <w:szCs w:val="22"/>
              </w:rPr>
              <w:t>Περιγραφή</w:t>
            </w:r>
          </w:p>
        </w:tc>
        <w:tc>
          <w:tcPr>
            <w:tcW w:w="1382" w:type="dxa"/>
            <w:shd w:val="clear" w:color="auto" w:fill="F3F3F3"/>
            <w:vAlign w:val="center"/>
          </w:tcPr>
          <w:p w:rsidR="00D31481" w:rsidRPr="00A236E8" w:rsidRDefault="00D31481" w:rsidP="00C515F6">
            <w:pPr>
              <w:tabs>
                <w:tab w:val="left" w:pos="3153"/>
              </w:tabs>
              <w:ind w:right="-108"/>
              <w:rPr>
                <w:rFonts w:asciiTheme="minorHAnsi" w:hAnsiTheme="minorHAnsi" w:cstheme="minorHAnsi"/>
                <w:b w:val="0"/>
                <w:sz w:val="22"/>
                <w:szCs w:val="22"/>
              </w:rPr>
            </w:pPr>
            <w:r w:rsidRPr="00A236E8">
              <w:rPr>
                <w:rFonts w:asciiTheme="minorHAnsi" w:hAnsiTheme="minorHAnsi" w:cstheme="minorHAnsi"/>
                <w:sz w:val="22"/>
                <w:szCs w:val="22"/>
              </w:rPr>
              <w:t>Απαίτηση</w:t>
            </w:r>
          </w:p>
        </w:tc>
      </w:tr>
      <w:tr w:rsidR="00D31481" w:rsidRPr="00A236E8" w:rsidTr="00C515F6">
        <w:tc>
          <w:tcPr>
            <w:tcW w:w="718" w:type="dxa"/>
          </w:tcPr>
          <w:p w:rsidR="00D31481"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w:t>
            </w:r>
          </w:p>
        </w:tc>
        <w:tc>
          <w:tcPr>
            <w:tcW w:w="8213" w:type="dxa"/>
            <w:shd w:val="clear" w:color="auto" w:fill="auto"/>
          </w:tcPr>
          <w:p w:rsidR="00D31481" w:rsidRPr="00A236E8" w:rsidRDefault="00D31481" w:rsidP="00C515F6">
            <w:pPr>
              <w:spacing w:before="100" w:beforeAutospacing="1" w:after="100" w:afterAutospacing="1"/>
              <w:rPr>
                <w:rFonts w:asciiTheme="minorHAnsi" w:hAnsiTheme="minorHAnsi" w:cstheme="minorHAnsi"/>
                <w:sz w:val="22"/>
                <w:szCs w:val="22"/>
              </w:rPr>
            </w:pPr>
            <w:r w:rsidRPr="00F76184">
              <w:rPr>
                <w:rFonts w:asciiTheme="minorHAnsi" w:hAnsiTheme="minorHAnsi" w:cstheme="minorHAnsi"/>
                <w:sz w:val="22"/>
                <w:szCs w:val="22"/>
              </w:rPr>
              <w:t>Αριθμός μονάδων</w:t>
            </w:r>
          </w:p>
        </w:tc>
        <w:tc>
          <w:tcPr>
            <w:tcW w:w="1382" w:type="dxa"/>
            <w:shd w:val="clear" w:color="auto" w:fill="auto"/>
          </w:tcPr>
          <w:p w:rsidR="00D31481" w:rsidRPr="00A70C99" w:rsidRDefault="00D31481" w:rsidP="00C515F6">
            <w:pPr>
              <w:spacing w:before="100" w:beforeAutospacing="1" w:after="100" w:afterAutospacing="1"/>
              <w:rPr>
                <w:rFonts w:asciiTheme="minorHAnsi" w:hAnsiTheme="minorHAnsi" w:cstheme="minorHAnsi"/>
                <w:b w:val="0"/>
                <w:sz w:val="22"/>
                <w:szCs w:val="22"/>
              </w:rPr>
            </w:pPr>
            <w:r w:rsidRPr="00A70C99">
              <w:rPr>
                <w:rFonts w:asciiTheme="minorHAnsi" w:hAnsiTheme="minorHAnsi" w:cstheme="minorHAnsi"/>
                <w:sz w:val="22"/>
                <w:szCs w:val="22"/>
              </w:rPr>
              <w:t>5</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w:t>
            </w:r>
          </w:p>
        </w:tc>
        <w:tc>
          <w:tcPr>
            <w:tcW w:w="8213" w:type="dxa"/>
            <w:shd w:val="clear" w:color="auto" w:fill="auto"/>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 xml:space="preserve">Θύρες 10/100/1000 </w:t>
            </w:r>
            <w:proofErr w:type="spellStart"/>
            <w:r w:rsidRPr="00A236E8">
              <w:rPr>
                <w:rFonts w:asciiTheme="minorHAnsi" w:hAnsiTheme="minorHAnsi" w:cstheme="minorHAnsi"/>
                <w:sz w:val="22"/>
                <w:szCs w:val="22"/>
              </w:rPr>
              <w:t>BaseT</w:t>
            </w:r>
            <w:proofErr w:type="spellEnd"/>
            <w:r w:rsidRPr="00A236E8">
              <w:rPr>
                <w:rFonts w:asciiTheme="minorHAnsi" w:hAnsiTheme="minorHAnsi" w:cstheme="minorHAnsi"/>
                <w:sz w:val="22"/>
                <w:szCs w:val="22"/>
              </w:rPr>
              <w:t xml:space="preserve"> &gt;=48</w:t>
            </w:r>
          </w:p>
        </w:tc>
        <w:tc>
          <w:tcPr>
            <w:tcW w:w="1382" w:type="dxa"/>
            <w:shd w:val="clear" w:color="auto" w:fill="auto"/>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17.3</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Θύρες SFP+ 10G ή XFP &gt;=4</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17.4</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 xml:space="preserve">Μέγιστη Δυνατότητα Μεταγωγής </w:t>
            </w:r>
            <w:proofErr w:type="spellStart"/>
            <w:r w:rsidRPr="00A236E8">
              <w:rPr>
                <w:rFonts w:asciiTheme="minorHAnsi" w:hAnsiTheme="minorHAnsi" w:cstheme="minorHAnsi"/>
                <w:sz w:val="22"/>
                <w:szCs w:val="22"/>
              </w:rPr>
              <w:t>switching</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capacity</w:t>
            </w:r>
            <w:proofErr w:type="spellEnd"/>
            <w:r w:rsidRPr="00A236E8">
              <w:rPr>
                <w:rFonts w:asciiTheme="minorHAnsi" w:hAnsiTheme="minorHAnsi" w:cstheme="minorHAnsi"/>
                <w:sz w:val="22"/>
                <w:szCs w:val="22"/>
              </w:rPr>
              <w:t xml:space="preserve"> &gt;=176GBps</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17.5</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lang w:val="en-US"/>
              </w:rPr>
            </w:pPr>
            <w:r w:rsidRPr="00A236E8">
              <w:rPr>
                <w:rFonts w:asciiTheme="minorHAnsi" w:hAnsiTheme="minorHAnsi" w:cstheme="minorHAnsi"/>
                <w:sz w:val="22"/>
                <w:szCs w:val="22"/>
              </w:rPr>
              <w:t>Μέγιστο</w:t>
            </w:r>
            <w:r w:rsidRPr="00A236E8">
              <w:rPr>
                <w:rFonts w:asciiTheme="minorHAnsi" w:hAnsiTheme="minorHAnsi" w:cstheme="minorHAnsi"/>
                <w:sz w:val="22"/>
                <w:szCs w:val="22"/>
                <w:lang w:val="en-US"/>
              </w:rPr>
              <w:t xml:space="preserve"> Switch forwarding rate &gt;=164Mpps</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lang w:val="en-US"/>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17.6</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Υποστήριξη Αυτόματου MDI/MDIX</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17.7</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 xml:space="preserve">Υποστήριξη </w:t>
            </w:r>
            <w:proofErr w:type="spellStart"/>
            <w:r w:rsidRPr="00A236E8">
              <w:rPr>
                <w:rFonts w:asciiTheme="minorHAnsi" w:hAnsiTheme="minorHAnsi" w:cstheme="minorHAnsi"/>
                <w:sz w:val="22"/>
                <w:szCs w:val="22"/>
              </w:rPr>
              <w:t>Port</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Mirroring</w:t>
            </w:r>
            <w:proofErr w:type="spellEnd"/>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17.8</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Υποστήριξη Θύρας  Παραμετροποίησης RS232 ή USB</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17.9</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Υποστήριξης διαγνωστικού ελέγχου καλωδίων</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ΝΑΙ</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17.10</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Υποστήριξης διαγνωστικού ελέγχου πομποδεκτών οπτικών ινών</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ΝΑΙ</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17.11</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proofErr w:type="spellStart"/>
            <w:r w:rsidRPr="00A236E8">
              <w:rPr>
                <w:rFonts w:asciiTheme="minorHAnsi" w:hAnsiTheme="minorHAnsi" w:cstheme="minorHAnsi"/>
                <w:sz w:val="22"/>
                <w:szCs w:val="22"/>
              </w:rPr>
              <w:t>Broadcast</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Storm</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Control</w:t>
            </w:r>
            <w:proofErr w:type="spellEnd"/>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17.12</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 xml:space="preserve">Υποστηριζόμενα </w:t>
            </w:r>
            <w:proofErr w:type="spellStart"/>
            <w:r w:rsidRPr="00A236E8">
              <w:rPr>
                <w:rFonts w:asciiTheme="minorHAnsi" w:hAnsiTheme="minorHAnsi" w:cstheme="minorHAnsi"/>
                <w:sz w:val="22"/>
                <w:szCs w:val="22"/>
              </w:rPr>
              <w:t>VLANs</w:t>
            </w:r>
            <w:proofErr w:type="spellEnd"/>
            <w:r w:rsidRPr="00A236E8">
              <w:rPr>
                <w:rFonts w:asciiTheme="minorHAnsi" w:hAnsiTheme="minorHAnsi" w:cstheme="minorHAnsi"/>
                <w:sz w:val="22"/>
                <w:szCs w:val="22"/>
              </w:rPr>
              <w:t xml:space="preserve"> &gt;=510</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17.13</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proofErr w:type="spellStart"/>
            <w:r w:rsidRPr="00A236E8">
              <w:rPr>
                <w:rFonts w:asciiTheme="minorHAnsi" w:hAnsiTheme="minorHAnsi" w:cstheme="minorHAnsi"/>
                <w:sz w:val="22"/>
                <w:szCs w:val="22"/>
              </w:rPr>
              <w:t>Layer</w:t>
            </w:r>
            <w:proofErr w:type="spellEnd"/>
            <w:r w:rsidRPr="00A236E8">
              <w:rPr>
                <w:rFonts w:asciiTheme="minorHAnsi" w:hAnsiTheme="minorHAnsi" w:cstheme="minorHAnsi"/>
                <w:sz w:val="22"/>
                <w:szCs w:val="22"/>
              </w:rPr>
              <w:t xml:space="preserve"> 3 IPv4 </w:t>
            </w:r>
            <w:proofErr w:type="spellStart"/>
            <w:r w:rsidRPr="00A236E8">
              <w:rPr>
                <w:rFonts w:asciiTheme="minorHAnsi" w:hAnsiTheme="minorHAnsi" w:cstheme="minorHAnsi"/>
                <w:sz w:val="22"/>
                <w:szCs w:val="22"/>
              </w:rPr>
              <w:t>static</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Routing</w:t>
            </w:r>
            <w:proofErr w:type="spellEnd"/>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17.14</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proofErr w:type="spellStart"/>
            <w:r w:rsidRPr="00A236E8">
              <w:rPr>
                <w:rFonts w:asciiTheme="minorHAnsi" w:hAnsiTheme="minorHAnsi" w:cstheme="minorHAnsi"/>
                <w:sz w:val="22"/>
                <w:szCs w:val="22"/>
              </w:rPr>
              <w:t>Layer</w:t>
            </w:r>
            <w:proofErr w:type="spellEnd"/>
            <w:r w:rsidRPr="00A236E8">
              <w:rPr>
                <w:rFonts w:asciiTheme="minorHAnsi" w:hAnsiTheme="minorHAnsi" w:cstheme="minorHAnsi"/>
                <w:sz w:val="22"/>
                <w:szCs w:val="22"/>
              </w:rPr>
              <w:t xml:space="preserve"> 3 IPv6 </w:t>
            </w:r>
            <w:proofErr w:type="spellStart"/>
            <w:r w:rsidRPr="00A236E8">
              <w:rPr>
                <w:rFonts w:asciiTheme="minorHAnsi" w:hAnsiTheme="minorHAnsi" w:cstheme="minorHAnsi"/>
                <w:sz w:val="22"/>
                <w:szCs w:val="22"/>
              </w:rPr>
              <w:t>static</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Routing</w:t>
            </w:r>
            <w:proofErr w:type="spellEnd"/>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lastRenderedPageBreak/>
              <w:t>17.15</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proofErr w:type="spellStart"/>
            <w:r w:rsidRPr="00A236E8">
              <w:rPr>
                <w:rFonts w:asciiTheme="minorHAnsi" w:hAnsiTheme="minorHAnsi" w:cstheme="minorHAnsi"/>
                <w:sz w:val="22"/>
                <w:szCs w:val="22"/>
              </w:rPr>
              <w:t>Layer</w:t>
            </w:r>
            <w:proofErr w:type="spellEnd"/>
            <w:r w:rsidRPr="00A236E8">
              <w:rPr>
                <w:rFonts w:asciiTheme="minorHAnsi" w:hAnsiTheme="minorHAnsi" w:cstheme="minorHAnsi"/>
                <w:sz w:val="22"/>
                <w:szCs w:val="22"/>
              </w:rPr>
              <w:t xml:space="preserve"> 3 IPv4 RIP </w:t>
            </w:r>
            <w:proofErr w:type="spellStart"/>
            <w:r w:rsidRPr="00A236E8">
              <w:rPr>
                <w:rFonts w:asciiTheme="minorHAnsi" w:hAnsiTheme="minorHAnsi" w:cstheme="minorHAnsi"/>
                <w:sz w:val="22"/>
                <w:szCs w:val="22"/>
              </w:rPr>
              <w:t>routing</w:t>
            </w:r>
            <w:proofErr w:type="spellEnd"/>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17.16</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proofErr w:type="spellStart"/>
            <w:r w:rsidRPr="00A236E8">
              <w:rPr>
                <w:rFonts w:asciiTheme="minorHAnsi" w:hAnsiTheme="minorHAnsi" w:cstheme="minorHAnsi"/>
                <w:sz w:val="22"/>
                <w:szCs w:val="22"/>
              </w:rPr>
              <w:t>Layer</w:t>
            </w:r>
            <w:proofErr w:type="spellEnd"/>
            <w:r w:rsidRPr="00A236E8">
              <w:rPr>
                <w:rFonts w:asciiTheme="minorHAnsi" w:hAnsiTheme="minorHAnsi" w:cstheme="minorHAnsi"/>
                <w:sz w:val="22"/>
                <w:szCs w:val="22"/>
              </w:rPr>
              <w:t xml:space="preserve"> 3 IPv6 RIP </w:t>
            </w:r>
            <w:proofErr w:type="spellStart"/>
            <w:r w:rsidRPr="00A236E8">
              <w:rPr>
                <w:rFonts w:asciiTheme="minorHAnsi" w:hAnsiTheme="minorHAnsi" w:cstheme="minorHAnsi"/>
                <w:sz w:val="22"/>
                <w:szCs w:val="22"/>
              </w:rPr>
              <w:t>routing</w:t>
            </w:r>
            <w:proofErr w:type="spellEnd"/>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ΝΑΙ</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17.17</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 xml:space="preserve">Υποστήριξη </w:t>
            </w:r>
            <w:proofErr w:type="spellStart"/>
            <w:r w:rsidRPr="00A236E8">
              <w:rPr>
                <w:rFonts w:asciiTheme="minorHAnsi" w:hAnsiTheme="minorHAnsi" w:cstheme="minorHAnsi"/>
                <w:sz w:val="22"/>
                <w:szCs w:val="22"/>
              </w:rPr>
              <w:t>Voice</w:t>
            </w:r>
            <w:proofErr w:type="spellEnd"/>
            <w:r w:rsidRPr="00A236E8">
              <w:rPr>
                <w:rFonts w:asciiTheme="minorHAnsi" w:hAnsiTheme="minorHAnsi" w:cstheme="minorHAnsi"/>
                <w:sz w:val="22"/>
                <w:szCs w:val="22"/>
              </w:rPr>
              <w:t xml:space="preserve"> VLAN</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17.18</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Υποστήριξη SNMP v 1/2/3</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17.19</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proofErr w:type="spellStart"/>
            <w:r w:rsidRPr="00A236E8">
              <w:rPr>
                <w:rFonts w:asciiTheme="minorHAnsi" w:hAnsiTheme="minorHAnsi" w:cstheme="minorHAnsi"/>
                <w:sz w:val="22"/>
                <w:szCs w:val="22"/>
              </w:rPr>
              <w:t>Mac</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Address</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Table</w:t>
            </w:r>
            <w:proofErr w:type="spellEnd"/>
            <w:r w:rsidRPr="00A236E8">
              <w:rPr>
                <w:rFonts w:asciiTheme="minorHAnsi" w:hAnsiTheme="minorHAnsi" w:cstheme="minorHAnsi"/>
                <w:sz w:val="22"/>
                <w:szCs w:val="22"/>
              </w:rPr>
              <w:t xml:space="preserve"> &gt;=16000</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17.20</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Υποστήριξη LACP</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17.21</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proofErr w:type="spellStart"/>
            <w:r w:rsidRPr="00A236E8">
              <w:rPr>
                <w:rFonts w:asciiTheme="minorHAnsi" w:hAnsiTheme="minorHAnsi" w:cstheme="minorHAnsi"/>
                <w:sz w:val="22"/>
                <w:szCs w:val="22"/>
              </w:rPr>
              <w:t>Mac</w:t>
            </w:r>
            <w:proofErr w:type="spellEnd"/>
            <w:r w:rsidRPr="00A236E8">
              <w:rPr>
                <w:rFonts w:asciiTheme="minorHAnsi" w:hAnsiTheme="minorHAnsi" w:cstheme="minorHAnsi"/>
                <w:sz w:val="22"/>
                <w:szCs w:val="22"/>
              </w:rPr>
              <w:t xml:space="preserve"> &amp; IP ACL</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17.22</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Υποστήριξη LLDP 802.1ab</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17.23</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Υποστήριξης 802.1d, 8021q, 802.1s, 802.1v, 802.1w, 801.1x, 802.1q</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17.24</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 xml:space="preserve">Υποστήριξη </w:t>
            </w:r>
            <w:proofErr w:type="spellStart"/>
            <w:r w:rsidRPr="00A236E8">
              <w:rPr>
                <w:rFonts w:asciiTheme="minorHAnsi" w:hAnsiTheme="minorHAnsi" w:cstheme="minorHAnsi"/>
                <w:sz w:val="22"/>
                <w:szCs w:val="22"/>
              </w:rPr>
              <w:t>Radius</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Authentication</w:t>
            </w:r>
            <w:proofErr w:type="spellEnd"/>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17.25</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 xml:space="preserve">Διαχείριση μέσω GUI ή Web </w:t>
            </w:r>
            <w:proofErr w:type="spellStart"/>
            <w:r w:rsidRPr="00A236E8">
              <w:rPr>
                <w:rFonts w:asciiTheme="minorHAnsi" w:hAnsiTheme="minorHAnsi" w:cstheme="minorHAnsi"/>
                <w:sz w:val="22"/>
                <w:szCs w:val="22"/>
              </w:rPr>
              <w:t>Interface</w:t>
            </w:r>
            <w:proofErr w:type="spellEnd"/>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17.26</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 xml:space="preserve">Διαχείριση μέσω </w:t>
            </w:r>
            <w:proofErr w:type="spellStart"/>
            <w:r w:rsidRPr="00A236E8">
              <w:rPr>
                <w:rFonts w:asciiTheme="minorHAnsi" w:hAnsiTheme="minorHAnsi" w:cstheme="minorHAnsi"/>
                <w:sz w:val="22"/>
                <w:szCs w:val="22"/>
              </w:rPr>
              <w:t>command</w:t>
            </w:r>
            <w:proofErr w:type="spellEnd"/>
            <w:r w:rsidRPr="00A236E8">
              <w:rPr>
                <w:rFonts w:asciiTheme="minorHAnsi" w:hAnsiTheme="minorHAnsi" w:cstheme="minorHAnsi"/>
                <w:sz w:val="22"/>
                <w:szCs w:val="22"/>
              </w:rPr>
              <w:t xml:space="preserve"> </w:t>
            </w:r>
            <w:proofErr w:type="spellStart"/>
            <w:r w:rsidRPr="00A236E8">
              <w:rPr>
                <w:rFonts w:asciiTheme="minorHAnsi" w:hAnsiTheme="minorHAnsi" w:cstheme="minorHAnsi"/>
                <w:sz w:val="22"/>
                <w:szCs w:val="22"/>
              </w:rPr>
              <w:t>line</w:t>
            </w:r>
            <w:proofErr w:type="spellEnd"/>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NAI</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17.27</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Υποστήριξης δεύτερου εξωτερικού τροφοδοτικού</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Προαιρετική</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17.28</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 xml:space="preserve">Εγγύηση εφόρου ζωής </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ΝΑΙ</w:t>
            </w:r>
          </w:p>
        </w:tc>
      </w:tr>
      <w:tr w:rsidR="00D31481" w:rsidRPr="00A236E8" w:rsidTr="00C515F6">
        <w:tc>
          <w:tcPr>
            <w:tcW w:w="718" w:type="dxa"/>
          </w:tcPr>
          <w:p w:rsidR="00D31481" w:rsidRPr="00A236E8" w:rsidRDefault="00D31481" w:rsidP="00C515F6">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17.29</w:t>
            </w:r>
          </w:p>
        </w:tc>
        <w:tc>
          <w:tcPr>
            <w:tcW w:w="8213" w:type="dxa"/>
          </w:tcPr>
          <w:p w:rsidR="00D31481" w:rsidRPr="00A236E8" w:rsidRDefault="00D31481" w:rsidP="00C515F6">
            <w:pPr>
              <w:spacing w:before="100" w:beforeAutospacing="1" w:after="100" w:afterAutospacing="1"/>
              <w:rPr>
                <w:rFonts w:asciiTheme="minorHAnsi" w:hAnsiTheme="minorHAnsi" w:cstheme="minorHAnsi"/>
                <w:b w:val="0"/>
                <w:sz w:val="22"/>
                <w:szCs w:val="22"/>
              </w:rPr>
            </w:pPr>
            <w:r w:rsidRPr="00A236E8">
              <w:rPr>
                <w:rFonts w:asciiTheme="minorHAnsi" w:hAnsiTheme="minorHAnsi" w:cstheme="minorHAnsi"/>
                <w:sz w:val="22"/>
                <w:szCs w:val="22"/>
              </w:rPr>
              <w:t>Εγγύηση αντικατάστασης υλικού την επόμενη εργάσιμη ημέρα στο χώρο μας</w:t>
            </w:r>
          </w:p>
        </w:tc>
        <w:tc>
          <w:tcPr>
            <w:tcW w:w="1382" w:type="dxa"/>
          </w:tcPr>
          <w:p w:rsidR="00D31481" w:rsidRPr="00A236E8" w:rsidRDefault="00D31481" w:rsidP="00C515F6">
            <w:pPr>
              <w:spacing w:before="100" w:beforeAutospacing="1" w:after="100" w:afterAutospacing="1"/>
              <w:rPr>
                <w:rFonts w:asciiTheme="minorHAnsi" w:hAnsiTheme="minorHAnsi" w:cstheme="minorHAnsi"/>
                <w:sz w:val="22"/>
                <w:szCs w:val="22"/>
              </w:rPr>
            </w:pPr>
            <w:r w:rsidRPr="00A236E8">
              <w:rPr>
                <w:rFonts w:asciiTheme="minorHAnsi" w:hAnsiTheme="minorHAnsi" w:cstheme="minorHAnsi"/>
                <w:sz w:val="22"/>
                <w:szCs w:val="22"/>
              </w:rPr>
              <w:t>ΝΑΙ</w:t>
            </w:r>
          </w:p>
        </w:tc>
      </w:tr>
    </w:tbl>
    <w:p w:rsidR="00D31481" w:rsidRPr="00965A0D" w:rsidRDefault="00D31481" w:rsidP="00D31481">
      <w:pPr>
        <w:rPr>
          <w:rFonts w:asciiTheme="minorHAnsi" w:hAnsiTheme="minorHAnsi" w:cstheme="minorHAnsi"/>
          <w:vanish/>
          <w:sz w:val="22"/>
          <w:szCs w:val="22"/>
        </w:rPr>
      </w:pPr>
    </w:p>
    <w:p w:rsidR="00D31481" w:rsidRPr="00965A0D" w:rsidRDefault="00D31481" w:rsidP="00D31481">
      <w:pPr>
        <w:rPr>
          <w:rFonts w:asciiTheme="minorHAnsi" w:hAnsiTheme="minorHAnsi" w:cstheme="minorHAnsi"/>
          <w:vanish/>
          <w:sz w:val="22"/>
          <w:szCs w:val="22"/>
        </w:rPr>
      </w:pPr>
    </w:p>
    <w:p w:rsidR="00D31481" w:rsidRPr="00965A0D" w:rsidRDefault="00D31481" w:rsidP="00D31481">
      <w:pPr>
        <w:rPr>
          <w:rFonts w:asciiTheme="minorHAnsi" w:hAnsiTheme="minorHAnsi" w:cstheme="minorHAnsi"/>
          <w:vanish/>
          <w:sz w:val="22"/>
          <w:szCs w:val="22"/>
        </w:rPr>
      </w:pPr>
    </w:p>
    <w:p w:rsidR="00D31481" w:rsidRPr="00965A0D" w:rsidRDefault="00D31481" w:rsidP="00D31481">
      <w:pPr>
        <w:rPr>
          <w:rFonts w:asciiTheme="minorHAnsi" w:hAnsiTheme="minorHAnsi" w:cstheme="minorHAnsi"/>
          <w:b w:val="0"/>
          <w:sz w:val="22"/>
          <w:szCs w:val="22"/>
        </w:rPr>
      </w:pPr>
    </w:p>
    <w:p w:rsidR="00D31481" w:rsidRPr="005D60C2" w:rsidRDefault="00D31481" w:rsidP="00D31481">
      <w:pPr>
        <w:rPr>
          <w:rFonts w:asciiTheme="minorHAnsi" w:hAnsiTheme="minorHAnsi" w:cstheme="minorHAnsi"/>
          <w:vanish/>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3"/>
        <w:gridCol w:w="8340"/>
        <w:gridCol w:w="1116"/>
      </w:tblGrid>
      <w:tr w:rsidR="00D31481" w:rsidRPr="005D60C2" w:rsidTr="00C515F6">
        <w:tc>
          <w:tcPr>
            <w:tcW w:w="10279" w:type="dxa"/>
            <w:gridSpan w:val="3"/>
            <w:shd w:val="clear" w:color="auto" w:fill="D9D9D9" w:themeFill="background1" w:themeFillShade="D9"/>
          </w:tcPr>
          <w:p w:rsidR="00D31481" w:rsidRPr="005D60C2"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5D60C2">
              <w:rPr>
                <w:rFonts w:asciiTheme="minorHAnsi" w:hAnsiTheme="minorHAnsi" w:cstheme="minorHAnsi"/>
                <w:sz w:val="22"/>
                <w:szCs w:val="22"/>
              </w:rPr>
              <w:t>ΠΑΡΑΛΑΒΗ – ΠΑΡΑΔΟΣΗ ΕΞΟΠΛΙΣΜΟΥ</w:t>
            </w:r>
          </w:p>
        </w:tc>
      </w:tr>
      <w:tr w:rsidR="00D31481" w:rsidRPr="005D60C2" w:rsidTr="00C515F6">
        <w:tc>
          <w:tcPr>
            <w:tcW w:w="675" w:type="dxa"/>
            <w:shd w:val="clear" w:color="auto" w:fill="D9D9D9" w:themeFill="background1" w:themeFillShade="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α/α</w:t>
            </w:r>
          </w:p>
        </w:tc>
        <w:tc>
          <w:tcPr>
            <w:tcW w:w="8505" w:type="dxa"/>
            <w:shd w:val="clear" w:color="auto" w:fill="D9D9D9" w:themeFill="background1" w:themeFillShade="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Περιγραφή</w:t>
            </w:r>
          </w:p>
        </w:tc>
        <w:tc>
          <w:tcPr>
            <w:tcW w:w="1099" w:type="dxa"/>
            <w:shd w:val="clear" w:color="auto" w:fill="D9D9D9" w:themeFill="background1" w:themeFillShade="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Απαίτηση</w:t>
            </w:r>
          </w:p>
        </w:tc>
      </w:tr>
      <w:tr w:rsidR="00D31481" w:rsidRPr="005D60C2" w:rsidTr="00C515F6">
        <w:tc>
          <w:tcPr>
            <w:tcW w:w="675" w:type="dxa"/>
            <w:shd w:val="clear" w:color="auto" w:fill="auto"/>
          </w:tcPr>
          <w:p w:rsidR="00D31481" w:rsidRPr="005D60C2" w:rsidRDefault="00D31481" w:rsidP="00C515F6">
            <w:pPr>
              <w:rPr>
                <w:rFonts w:asciiTheme="minorHAnsi" w:hAnsiTheme="minorHAnsi" w:cstheme="minorHAnsi"/>
                <w:sz w:val="22"/>
                <w:szCs w:val="22"/>
              </w:rPr>
            </w:pPr>
            <w:r>
              <w:rPr>
                <w:rFonts w:asciiTheme="minorHAnsi" w:hAnsiTheme="minorHAnsi" w:cstheme="minorHAnsi"/>
                <w:sz w:val="22"/>
                <w:szCs w:val="22"/>
              </w:rPr>
              <w:t>17</w:t>
            </w:r>
            <w:r w:rsidRPr="005D60C2">
              <w:rPr>
                <w:rFonts w:asciiTheme="minorHAnsi" w:hAnsiTheme="minorHAnsi" w:cstheme="minorHAnsi"/>
                <w:sz w:val="22"/>
                <w:szCs w:val="22"/>
              </w:rPr>
              <w:t>.1</w:t>
            </w:r>
          </w:p>
        </w:tc>
        <w:tc>
          <w:tcPr>
            <w:tcW w:w="8505" w:type="dxa"/>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Όλες οι συσκευές θα παραδοθούν στο κτίριο της κεντρικής Αποθήκης του νοσοκομείου. </w:t>
            </w:r>
          </w:p>
        </w:tc>
        <w:tc>
          <w:tcPr>
            <w:tcW w:w="1099" w:type="dxa"/>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ΝΑΙ</w:t>
            </w:r>
          </w:p>
        </w:tc>
      </w:tr>
    </w:tbl>
    <w:p w:rsidR="00D31481" w:rsidRPr="005D60C2" w:rsidRDefault="00D31481" w:rsidP="00D31481">
      <w:pPr>
        <w:rPr>
          <w:rFonts w:asciiTheme="minorHAnsi" w:hAnsiTheme="minorHAnsi" w:cstheme="minorHAnsi"/>
          <w:sz w:val="22"/>
          <w:szCs w:val="22"/>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2"/>
        <w:gridCol w:w="8341"/>
        <w:gridCol w:w="1116"/>
      </w:tblGrid>
      <w:tr w:rsidR="00D31481" w:rsidRPr="005D60C2" w:rsidTr="00C515F6">
        <w:tc>
          <w:tcPr>
            <w:tcW w:w="10279" w:type="dxa"/>
            <w:gridSpan w:val="3"/>
            <w:shd w:val="clear" w:color="auto" w:fill="D9D9D9"/>
          </w:tcPr>
          <w:p w:rsidR="00D31481" w:rsidRPr="005D60C2" w:rsidRDefault="00D31481" w:rsidP="00155633">
            <w:pPr>
              <w:pStyle w:val="af0"/>
              <w:widowControl/>
              <w:numPr>
                <w:ilvl w:val="0"/>
                <w:numId w:val="15"/>
              </w:numPr>
              <w:adjustRightInd/>
              <w:spacing w:line="240" w:lineRule="auto"/>
              <w:jc w:val="center"/>
              <w:textAlignment w:val="auto"/>
              <w:rPr>
                <w:rFonts w:asciiTheme="minorHAnsi" w:hAnsiTheme="minorHAnsi" w:cstheme="minorHAnsi"/>
                <w:b w:val="0"/>
                <w:sz w:val="22"/>
                <w:szCs w:val="22"/>
              </w:rPr>
            </w:pPr>
            <w:r w:rsidRPr="005D60C2">
              <w:rPr>
                <w:rFonts w:asciiTheme="minorHAnsi" w:hAnsiTheme="minorHAnsi" w:cstheme="minorHAnsi"/>
                <w:sz w:val="22"/>
                <w:szCs w:val="22"/>
              </w:rPr>
              <w:t>ΕΓΓΥΗΣΗ</w:t>
            </w:r>
          </w:p>
        </w:tc>
      </w:tr>
      <w:tr w:rsidR="00D31481" w:rsidRPr="005D60C2" w:rsidTr="00C515F6">
        <w:tc>
          <w:tcPr>
            <w:tcW w:w="675"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α/α</w:t>
            </w:r>
          </w:p>
        </w:tc>
        <w:tc>
          <w:tcPr>
            <w:tcW w:w="8647" w:type="dxa"/>
            <w:shd w:val="clear" w:color="auto" w:fill="D9D9D9"/>
          </w:tcPr>
          <w:p w:rsidR="00D31481" w:rsidRPr="005D60C2" w:rsidRDefault="00D31481" w:rsidP="00C515F6">
            <w:pPr>
              <w:rPr>
                <w:rFonts w:asciiTheme="minorHAnsi" w:hAnsiTheme="minorHAnsi" w:cstheme="minorHAnsi"/>
                <w:b w:val="0"/>
                <w:sz w:val="22"/>
                <w:szCs w:val="22"/>
              </w:rPr>
            </w:pPr>
            <w:r w:rsidRPr="005D60C2">
              <w:rPr>
                <w:rFonts w:asciiTheme="minorHAnsi" w:hAnsiTheme="minorHAnsi" w:cstheme="minorHAnsi"/>
                <w:sz w:val="22"/>
                <w:szCs w:val="22"/>
              </w:rPr>
              <w:t>Εγγύηση Καλής Λειτουργίας</w:t>
            </w:r>
          </w:p>
        </w:tc>
        <w:tc>
          <w:tcPr>
            <w:tcW w:w="957" w:type="dxa"/>
            <w:shd w:val="clear" w:color="auto" w:fill="D9D9D9"/>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Απαίτηση</w:t>
            </w:r>
          </w:p>
        </w:tc>
      </w:tr>
      <w:tr w:rsidR="00D31481" w:rsidRPr="005D60C2" w:rsidTr="00C515F6">
        <w:tc>
          <w:tcPr>
            <w:tcW w:w="675" w:type="dxa"/>
            <w:shd w:val="clear" w:color="auto" w:fill="auto"/>
          </w:tcPr>
          <w:p w:rsidR="00D31481" w:rsidRPr="005D60C2" w:rsidRDefault="00D31481" w:rsidP="00C515F6">
            <w:pPr>
              <w:rPr>
                <w:rFonts w:asciiTheme="minorHAnsi" w:hAnsiTheme="minorHAnsi" w:cstheme="minorHAnsi"/>
                <w:sz w:val="22"/>
                <w:szCs w:val="22"/>
              </w:rPr>
            </w:pPr>
            <w:r>
              <w:rPr>
                <w:rFonts w:asciiTheme="minorHAnsi" w:hAnsiTheme="minorHAnsi" w:cstheme="minorHAnsi"/>
                <w:sz w:val="22"/>
                <w:szCs w:val="22"/>
              </w:rPr>
              <w:t>18</w:t>
            </w:r>
            <w:r w:rsidRPr="005D60C2">
              <w:rPr>
                <w:rFonts w:asciiTheme="minorHAnsi" w:hAnsiTheme="minorHAnsi" w:cstheme="minorHAnsi"/>
                <w:sz w:val="22"/>
                <w:szCs w:val="22"/>
              </w:rPr>
              <w:t>.1</w:t>
            </w:r>
          </w:p>
        </w:tc>
        <w:tc>
          <w:tcPr>
            <w:tcW w:w="8647" w:type="dxa"/>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t xml:space="preserve">Όλες οι συσκευές πρέπει να είναι καινούριες και μη χρησιμοποιημένες. Ο προμηθευτής υποχρεούται στα πλαίσια της εγγύησης καλής λειτουργίας να συντηρεί το σύνολο του </w:t>
            </w:r>
            <w:r w:rsidRPr="005D60C2">
              <w:rPr>
                <w:rFonts w:asciiTheme="minorHAnsi" w:hAnsiTheme="minorHAnsi" w:cstheme="minorHAnsi"/>
                <w:sz w:val="22"/>
                <w:szCs w:val="22"/>
              </w:rPr>
              <w:lastRenderedPageBreak/>
              <w:t>παραπάνω αναφερόμενου εξοπλισμού, χωρίς επιπλέον επιβάρυνση για τα έτη που αναφέρονται στις επιμέρους προδιαγραφές, από την οριστική ποιοτική και ποσοτική παραλαβή του. Ο προμηθευτής είναι υποχρεωμένος να αναγράψει, με όποιον τρόπο κρίνει πρόσφορο, πάνω σε κάθε συσκευή (Η/Υ, εκτυπωτή κ.λπ.) στοιχεία επικοινωνίας της εταιρείας του, τις ημερομηνίες έναρξης και λήξης της αντίστοιχης εγγύησης για τη συσκευή, καθώς και οποιοδήποτε άλλο στοιχείο κρίνει ότι είναι απαραίτητο σχετικά με την παρεχόμενη εγγύηση καλής λειτουργίας. Να αναφερθούν τα έτη και οι όροι εγγύησης εξοπλισμού.</w:t>
            </w:r>
          </w:p>
        </w:tc>
        <w:tc>
          <w:tcPr>
            <w:tcW w:w="957" w:type="dxa"/>
            <w:shd w:val="clear" w:color="auto" w:fill="auto"/>
          </w:tcPr>
          <w:p w:rsidR="00D31481" w:rsidRPr="005D60C2" w:rsidRDefault="00D31481" w:rsidP="00C515F6">
            <w:pPr>
              <w:rPr>
                <w:rFonts w:asciiTheme="minorHAnsi" w:hAnsiTheme="minorHAnsi" w:cstheme="minorHAnsi"/>
                <w:sz w:val="22"/>
                <w:szCs w:val="22"/>
              </w:rPr>
            </w:pPr>
            <w:r w:rsidRPr="005D60C2">
              <w:rPr>
                <w:rFonts w:asciiTheme="minorHAnsi" w:hAnsiTheme="minorHAnsi" w:cstheme="minorHAnsi"/>
                <w:sz w:val="22"/>
                <w:szCs w:val="22"/>
              </w:rPr>
              <w:lastRenderedPageBreak/>
              <w:t>ΝΑΙ</w:t>
            </w:r>
          </w:p>
        </w:tc>
      </w:tr>
    </w:tbl>
    <w:p w:rsidR="00D31481" w:rsidRPr="005D60C2" w:rsidRDefault="00D31481" w:rsidP="00D31481">
      <w:pPr>
        <w:rPr>
          <w:rFonts w:asciiTheme="minorHAnsi" w:hAnsiTheme="minorHAnsi" w:cstheme="minorHAnsi"/>
          <w:sz w:val="22"/>
          <w:szCs w:val="22"/>
        </w:rPr>
      </w:pPr>
    </w:p>
    <w:p w:rsidR="00D47323" w:rsidRPr="00387DC2" w:rsidRDefault="00D47323"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47323" w:rsidRPr="00387DC2" w:rsidRDefault="00D47323"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47323" w:rsidRPr="00387DC2" w:rsidRDefault="00D47323"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47323" w:rsidRPr="00387DC2" w:rsidRDefault="00D47323"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47323" w:rsidRDefault="00D47323"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387DC2" w:rsidRPr="00387DC2" w:rsidRDefault="00387DC2"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47323" w:rsidRDefault="00D47323"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D31481" w:rsidRPr="00F247E1" w:rsidRDefault="00D31481"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BB269D" w:rsidRDefault="00BB269D"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p>
    <w:p w:rsidR="00F354D2" w:rsidRPr="00F247E1" w:rsidRDefault="00387E9C" w:rsidP="00F83B45">
      <w:pPr>
        <w:pStyle w:val="a4"/>
        <w:tabs>
          <w:tab w:val="clear" w:pos="4153"/>
          <w:tab w:val="clear" w:pos="8306"/>
          <w:tab w:val="left" w:pos="0"/>
        </w:tabs>
        <w:spacing w:line="360" w:lineRule="auto"/>
        <w:ind w:right="-82"/>
        <w:jc w:val="center"/>
        <w:outlineLvl w:val="0"/>
        <w:rPr>
          <w:rFonts w:ascii="Tahoma" w:hAnsi="Tahoma" w:cs="Tahoma"/>
          <w:b/>
          <w:spacing w:val="-1"/>
          <w:w w:val="102"/>
          <w:u w:val="single"/>
        </w:rPr>
      </w:pPr>
      <w:r w:rsidRPr="00F247E1">
        <w:rPr>
          <w:rFonts w:ascii="Tahoma" w:hAnsi="Tahoma" w:cs="Tahoma"/>
          <w:b/>
          <w:spacing w:val="-1"/>
          <w:w w:val="102"/>
          <w:u w:val="single"/>
        </w:rPr>
        <w:t xml:space="preserve">ΠΑΡΑΡΤΗΜΑ </w:t>
      </w:r>
      <w:r w:rsidR="00D47323" w:rsidRPr="00F247E1">
        <w:rPr>
          <w:rFonts w:ascii="Tahoma" w:hAnsi="Tahoma" w:cs="Tahoma"/>
          <w:b/>
          <w:spacing w:val="-1"/>
          <w:w w:val="102"/>
          <w:u w:val="single"/>
        </w:rPr>
        <w:t>Ζ</w:t>
      </w:r>
      <w:r w:rsidRPr="00F247E1">
        <w:rPr>
          <w:rFonts w:ascii="Tahoma" w:hAnsi="Tahoma" w:cs="Tahoma"/>
          <w:b/>
          <w:spacing w:val="-1"/>
          <w:w w:val="102"/>
          <w:u w:val="single"/>
        </w:rPr>
        <w:t>΄</w:t>
      </w:r>
    </w:p>
    <w:p w:rsidR="00F83B45" w:rsidRPr="00F247E1" w:rsidRDefault="00F83B45" w:rsidP="00F83B45">
      <w:pPr>
        <w:autoSpaceDE w:val="0"/>
        <w:autoSpaceDN w:val="0"/>
        <w:spacing w:line="360" w:lineRule="auto"/>
        <w:jc w:val="center"/>
        <w:rPr>
          <w:rFonts w:ascii="Tahoma" w:hAnsi="Tahoma" w:cs="Tahoma"/>
          <w:b w:val="0"/>
          <w:bCs/>
          <w:color w:val="000000"/>
          <w:sz w:val="20"/>
        </w:rPr>
      </w:pPr>
      <w:r w:rsidRPr="00F247E1">
        <w:rPr>
          <w:rFonts w:ascii="Tahoma" w:hAnsi="Tahoma" w:cs="Tahoma"/>
          <w:b w:val="0"/>
          <w:bCs/>
          <w:color w:val="000000"/>
          <w:sz w:val="20"/>
        </w:rPr>
        <w:t>ΣΧΕΔΙΟ ΣΥΜΒΑΣΗΣ</w:t>
      </w:r>
    </w:p>
    <w:p w:rsidR="00A07E42" w:rsidRPr="00F247E1" w:rsidRDefault="00A07E42" w:rsidP="00F83B45">
      <w:pPr>
        <w:autoSpaceDE w:val="0"/>
        <w:autoSpaceDN w:val="0"/>
        <w:spacing w:line="360" w:lineRule="auto"/>
        <w:jc w:val="center"/>
        <w:rPr>
          <w:rFonts w:ascii="Tahoma" w:hAnsi="Tahoma" w:cs="Tahoma"/>
          <w:b w:val="0"/>
          <w:bCs/>
          <w:color w:val="000000"/>
          <w:sz w:val="20"/>
        </w:rPr>
      </w:pPr>
    </w:p>
    <w:p w:rsidR="00F83B45" w:rsidRPr="00F247E1" w:rsidRDefault="00F83B45" w:rsidP="006C3416">
      <w:pPr>
        <w:spacing w:line="240" w:lineRule="auto"/>
        <w:rPr>
          <w:rFonts w:ascii="Tahoma" w:hAnsi="Tahoma" w:cs="Tahoma"/>
          <w:sz w:val="20"/>
        </w:rPr>
      </w:pPr>
      <w:r w:rsidRPr="00F247E1">
        <w:rPr>
          <w:rFonts w:ascii="Tahoma" w:hAnsi="Tahoma" w:cs="Tahoma"/>
          <w:noProof/>
          <w:sz w:val="20"/>
        </w:rPr>
        <w:drawing>
          <wp:inline distT="0" distB="0" distL="0" distR="0">
            <wp:extent cx="819150" cy="806450"/>
            <wp:effectExtent l="19050" t="0" r="0" b="0"/>
            <wp:docPr id="6" name="Εικόνα 6"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hnosimo"/>
                    <pic:cNvPicPr>
                      <a:picLocks noChangeAspect="1" noChangeArrowheads="1"/>
                    </pic:cNvPicPr>
                  </pic:nvPicPr>
                  <pic:blipFill>
                    <a:blip r:embed="rId8"/>
                    <a:srcRect/>
                    <a:stretch>
                      <a:fillRect/>
                    </a:stretch>
                  </pic:blipFill>
                  <pic:spPr bwMode="auto">
                    <a:xfrm>
                      <a:off x="0" y="0"/>
                      <a:ext cx="819150" cy="806450"/>
                    </a:xfrm>
                    <a:prstGeom prst="rect">
                      <a:avLst/>
                    </a:prstGeom>
                    <a:noFill/>
                    <a:ln w="9525">
                      <a:noFill/>
                      <a:miter lim="800000"/>
                      <a:headEnd/>
                      <a:tailEnd/>
                    </a:ln>
                  </pic:spPr>
                </pic:pic>
              </a:graphicData>
            </a:graphic>
          </wp:inline>
        </w:drawing>
      </w:r>
      <w:r w:rsidRPr="00F247E1">
        <w:rPr>
          <w:rFonts w:ascii="Tahoma" w:hAnsi="Tahoma" w:cs="Tahoma"/>
          <w:sz w:val="20"/>
        </w:rPr>
        <w:t xml:space="preserve">                                             </w:t>
      </w:r>
      <w:r w:rsidRPr="00F247E1">
        <w:rPr>
          <w:rFonts w:ascii="Tahoma" w:hAnsi="Tahoma" w:cs="Tahoma"/>
          <w:sz w:val="20"/>
        </w:rPr>
        <w:tab/>
      </w:r>
      <w:r w:rsidRPr="00F247E1">
        <w:rPr>
          <w:rFonts w:ascii="Tahoma" w:hAnsi="Tahoma" w:cs="Tahoma"/>
          <w:sz w:val="20"/>
        </w:rPr>
        <w:tab/>
        <w:t xml:space="preserve">  </w:t>
      </w:r>
      <w:r w:rsidR="000D5E53" w:rsidRPr="00F247E1">
        <w:rPr>
          <w:rFonts w:ascii="Tahoma" w:hAnsi="Tahoma" w:cs="Tahoma"/>
          <w:sz w:val="20"/>
        </w:rPr>
        <w:t xml:space="preserve">                       </w:t>
      </w:r>
      <w:r w:rsidRPr="00F247E1">
        <w:rPr>
          <w:rFonts w:ascii="Tahoma" w:hAnsi="Tahoma" w:cs="Tahoma"/>
          <w:sz w:val="20"/>
        </w:rPr>
        <w:t xml:space="preserve">        </w:t>
      </w:r>
      <w:r w:rsidRPr="00F247E1">
        <w:rPr>
          <w:rFonts w:ascii="Tahoma" w:hAnsi="Tahoma" w:cs="Tahoma"/>
          <w:noProof/>
          <w:sz w:val="20"/>
        </w:rPr>
        <w:drawing>
          <wp:inline distT="0" distB="0" distL="0" distR="0">
            <wp:extent cx="1727200" cy="965200"/>
            <wp:effectExtent l="19050" t="0" r="6350" b="0"/>
            <wp:docPr id="7" name="Εικόνα 7" descr="Logo_Fin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Finall"/>
                    <pic:cNvPicPr>
                      <a:picLocks noChangeAspect="1" noChangeArrowheads="1"/>
                    </pic:cNvPicPr>
                  </pic:nvPicPr>
                  <pic:blipFill>
                    <a:blip r:embed="rId9"/>
                    <a:srcRect/>
                    <a:stretch>
                      <a:fillRect/>
                    </a:stretch>
                  </pic:blipFill>
                  <pic:spPr bwMode="auto">
                    <a:xfrm>
                      <a:off x="0" y="0"/>
                      <a:ext cx="1727200" cy="965200"/>
                    </a:xfrm>
                    <a:prstGeom prst="rect">
                      <a:avLst/>
                    </a:prstGeom>
                    <a:noFill/>
                    <a:ln w="9525">
                      <a:noFill/>
                      <a:miter lim="800000"/>
                      <a:headEnd/>
                      <a:tailEnd/>
                    </a:ln>
                  </pic:spPr>
                </pic:pic>
              </a:graphicData>
            </a:graphic>
          </wp:inline>
        </w:drawing>
      </w:r>
      <w:r w:rsidRPr="00F247E1">
        <w:rPr>
          <w:rFonts w:ascii="Tahoma" w:hAnsi="Tahoma" w:cs="Tahoma"/>
          <w:sz w:val="20"/>
        </w:rPr>
        <w:t xml:space="preserve">                                           ΕΛΛΗΝΙΚΗ ΔΗΜΟΚΡΑΤΙΑ                                   </w:t>
      </w:r>
    </w:p>
    <w:p w:rsidR="00F83B45" w:rsidRPr="00F247E1" w:rsidRDefault="00F83B45" w:rsidP="006C3416">
      <w:pPr>
        <w:spacing w:line="240" w:lineRule="auto"/>
        <w:rPr>
          <w:rFonts w:ascii="Tahoma" w:hAnsi="Tahoma" w:cs="Tahoma"/>
          <w:sz w:val="20"/>
        </w:rPr>
      </w:pPr>
      <w:r w:rsidRPr="00F247E1">
        <w:rPr>
          <w:rFonts w:ascii="Tahoma" w:hAnsi="Tahoma" w:cs="Tahoma"/>
          <w:sz w:val="20"/>
        </w:rPr>
        <w:t xml:space="preserve">ΥΠΟΥΡΓΕΙΟ ΥΓΕΙΑΣ </w:t>
      </w:r>
    </w:p>
    <w:p w:rsidR="00F83B45" w:rsidRPr="00F247E1" w:rsidRDefault="00F83B45" w:rsidP="006C3416">
      <w:pPr>
        <w:spacing w:line="240" w:lineRule="auto"/>
        <w:rPr>
          <w:rFonts w:ascii="Tahoma" w:hAnsi="Tahoma" w:cs="Tahoma"/>
          <w:b w:val="0"/>
          <w:sz w:val="20"/>
        </w:rPr>
      </w:pPr>
      <w:r w:rsidRPr="00F247E1">
        <w:rPr>
          <w:rFonts w:ascii="Tahoma" w:hAnsi="Tahoma" w:cs="Tahoma"/>
          <w:sz w:val="20"/>
        </w:rPr>
        <w:t>7</w:t>
      </w:r>
      <w:r w:rsidRPr="00F247E1">
        <w:rPr>
          <w:rFonts w:ascii="Tahoma" w:hAnsi="Tahoma" w:cs="Tahoma"/>
          <w:sz w:val="20"/>
          <w:vertAlign w:val="superscript"/>
        </w:rPr>
        <w:t>Η</w:t>
      </w:r>
      <w:r w:rsidRPr="00F247E1">
        <w:rPr>
          <w:rFonts w:ascii="Tahoma" w:hAnsi="Tahoma" w:cs="Tahoma"/>
          <w:sz w:val="20"/>
        </w:rPr>
        <w:t xml:space="preserve"> ΥΓΕΙΟΝΟΜΙΚΗ ΠΕΡΙΦΕΡΕΙΑ ΚΡΗΤΗΣ</w:t>
      </w:r>
    </w:p>
    <w:p w:rsidR="00F83B45" w:rsidRPr="00F247E1" w:rsidRDefault="00F83B45" w:rsidP="006C3416">
      <w:pPr>
        <w:spacing w:line="240" w:lineRule="auto"/>
        <w:rPr>
          <w:rFonts w:ascii="Tahoma" w:hAnsi="Tahoma" w:cs="Tahoma"/>
          <w:b w:val="0"/>
          <w:sz w:val="20"/>
        </w:rPr>
      </w:pPr>
      <w:r w:rsidRPr="00F247E1">
        <w:rPr>
          <w:rFonts w:ascii="Tahoma" w:hAnsi="Tahoma" w:cs="Tahoma"/>
          <w:b w:val="0"/>
          <w:sz w:val="20"/>
        </w:rPr>
        <w:t>ΠΑΝΕΠΙΣΤΗΜΙΑΚΟ ΓΕΝΙΚΟ ΝΟΣΟΚΟΜΕΙΟ ΗΡΑΚΛΕΙΟΥ -</w:t>
      </w:r>
      <w:r w:rsidRPr="00F247E1">
        <w:rPr>
          <w:rFonts w:ascii="Tahoma" w:hAnsi="Tahoma" w:cs="Tahoma"/>
          <w:sz w:val="20"/>
        </w:rPr>
        <w:t xml:space="preserve">                      </w:t>
      </w:r>
    </w:p>
    <w:p w:rsidR="00F83B45" w:rsidRPr="00F247E1" w:rsidRDefault="00F83B45" w:rsidP="006C3416">
      <w:pPr>
        <w:spacing w:line="240" w:lineRule="auto"/>
        <w:rPr>
          <w:rFonts w:ascii="Tahoma" w:hAnsi="Tahoma" w:cs="Tahoma"/>
          <w:b w:val="0"/>
          <w:sz w:val="20"/>
        </w:rPr>
      </w:pPr>
      <w:r w:rsidRPr="00F247E1">
        <w:rPr>
          <w:rFonts w:ascii="Tahoma" w:hAnsi="Tahoma" w:cs="Tahoma"/>
          <w:b w:val="0"/>
          <w:sz w:val="20"/>
        </w:rPr>
        <w:t>Γ.Ν. “ΒΕΝΙΖΕΛΕΙΟ”</w:t>
      </w:r>
    </w:p>
    <w:p w:rsidR="00F83B45" w:rsidRPr="00F247E1" w:rsidRDefault="00F83B45" w:rsidP="006C3416">
      <w:pPr>
        <w:spacing w:line="240" w:lineRule="auto"/>
        <w:rPr>
          <w:rFonts w:ascii="Tahoma" w:hAnsi="Tahoma" w:cs="Tahoma"/>
          <w:b w:val="0"/>
          <w:sz w:val="20"/>
        </w:rPr>
      </w:pPr>
      <w:proofErr w:type="spellStart"/>
      <w:r w:rsidRPr="00F247E1">
        <w:rPr>
          <w:rFonts w:ascii="Tahoma" w:hAnsi="Tahoma" w:cs="Tahoma"/>
          <w:b w:val="0"/>
          <w:sz w:val="20"/>
        </w:rPr>
        <w:t>Λεωφ</w:t>
      </w:r>
      <w:proofErr w:type="spellEnd"/>
      <w:r w:rsidRPr="00F247E1">
        <w:rPr>
          <w:rFonts w:ascii="Tahoma" w:hAnsi="Tahoma" w:cs="Tahoma"/>
          <w:b w:val="0"/>
          <w:sz w:val="20"/>
        </w:rPr>
        <w:t>. Κνωσσού, Τ.Θ. 44,</w:t>
      </w:r>
      <w:r w:rsidRPr="00F247E1">
        <w:rPr>
          <w:rFonts w:ascii="Tahoma" w:hAnsi="Tahoma" w:cs="Tahoma"/>
          <w:sz w:val="20"/>
        </w:rPr>
        <w:t xml:space="preserve"> </w:t>
      </w:r>
      <w:r w:rsidRPr="00F247E1">
        <w:rPr>
          <w:rFonts w:ascii="Tahoma" w:hAnsi="Tahoma" w:cs="Tahoma"/>
          <w:b w:val="0"/>
          <w:sz w:val="20"/>
        </w:rPr>
        <w:t xml:space="preserve">Ηράκλειο Κρήτης </w:t>
      </w:r>
    </w:p>
    <w:p w:rsidR="00F83B45" w:rsidRPr="00F247E1" w:rsidRDefault="00F83B45" w:rsidP="006C3416">
      <w:pPr>
        <w:spacing w:line="240" w:lineRule="auto"/>
        <w:rPr>
          <w:rFonts w:ascii="Tahoma" w:hAnsi="Tahoma" w:cs="Tahoma"/>
          <w:b w:val="0"/>
          <w:sz w:val="20"/>
        </w:rPr>
      </w:pPr>
      <w:r w:rsidRPr="00F247E1">
        <w:rPr>
          <w:rFonts w:ascii="Tahoma" w:hAnsi="Tahoma" w:cs="Tahoma"/>
          <w:b w:val="0"/>
          <w:sz w:val="20"/>
        </w:rPr>
        <w:t>ΑΦΜ 999161766,  Δ.Ο.Υ. Ηρακλείου</w:t>
      </w:r>
    </w:p>
    <w:p w:rsidR="00F83B45" w:rsidRPr="00F247E1" w:rsidRDefault="00F83B45" w:rsidP="00F83B45">
      <w:pPr>
        <w:rPr>
          <w:rFonts w:ascii="Tahoma" w:hAnsi="Tahoma" w:cs="Tahoma"/>
          <w:b w:val="0"/>
          <w:bCs/>
          <w:sz w:val="20"/>
          <w:highlight w:val="yellow"/>
        </w:rPr>
      </w:pPr>
    </w:p>
    <w:p w:rsidR="00F83B45" w:rsidRPr="00F247E1" w:rsidRDefault="00F83B45" w:rsidP="00F83B45">
      <w:pPr>
        <w:jc w:val="center"/>
        <w:rPr>
          <w:rFonts w:ascii="Tahoma" w:hAnsi="Tahoma" w:cs="Tahoma"/>
          <w:bCs/>
          <w:sz w:val="20"/>
        </w:rPr>
      </w:pPr>
      <w:r w:rsidRPr="00F247E1">
        <w:rPr>
          <w:rFonts w:ascii="Tahoma" w:hAnsi="Tahoma" w:cs="Tahoma"/>
          <w:color w:val="000000"/>
          <w:spacing w:val="-1"/>
          <w:w w:val="102"/>
          <w:sz w:val="20"/>
          <w:u w:val="single"/>
        </w:rPr>
        <w:t>ΣΧΕΔΙΟ ΣΥΜΒΑΣΗΣ ΠΡΟΜΗΘΕΙΑΣ</w:t>
      </w:r>
    </w:p>
    <w:p w:rsidR="00F83B45" w:rsidRPr="00F247E1" w:rsidRDefault="00F83B45" w:rsidP="00F83B45">
      <w:pPr>
        <w:rPr>
          <w:rFonts w:ascii="Tahoma" w:hAnsi="Tahoma" w:cs="Tahoma"/>
          <w:bCs/>
          <w:color w:val="000000"/>
          <w:sz w:val="20"/>
        </w:rPr>
      </w:pPr>
      <w:r w:rsidRPr="00F247E1">
        <w:rPr>
          <w:rFonts w:ascii="Tahoma" w:hAnsi="Tahoma" w:cs="Tahoma"/>
          <w:bCs/>
          <w:sz w:val="20"/>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368"/>
      </w:tblGrid>
      <w:tr w:rsidR="00F83B45" w:rsidRPr="00F247E1" w:rsidTr="00DE043D">
        <w:trPr>
          <w:trHeight w:val="459"/>
        </w:trPr>
        <w:tc>
          <w:tcPr>
            <w:tcW w:w="298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tabs>
                <w:tab w:val="center" w:pos="2838"/>
              </w:tabs>
              <w:spacing w:before="15"/>
              <w:rPr>
                <w:rFonts w:ascii="Tahoma" w:hAnsi="Tahoma" w:cs="Tahoma"/>
                <w:b w:val="0"/>
                <w:bCs/>
                <w:color w:val="000000"/>
                <w:sz w:val="20"/>
              </w:rPr>
            </w:pPr>
            <w:r w:rsidRPr="00F247E1">
              <w:rPr>
                <w:rFonts w:ascii="Tahoma" w:hAnsi="Tahoma" w:cs="Tahoma"/>
                <w:b w:val="0"/>
                <w:bCs/>
                <w:color w:val="000000"/>
                <w:sz w:val="20"/>
              </w:rPr>
              <w:t xml:space="preserve">ΑΡΙΘΜΟΣ ΠΡΩΤΟΚ.       </w:t>
            </w:r>
          </w:p>
        </w:tc>
        <w:tc>
          <w:tcPr>
            <w:tcW w:w="636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tabs>
                <w:tab w:val="center" w:pos="2838"/>
              </w:tabs>
              <w:spacing w:before="15"/>
              <w:rPr>
                <w:rFonts w:ascii="Tahoma" w:hAnsi="Tahoma" w:cs="Tahoma"/>
                <w:b w:val="0"/>
                <w:bCs/>
                <w:color w:val="000000"/>
                <w:sz w:val="20"/>
              </w:rPr>
            </w:pPr>
          </w:p>
        </w:tc>
      </w:tr>
      <w:tr w:rsidR="00F83B45" w:rsidRPr="00F247E1" w:rsidTr="00DE043D">
        <w:trPr>
          <w:trHeight w:val="429"/>
        </w:trPr>
        <w:tc>
          <w:tcPr>
            <w:tcW w:w="298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rPr>
                <w:rFonts w:ascii="Tahoma" w:hAnsi="Tahoma" w:cs="Tahoma"/>
                <w:b w:val="0"/>
                <w:bCs/>
                <w:sz w:val="20"/>
              </w:rPr>
            </w:pPr>
            <w:r w:rsidRPr="00F247E1">
              <w:rPr>
                <w:rFonts w:ascii="Tahoma" w:hAnsi="Tahoma" w:cs="Tahoma"/>
                <w:b w:val="0"/>
                <w:bCs/>
                <w:color w:val="000000"/>
                <w:sz w:val="20"/>
              </w:rPr>
              <w:t xml:space="preserve">ΠΟΣΟ </w:t>
            </w:r>
            <w:r w:rsidRPr="00F247E1">
              <w:rPr>
                <w:rFonts w:ascii="Tahoma" w:hAnsi="Tahoma" w:cs="Tahoma"/>
                <w:b w:val="0"/>
                <w:bCs/>
                <w:sz w:val="20"/>
              </w:rPr>
              <w:t>ΣΥΝΟΛΙΚΗ ΤΙΜΗ</w:t>
            </w:r>
          </w:p>
          <w:p w:rsidR="00F83B45" w:rsidRPr="00F247E1" w:rsidRDefault="00F83B45" w:rsidP="00DE043D">
            <w:pPr>
              <w:tabs>
                <w:tab w:val="center" w:pos="2838"/>
              </w:tabs>
              <w:spacing w:before="15"/>
              <w:rPr>
                <w:rFonts w:ascii="Tahoma" w:hAnsi="Tahoma" w:cs="Tahoma"/>
                <w:b w:val="0"/>
                <w:bCs/>
                <w:color w:val="000000"/>
                <w:sz w:val="20"/>
              </w:rPr>
            </w:pPr>
            <w:r w:rsidRPr="00F247E1">
              <w:rPr>
                <w:rFonts w:ascii="Tahoma" w:hAnsi="Tahoma" w:cs="Tahoma"/>
                <w:b w:val="0"/>
                <w:bCs/>
                <w:sz w:val="20"/>
              </w:rPr>
              <w:t xml:space="preserve"> (Συμπεριλαμβανομένου Φ.Π.Α.)</w:t>
            </w:r>
            <w:r w:rsidRPr="00F247E1">
              <w:rPr>
                <w:rFonts w:ascii="Tahoma" w:hAnsi="Tahoma" w:cs="Tahoma"/>
                <w:b w:val="0"/>
                <w:bCs/>
                <w:color w:val="000000"/>
                <w:sz w:val="20"/>
              </w:rPr>
              <w:t xml:space="preserve">                 </w:t>
            </w:r>
          </w:p>
        </w:tc>
        <w:tc>
          <w:tcPr>
            <w:tcW w:w="636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rPr>
                <w:rFonts w:ascii="Tahoma" w:hAnsi="Tahoma" w:cs="Tahoma"/>
                <w:b w:val="0"/>
                <w:bCs/>
                <w:color w:val="000000"/>
                <w:sz w:val="20"/>
              </w:rPr>
            </w:pPr>
            <w:r w:rsidRPr="00F247E1">
              <w:rPr>
                <w:rFonts w:ascii="Tahoma" w:hAnsi="Tahoma" w:cs="Tahoma"/>
                <w:b w:val="0"/>
                <w:bCs/>
                <w:sz w:val="20"/>
              </w:rPr>
              <w:t xml:space="preserve"> </w:t>
            </w:r>
          </w:p>
          <w:p w:rsidR="00F83B45" w:rsidRPr="00F247E1" w:rsidRDefault="00F83B45" w:rsidP="00DE043D">
            <w:pPr>
              <w:tabs>
                <w:tab w:val="center" w:pos="2838"/>
              </w:tabs>
              <w:spacing w:before="15"/>
              <w:rPr>
                <w:rFonts w:ascii="Tahoma" w:hAnsi="Tahoma" w:cs="Tahoma"/>
                <w:b w:val="0"/>
                <w:bCs/>
                <w:color w:val="000000"/>
                <w:sz w:val="20"/>
              </w:rPr>
            </w:pPr>
          </w:p>
        </w:tc>
      </w:tr>
      <w:tr w:rsidR="00F83B45" w:rsidRPr="00F247E1" w:rsidTr="00DE043D">
        <w:trPr>
          <w:trHeight w:val="417"/>
        </w:trPr>
        <w:tc>
          <w:tcPr>
            <w:tcW w:w="298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tabs>
                <w:tab w:val="center" w:pos="2838"/>
              </w:tabs>
              <w:spacing w:before="15"/>
              <w:rPr>
                <w:rFonts w:ascii="Tahoma" w:hAnsi="Tahoma" w:cs="Tahoma"/>
                <w:b w:val="0"/>
                <w:bCs/>
                <w:color w:val="000000"/>
                <w:sz w:val="20"/>
              </w:rPr>
            </w:pPr>
            <w:r w:rsidRPr="00F247E1">
              <w:rPr>
                <w:rFonts w:ascii="Tahoma" w:hAnsi="Tahoma" w:cs="Tahoma"/>
                <w:b w:val="0"/>
                <w:bCs/>
                <w:color w:val="000000"/>
                <w:sz w:val="20"/>
              </w:rPr>
              <w:t xml:space="preserve">ΠΡΟΜΗΘΕΥΤΗΣ              </w:t>
            </w:r>
          </w:p>
        </w:tc>
        <w:tc>
          <w:tcPr>
            <w:tcW w:w="636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tabs>
                <w:tab w:val="center" w:pos="2838"/>
              </w:tabs>
              <w:spacing w:before="15"/>
              <w:ind w:left="57"/>
              <w:rPr>
                <w:rFonts w:ascii="Tahoma" w:hAnsi="Tahoma" w:cs="Tahoma"/>
                <w:b w:val="0"/>
                <w:bCs/>
                <w:color w:val="000000"/>
                <w:sz w:val="20"/>
              </w:rPr>
            </w:pPr>
          </w:p>
        </w:tc>
      </w:tr>
      <w:tr w:rsidR="00F83B45" w:rsidRPr="00F247E1" w:rsidTr="00DE043D">
        <w:trPr>
          <w:trHeight w:val="535"/>
        </w:trPr>
        <w:tc>
          <w:tcPr>
            <w:tcW w:w="298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tabs>
                <w:tab w:val="center" w:pos="2838"/>
              </w:tabs>
              <w:spacing w:before="15"/>
              <w:rPr>
                <w:rFonts w:ascii="Tahoma" w:hAnsi="Tahoma" w:cs="Tahoma"/>
                <w:b w:val="0"/>
                <w:bCs/>
                <w:color w:val="000000"/>
                <w:sz w:val="20"/>
              </w:rPr>
            </w:pPr>
            <w:r w:rsidRPr="00F247E1">
              <w:rPr>
                <w:rFonts w:ascii="Tahoma" w:hAnsi="Tahoma" w:cs="Tahoma"/>
                <w:b w:val="0"/>
                <w:bCs/>
                <w:color w:val="000000"/>
                <w:sz w:val="20"/>
              </w:rPr>
              <w:t xml:space="preserve">ΕΙΔΟΣ </w:t>
            </w:r>
          </w:p>
        </w:tc>
        <w:tc>
          <w:tcPr>
            <w:tcW w:w="636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tabs>
                <w:tab w:val="center" w:pos="2838"/>
              </w:tabs>
              <w:spacing w:before="15"/>
              <w:ind w:left="102"/>
              <w:rPr>
                <w:rFonts w:ascii="Tahoma" w:hAnsi="Tahoma" w:cs="Tahoma"/>
                <w:b w:val="0"/>
                <w:bCs/>
                <w:color w:val="000000"/>
                <w:sz w:val="20"/>
              </w:rPr>
            </w:pPr>
            <w:r w:rsidRPr="00F247E1">
              <w:rPr>
                <w:rFonts w:ascii="Tahoma" w:hAnsi="Tahoma" w:cs="Tahoma"/>
                <w:b w:val="0"/>
                <w:bCs/>
                <w:color w:val="000000"/>
                <w:sz w:val="20"/>
              </w:rPr>
              <w:t xml:space="preserve"> </w:t>
            </w:r>
          </w:p>
        </w:tc>
      </w:tr>
      <w:tr w:rsidR="00F83B45" w:rsidRPr="00F247E1" w:rsidTr="00DE043D">
        <w:trPr>
          <w:trHeight w:val="587"/>
        </w:trPr>
        <w:tc>
          <w:tcPr>
            <w:tcW w:w="298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rPr>
                <w:rFonts w:ascii="Tahoma" w:hAnsi="Tahoma" w:cs="Tahoma"/>
                <w:b w:val="0"/>
                <w:bCs/>
                <w:color w:val="000000"/>
                <w:sz w:val="20"/>
              </w:rPr>
            </w:pPr>
            <w:r w:rsidRPr="00F247E1">
              <w:rPr>
                <w:rFonts w:ascii="Tahoma" w:hAnsi="Tahoma" w:cs="Tahoma"/>
                <w:b w:val="0"/>
                <w:bCs/>
                <w:color w:val="000000"/>
                <w:sz w:val="20"/>
              </w:rPr>
              <w:t>ΕΝΔΙΑΦΕΡΟΜΕΝΗ</w:t>
            </w:r>
          </w:p>
          <w:p w:rsidR="00F83B45" w:rsidRPr="00F247E1" w:rsidRDefault="00F83B45" w:rsidP="00DE043D">
            <w:pPr>
              <w:rPr>
                <w:rFonts w:ascii="Tahoma" w:hAnsi="Tahoma" w:cs="Tahoma"/>
                <w:b w:val="0"/>
                <w:bCs/>
                <w:color w:val="000000"/>
                <w:sz w:val="20"/>
              </w:rPr>
            </w:pPr>
            <w:r w:rsidRPr="00F247E1">
              <w:rPr>
                <w:rFonts w:ascii="Tahoma" w:hAnsi="Tahoma" w:cs="Tahoma"/>
                <w:b w:val="0"/>
                <w:bCs/>
                <w:color w:val="000000"/>
                <w:sz w:val="20"/>
              </w:rPr>
              <w:t xml:space="preserve">ΥΠΗΡΕΣΙΑ              </w:t>
            </w:r>
          </w:p>
          <w:p w:rsidR="00F83B45" w:rsidRPr="00F247E1" w:rsidRDefault="00F83B45" w:rsidP="00DE043D">
            <w:pPr>
              <w:tabs>
                <w:tab w:val="center" w:pos="2838"/>
              </w:tabs>
              <w:spacing w:before="15"/>
              <w:rPr>
                <w:rFonts w:ascii="Tahoma" w:hAnsi="Tahoma" w:cs="Tahoma"/>
                <w:b w:val="0"/>
                <w:bCs/>
                <w:color w:val="000000"/>
                <w:sz w:val="20"/>
              </w:rPr>
            </w:pPr>
          </w:p>
        </w:tc>
        <w:tc>
          <w:tcPr>
            <w:tcW w:w="6368" w:type="dxa"/>
            <w:tcBorders>
              <w:top w:val="single" w:sz="4" w:space="0" w:color="auto"/>
              <w:left w:val="single" w:sz="4" w:space="0" w:color="auto"/>
              <w:bottom w:val="single" w:sz="4" w:space="0" w:color="auto"/>
              <w:right w:val="single" w:sz="4" w:space="0" w:color="auto"/>
            </w:tcBorders>
          </w:tcPr>
          <w:p w:rsidR="00F83B45" w:rsidRPr="00F247E1" w:rsidRDefault="00F83B45" w:rsidP="00DE043D">
            <w:pPr>
              <w:rPr>
                <w:rFonts w:ascii="Tahoma" w:hAnsi="Tahoma" w:cs="Tahoma"/>
                <w:b w:val="0"/>
                <w:bCs/>
                <w:sz w:val="20"/>
              </w:rPr>
            </w:pPr>
            <w:r w:rsidRPr="00F247E1">
              <w:rPr>
                <w:rFonts w:ascii="Tahoma" w:hAnsi="Tahoma" w:cs="Tahoma"/>
                <w:b w:val="0"/>
                <w:bCs/>
                <w:sz w:val="20"/>
              </w:rPr>
              <w:t>7</w:t>
            </w:r>
            <w:r w:rsidRPr="00F247E1">
              <w:rPr>
                <w:rFonts w:ascii="Tahoma" w:hAnsi="Tahoma" w:cs="Tahoma"/>
                <w:b w:val="0"/>
                <w:bCs/>
                <w:sz w:val="20"/>
                <w:vertAlign w:val="superscript"/>
              </w:rPr>
              <w:t>η</w:t>
            </w:r>
            <w:r w:rsidRPr="00F247E1">
              <w:rPr>
                <w:rFonts w:ascii="Tahoma" w:hAnsi="Tahoma" w:cs="Tahoma"/>
                <w:b w:val="0"/>
                <w:bCs/>
                <w:sz w:val="20"/>
              </w:rPr>
              <w:t xml:space="preserve"> Υ.ΠΕ. Κρήτης – ΠΑΝΕΠΙΣΤΗΜΙΑΚΟ ΓΕΝΙΚΟ ΝΟΣΟΚΟΜΕΙΟ ΗΡΑΚΛΕΙΟΥ- Γ.Ν. «ΒΕΝΙΖΕΛΕΙΟ»</w:t>
            </w:r>
          </w:p>
          <w:p w:rsidR="00F83B45" w:rsidRPr="00F247E1" w:rsidRDefault="00F83B45" w:rsidP="00DE043D">
            <w:pPr>
              <w:rPr>
                <w:rFonts w:ascii="Tahoma" w:hAnsi="Tahoma" w:cs="Tahoma"/>
                <w:b w:val="0"/>
                <w:bCs/>
                <w:color w:val="000000"/>
                <w:sz w:val="20"/>
              </w:rPr>
            </w:pPr>
            <w:r w:rsidRPr="00F247E1">
              <w:rPr>
                <w:rFonts w:ascii="Tahoma" w:hAnsi="Tahoma" w:cs="Tahoma"/>
                <w:b w:val="0"/>
                <w:bCs/>
                <w:sz w:val="20"/>
              </w:rPr>
              <w:t>Δ/</w:t>
            </w:r>
            <w:proofErr w:type="spellStart"/>
            <w:r w:rsidRPr="00F247E1">
              <w:rPr>
                <w:rFonts w:ascii="Tahoma" w:hAnsi="Tahoma" w:cs="Tahoma"/>
                <w:b w:val="0"/>
                <w:bCs/>
                <w:sz w:val="20"/>
              </w:rPr>
              <w:t>νση</w:t>
            </w:r>
            <w:proofErr w:type="spellEnd"/>
            <w:r w:rsidRPr="00F247E1">
              <w:rPr>
                <w:rFonts w:ascii="Tahoma" w:hAnsi="Tahoma" w:cs="Tahoma"/>
                <w:b w:val="0"/>
                <w:bCs/>
                <w:sz w:val="20"/>
              </w:rPr>
              <w:t xml:space="preserve"> </w:t>
            </w:r>
            <w:proofErr w:type="spellStart"/>
            <w:r w:rsidRPr="00F247E1">
              <w:rPr>
                <w:rFonts w:ascii="Tahoma" w:hAnsi="Tahoma" w:cs="Tahoma"/>
                <w:b w:val="0"/>
                <w:bCs/>
                <w:sz w:val="20"/>
              </w:rPr>
              <w:t>Λεωφ</w:t>
            </w:r>
            <w:proofErr w:type="spellEnd"/>
            <w:r w:rsidRPr="00F247E1">
              <w:rPr>
                <w:rFonts w:ascii="Tahoma" w:hAnsi="Tahoma" w:cs="Tahoma"/>
                <w:b w:val="0"/>
                <w:bCs/>
                <w:sz w:val="20"/>
              </w:rPr>
              <w:t>. Κνωσσού</w:t>
            </w:r>
          </w:p>
        </w:tc>
      </w:tr>
    </w:tbl>
    <w:p w:rsidR="00F83B45" w:rsidRPr="00F247E1" w:rsidRDefault="00F83B45" w:rsidP="00F83B45">
      <w:pPr>
        <w:rPr>
          <w:rFonts w:ascii="Tahoma" w:hAnsi="Tahoma" w:cs="Tahoma"/>
          <w:sz w:val="20"/>
        </w:rPr>
      </w:pPr>
    </w:p>
    <w:p w:rsidR="00EF7DE0" w:rsidRDefault="00F83B45" w:rsidP="00EF7DE0">
      <w:pPr>
        <w:spacing w:line="360" w:lineRule="auto"/>
        <w:rPr>
          <w:rFonts w:ascii="Tahoma" w:hAnsi="Tahoma" w:cs="Tahoma"/>
          <w:b w:val="0"/>
          <w:sz w:val="20"/>
        </w:rPr>
      </w:pPr>
      <w:r w:rsidRPr="00F247E1">
        <w:rPr>
          <w:rFonts w:ascii="Tahoma" w:hAnsi="Tahoma" w:cs="Tahoma"/>
          <w:b w:val="0"/>
          <w:sz w:val="20"/>
        </w:rPr>
        <w:t>Στο Ηράκλειο Κρήτης σήμερα  την  …………………. του μηνός……………………………., οι υπογράφοντες το παρόν, από το ένα μέρος, το Ν.Π.Δ.Δ. που εδρεύει στο Ηράκλειο Κρήτης, με την επωνυμία Πανεπιστημιακό Γενικό Νοσοκομείο Ηρακλείου-Γ.Ν. «ΒΕΝΙΖΕΛΕΙΟ και   εκπροσωπείται νόμιμα από τον Διοικητή …………………………………… και από το άλλο μέρος η Εταιρεία ……………… Δ/</w:t>
      </w:r>
      <w:proofErr w:type="spellStart"/>
      <w:r w:rsidRPr="00F247E1">
        <w:rPr>
          <w:rFonts w:ascii="Tahoma" w:hAnsi="Tahoma" w:cs="Tahoma"/>
          <w:b w:val="0"/>
          <w:sz w:val="20"/>
        </w:rPr>
        <w:t>νση</w:t>
      </w:r>
      <w:proofErr w:type="spellEnd"/>
      <w:r w:rsidRPr="00F247E1">
        <w:rPr>
          <w:rFonts w:ascii="Tahoma" w:hAnsi="Tahoma" w:cs="Tahoma"/>
          <w:b w:val="0"/>
          <w:sz w:val="20"/>
        </w:rPr>
        <w:t xml:space="preserve"> ………………………</w:t>
      </w:r>
      <w:proofErr w:type="spellStart"/>
      <w:r w:rsidRPr="00F247E1">
        <w:rPr>
          <w:rFonts w:ascii="Tahoma" w:hAnsi="Tahoma" w:cs="Tahoma"/>
          <w:b w:val="0"/>
          <w:sz w:val="20"/>
        </w:rPr>
        <w:t>Τηλ</w:t>
      </w:r>
      <w:proofErr w:type="spellEnd"/>
      <w:r w:rsidRPr="00F247E1">
        <w:rPr>
          <w:rFonts w:ascii="Tahoma" w:hAnsi="Tahoma" w:cs="Tahoma"/>
          <w:b w:val="0"/>
          <w:sz w:val="20"/>
        </w:rPr>
        <w:t>………………………</w:t>
      </w:r>
      <w:r w:rsidRPr="00F247E1">
        <w:rPr>
          <w:rFonts w:ascii="Tahoma" w:hAnsi="Tahoma" w:cs="Tahoma"/>
          <w:b w:val="0"/>
          <w:sz w:val="20"/>
          <w:lang w:val="en-US"/>
        </w:rPr>
        <w:t>Fax</w:t>
      </w:r>
      <w:r w:rsidRPr="00F247E1">
        <w:rPr>
          <w:rFonts w:ascii="Tahoma" w:hAnsi="Tahoma" w:cs="Tahoma"/>
          <w:b w:val="0"/>
          <w:sz w:val="20"/>
        </w:rPr>
        <w:t xml:space="preserve">. ………………………….., ΑΦΜ …………………………… , ΔΟΥ  …………………… , που εκπροσωπείται νόμιμα από τον  …………………………………………………  πρόεδρο του Δ.Σ. αυτής βάσει του Φ.Ε.Κ ……………………………………………. και του πρακτικού του Δ.Σ……………………………, ο οποίος , νομίμως παρίσταται με το δικαίωμα κατάρτισης  και υπογραφής του παρόντος, δήλωσαν, συνομολόγησαν και συναποδέχθηκαν  την δια του παρόντος, καταρτιζόμενη μεταξύ αυτών σύμβαση,  </w:t>
      </w:r>
      <w:r w:rsidRPr="00F247E1">
        <w:rPr>
          <w:rFonts w:ascii="Tahoma" w:hAnsi="Tahoma" w:cs="Tahoma"/>
          <w:b w:val="0"/>
          <w:bCs/>
          <w:sz w:val="20"/>
        </w:rPr>
        <w:t xml:space="preserve">για  την   προμήθεια  </w:t>
      </w:r>
      <w:r w:rsidRPr="00F247E1">
        <w:rPr>
          <w:rFonts w:ascii="Tahoma" w:hAnsi="Tahoma" w:cs="Tahoma"/>
          <w:b w:val="0"/>
          <w:sz w:val="20"/>
        </w:rPr>
        <w:t xml:space="preserve">που  </w:t>
      </w:r>
      <w:bookmarkStart w:id="21" w:name="_Hlk523831323"/>
      <w:r w:rsidRPr="00F247E1">
        <w:rPr>
          <w:rFonts w:ascii="Tahoma" w:hAnsi="Tahoma" w:cs="Tahoma"/>
          <w:b w:val="0"/>
          <w:sz w:val="20"/>
        </w:rPr>
        <w:t xml:space="preserve">κατακυρώθηκε </w:t>
      </w:r>
      <w:bookmarkStart w:id="22" w:name="_Hlk523830153"/>
      <w:r w:rsidRPr="00F247E1">
        <w:rPr>
          <w:rFonts w:ascii="Tahoma" w:hAnsi="Tahoma" w:cs="Tahoma"/>
          <w:b w:val="0"/>
          <w:sz w:val="20"/>
        </w:rPr>
        <w:t xml:space="preserve">με </w:t>
      </w:r>
      <w:proofErr w:type="spellStart"/>
      <w:r w:rsidR="00EF7DE0" w:rsidRPr="00EF7DE0">
        <w:rPr>
          <w:rFonts w:ascii="Tahoma" w:hAnsi="Tahoma" w:cs="Tahoma"/>
          <w:b w:val="0"/>
          <w:sz w:val="20"/>
        </w:rPr>
        <w:t>υπ΄αριθμ</w:t>
      </w:r>
      <w:proofErr w:type="spellEnd"/>
      <w:r w:rsidR="00EF7DE0" w:rsidRPr="00EF7DE0">
        <w:rPr>
          <w:rFonts w:ascii="Tahoma" w:hAnsi="Tahoma" w:cs="Tahoma"/>
          <w:b w:val="0"/>
          <w:sz w:val="20"/>
        </w:rPr>
        <w:t xml:space="preserve">. </w:t>
      </w:r>
      <w:r w:rsidR="00EF7DE0" w:rsidRPr="00EF7DE0">
        <w:rPr>
          <w:rFonts w:ascii="Tahoma" w:hAnsi="Tahoma" w:cs="Tahoma"/>
          <w:sz w:val="20"/>
        </w:rPr>
        <w:t>……………..</w:t>
      </w:r>
      <w:r w:rsidR="00EF7DE0">
        <w:rPr>
          <w:rFonts w:ascii="Tahoma" w:hAnsi="Tahoma" w:cs="Tahoma"/>
          <w:b w:val="0"/>
          <w:sz w:val="20"/>
        </w:rPr>
        <w:t xml:space="preserve"> </w:t>
      </w:r>
      <w:r w:rsidR="00EF7DE0" w:rsidRPr="00EF7DE0">
        <w:rPr>
          <w:rFonts w:ascii="Tahoma" w:hAnsi="Tahoma" w:cs="Tahoma"/>
          <w:b w:val="0"/>
          <w:sz w:val="20"/>
        </w:rPr>
        <w:t>Απόφαση του Ενιαίου Δ.Σ. του Πανεπιστημιακού Γενικού Νοσοκομείου Ηρακλείου-Γ.Ν. «ΒΕΝΙΖΕΛΕΙΟ.</w:t>
      </w:r>
    </w:p>
    <w:p w:rsidR="00BB269D" w:rsidRPr="00EF7DE0" w:rsidRDefault="00BB269D" w:rsidP="00EF7DE0">
      <w:pPr>
        <w:spacing w:line="360" w:lineRule="auto"/>
        <w:rPr>
          <w:rFonts w:ascii="Tahoma" w:hAnsi="Tahoma" w:cs="Tahoma"/>
          <w:b w:val="0"/>
          <w:sz w:val="20"/>
        </w:rPr>
      </w:pPr>
    </w:p>
    <w:p w:rsidR="00BB269D" w:rsidRDefault="00BB269D" w:rsidP="00EF7DE0">
      <w:pPr>
        <w:tabs>
          <w:tab w:val="left" w:pos="350"/>
        </w:tabs>
        <w:spacing w:before="45"/>
        <w:rPr>
          <w:rFonts w:ascii="Tahoma" w:hAnsi="Tahoma" w:cs="Tahoma"/>
          <w:b w:val="0"/>
          <w:sz w:val="20"/>
        </w:rPr>
      </w:pPr>
      <w:bookmarkStart w:id="23" w:name="_Hlk523830134"/>
      <w:bookmarkEnd w:id="22"/>
    </w:p>
    <w:p w:rsidR="00EF7DE0" w:rsidRDefault="00EF7DE0" w:rsidP="00EF7DE0">
      <w:pPr>
        <w:tabs>
          <w:tab w:val="left" w:pos="350"/>
        </w:tabs>
        <w:spacing w:before="45"/>
        <w:rPr>
          <w:rFonts w:ascii="Tahoma" w:hAnsi="Tahoma" w:cs="Tahoma"/>
          <w:b w:val="0"/>
          <w:sz w:val="20"/>
        </w:rPr>
      </w:pPr>
      <w:r w:rsidRPr="00EF7DE0">
        <w:rPr>
          <w:rFonts w:ascii="Tahoma" w:hAnsi="Tahoma" w:cs="Tahoma"/>
          <w:b w:val="0"/>
          <w:sz w:val="20"/>
        </w:rPr>
        <w:t xml:space="preserve">Η κατακύρωση έγινε σύμφωνα με τα αποτελέσματα του με </w:t>
      </w:r>
      <w:proofErr w:type="spellStart"/>
      <w:r w:rsidRPr="00846F33">
        <w:rPr>
          <w:rFonts w:ascii="Tahoma" w:hAnsi="Tahoma" w:cs="Tahoma"/>
          <w:b w:val="0"/>
          <w:sz w:val="20"/>
        </w:rPr>
        <w:t>αρ</w:t>
      </w:r>
      <w:proofErr w:type="spellEnd"/>
      <w:r w:rsidRPr="00846F33">
        <w:rPr>
          <w:rFonts w:ascii="Tahoma" w:hAnsi="Tahoma" w:cs="Tahoma"/>
          <w:b w:val="0"/>
          <w:sz w:val="20"/>
        </w:rPr>
        <w:t>. ……/2018 Διακήρυξης</w:t>
      </w:r>
      <w:r w:rsidRPr="00EF7DE0">
        <w:rPr>
          <w:rFonts w:ascii="Tahoma" w:hAnsi="Tahoma" w:cs="Tahoma"/>
          <w:b w:val="0"/>
          <w:sz w:val="20"/>
        </w:rPr>
        <w:t xml:space="preserve"> Ηλεκτρονικού Ανοικτού Δημόσιου </w:t>
      </w:r>
      <w:r>
        <w:rPr>
          <w:rFonts w:ascii="Tahoma" w:hAnsi="Tahoma" w:cs="Tahoma"/>
          <w:b w:val="0"/>
          <w:sz w:val="20"/>
        </w:rPr>
        <w:t>Κάτω</w:t>
      </w:r>
      <w:r w:rsidRPr="00EF7DE0">
        <w:rPr>
          <w:rFonts w:ascii="Tahoma" w:hAnsi="Tahoma" w:cs="Tahoma"/>
          <w:b w:val="0"/>
          <w:sz w:val="20"/>
        </w:rPr>
        <w:t xml:space="preserve"> των Ορίων (</w:t>
      </w:r>
      <w:r>
        <w:rPr>
          <w:rFonts w:ascii="Tahoma" w:hAnsi="Tahoma" w:cs="Tahoma"/>
          <w:b w:val="0"/>
          <w:sz w:val="20"/>
        </w:rPr>
        <w:t>Τακτικού</w:t>
      </w:r>
      <w:r w:rsidRPr="00EF7DE0">
        <w:rPr>
          <w:rFonts w:ascii="Tahoma" w:hAnsi="Tahoma" w:cs="Tahoma"/>
          <w:b w:val="0"/>
          <w:sz w:val="20"/>
        </w:rPr>
        <w:t xml:space="preserve">) Διαγωνισμού που διενεργήθηκε από το Πανεπιστημιακό Γενικό Νοσοκομείο Ηρακλείου-Γ.Ν. «ΒΕΝΙΖΕΛΕΙΟ» με CPV </w:t>
      </w:r>
      <w:r w:rsidR="00C74944">
        <w:rPr>
          <w:rFonts w:ascii="Tahoma" w:hAnsi="Tahoma" w:cs="Tahoma"/>
          <w:b w:val="0"/>
          <w:sz w:val="20"/>
        </w:rPr>
        <w:t>30236000-2</w:t>
      </w:r>
      <w:r w:rsidR="00706B5D" w:rsidRPr="00706B5D">
        <w:rPr>
          <w:rFonts w:ascii="Tahoma" w:hAnsi="Tahoma" w:cs="Tahoma"/>
          <w:b w:val="0"/>
          <w:sz w:val="20"/>
        </w:rPr>
        <w:t xml:space="preserve"> </w:t>
      </w:r>
      <w:r w:rsidRPr="00EF7DE0">
        <w:rPr>
          <w:rFonts w:ascii="Tahoma" w:hAnsi="Tahoma" w:cs="Tahoma"/>
          <w:b w:val="0"/>
          <w:sz w:val="20"/>
        </w:rPr>
        <w:t xml:space="preserve">και ΚΑΕ </w:t>
      </w:r>
      <w:r w:rsidR="00C74944">
        <w:rPr>
          <w:rFonts w:ascii="Tahoma" w:hAnsi="Tahoma" w:cs="Tahoma"/>
          <w:b w:val="0"/>
          <w:sz w:val="20"/>
        </w:rPr>
        <w:t>7123</w:t>
      </w:r>
      <w:r w:rsidRPr="00EF7DE0">
        <w:rPr>
          <w:rFonts w:ascii="Tahoma" w:hAnsi="Tahoma" w:cs="Tahoma"/>
          <w:b w:val="0"/>
          <w:sz w:val="20"/>
        </w:rPr>
        <w:t xml:space="preserve"> στα πλαίσια του </w:t>
      </w:r>
      <w:r w:rsidRPr="00EF7DE0">
        <w:rPr>
          <w:rFonts w:ascii="Tahoma" w:hAnsi="Tahoma" w:cs="Tahoma"/>
          <w:sz w:val="20"/>
        </w:rPr>
        <w:t>ΠΠΥΦΥ201</w:t>
      </w:r>
      <w:r>
        <w:rPr>
          <w:rFonts w:ascii="Tahoma" w:hAnsi="Tahoma" w:cs="Tahoma"/>
          <w:sz w:val="20"/>
        </w:rPr>
        <w:t>5</w:t>
      </w:r>
      <w:r w:rsidR="006B08E7">
        <w:rPr>
          <w:rFonts w:ascii="Tahoma" w:hAnsi="Tahoma" w:cs="Tahoma"/>
          <w:sz w:val="20"/>
        </w:rPr>
        <w:t xml:space="preserve">, </w:t>
      </w:r>
      <w:r w:rsidR="006B08E7" w:rsidRPr="00706B5D">
        <w:rPr>
          <w:rFonts w:ascii="Tahoma" w:hAnsi="Tahoma" w:cs="Tahoma"/>
          <w:b w:val="0"/>
          <w:sz w:val="20"/>
        </w:rPr>
        <w:t>για τις ανάγκες του Γ.Ν.ΒΕΝΙΖΕΛΕΙΟ</w:t>
      </w:r>
      <w:r w:rsidRPr="00706B5D">
        <w:rPr>
          <w:rFonts w:ascii="Tahoma" w:hAnsi="Tahoma" w:cs="Tahoma"/>
          <w:b w:val="0"/>
          <w:sz w:val="20"/>
        </w:rPr>
        <w:t>.</w:t>
      </w:r>
      <w:r w:rsidRPr="00EF7DE0">
        <w:rPr>
          <w:rFonts w:ascii="Tahoma" w:hAnsi="Tahoma" w:cs="Tahoma"/>
          <w:b w:val="0"/>
          <w:sz w:val="20"/>
        </w:rPr>
        <w:t xml:space="preserve">    </w:t>
      </w:r>
      <w:bookmarkEnd w:id="21"/>
    </w:p>
    <w:bookmarkEnd w:id="23"/>
    <w:p w:rsidR="00EF7DE0" w:rsidRPr="00EF7DE0" w:rsidRDefault="00EF7DE0" w:rsidP="00EF7DE0">
      <w:pPr>
        <w:tabs>
          <w:tab w:val="left" w:pos="350"/>
        </w:tabs>
        <w:spacing w:before="45"/>
        <w:rPr>
          <w:rFonts w:ascii="Tahoma" w:hAnsi="Tahoma" w:cs="Tahoma"/>
          <w:b w:val="0"/>
          <w:sz w:val="20"/>
        </w:rPr>
      </w:pPr>
      <w:r w:rsidRPr="00EF7DE0">
        <w:rPr>
          <w:rFonts w:ascii="Tahoma" w:hAnsi="Tahoma" w:cs="Tahoma"/>
          <w:b w:val="0"/>
          <w:sz w:val="20"/>
        </w:rPr>
        <w:t xml:space="preserve">                  </w:t>
      </w:r>
    </w:p>
    <w:p w:rsidR="00026853" w:rsidRPr="00F247E1" w:rsidRDefault="00A31049" w:rsidP="00EF7DE0">
      <w:pPr>
        <w:spacing w:line="360" w:lineRule="auto"/>
        <w:rPr>
          <w:rFonts w:ascii="Tahoma" w:hAnsi="Tahoma" w:cs="Tahoma"/>
          <w:b w:val="0"/>
          <w:sz w:val="20"/>
        </w:rPr>
      </w:pPr>
      <w:r w:rsidRPr="00F247E1">
        <w:rPr>
          <w:rFonts w:ascii="Tahoma" w:hAnsi="Tahoma" w:cs="Tahoma"/>
          <w:b w:val="0"/>
          <w:sz w:val="20"/>
        </w:rPr>
        <w:t xml:space="preserve">Ύστερα από τα ανωτέρω ο πρώτος από τους συμβαλλόμενους με την προαναφερόμενη ιδιότητά του, αναθέτει την </w:t>
      </w:r>
      <w:r w:rsidR="00BB6314" w:rsidRPr="00F247E1">
        <w:rPr>
          <w:rFonts w:ascii="Tahoma" w:hAnsi="Tahoma" w:cs="Tahoma"/>
          <w:b w:val="0"/>
          <w:sz w:val="20"/>
        </w:rPr>
        <w:t>προμήθεια μέρους των ειδών του παραπάνω διαγωνισμού</w:t>
      </w:r>
      <w:r w:rsidRPr="00F247E1">
        <w:rPr>
          <w:rFonts w:ascii="Tahoma" w:hAnsi="Tahoma" w:cs="Tahoma"/>
          <w:b w:val="0"/>
          <w:sz w:val="20"/>
        </w:rPr>
        <w:t xml:space="preserve"> στον δεύτερο ονομαζόμενο στο εξής </w:t>
      </w:r>
      <w:r w:rsidR="009C406E" w:rsidRPr="00F247E1">
        <w:rPr>
          <w:rFonts w:ascii="Tahoma" w:hAnsi="Tahoma" w:cs="Tahoma"/>
          <w:b w:val="0"/>
          <w:sz w:val="20"/>
        </w:rPr>
        <w:t>«</w:t>
      </w:r>
      <w:r w:rsidR="00B72DCD" w:rsidRPr="00F247E1">
        <w:rPr>
          <w:rFonts w:ascii="Tahoma" w:hAnsi="Tahoma" w:cs="Tahoma"/>
          <w:b w:val="0"/>
          <w:bCs/>
          <w:sz w:val="20"/>
        </w:rPr>
        <w:t>Ανάδοχος</w:t>
      </w:r>
      <w:r w:rsidR="009C406E" w:rsidRPr="00F247E1">
        <w:rPr>
          <w:rFonts w:ascii="Tahoma" w:hAnsi="Tahoma" w:cs="Tahoma"/>
          <w:b w:val="0"/>
          <w:bCs/>
          <w:sz w:val="20"/>
        </w:rPr>
        <w:t>»</w:t>
      </w:r>
      <w:r w:rsidRPr="00F247E1">
        <w:rPr>
          <w:rFonts w:ascii="Tahoma" w:hAnsi="Tahoma" w:cs="Tahoma"/>
          <w:b w:val="0"/>
          <w:bCs/>
          <w:sz w:val="20"/>
        </w:rPr>
        <w:t xml:space="preserve"> </w:t>
      </w:r>
      <w:r w:rsidRPr="00F247E1">
        <w:rPr>
          <w:rFonts w:ascii="Tahoma" w:hAnsi="Tahoma" w:cs="Tahoma"/>
          <w:b w:val="0"/>
          <w:sz w:val="20"/>
        </w:rPr>
        <w:t>ο</w:t>
      </w:r>
      <w:r w:rsidRPr="00F247E1">
        <w:rPr>
          <w:rFonts w:ascii="Tahoma" w:hAnsi="Tahoma" w:cs="Tahoma"/>
          <w:b w:val="0"/>
          <w:bCs/>
          <w:sz w:val="20"/>
        </w:rPr>
        <w:t xml:space="preserve">  </w:t>
      </w:r>
      <w:r w:rsidRPr="00F247E1">
        <w:rPr>
          <w:rFonts w:ascii="Tahoma" w:hAnsi="Tahoma" w:cs="Tahoma"/>
          <w:b w:val="0"/>
          <w:sz w:val="20"/>
        </w:rPr>
        <w:t xml:space="preserve">οποίος αναλαμβάνει την </w:t>
      </w:r>
      <w:r w:rsidR="003F1C26" w:rsidRPr="00F247E1">
        <w:rPr>
          <w:rFonts w:ascii="Tahoma" w:hAnsi="Tahoma" w:cs="Tahoma"/>
          <w:sz w:val="20"/>
        </w:rPr>
        <w:t>προμήθεια των ειδών που αναφέρονται στον επισυναπτόμενο στην παρούσα σύμβαση</w:t>
      </w:r>
      <w:r w:rsidRPr="00F247E1">
        <w:rPr>
          <w:rFonts w:ascii="Tahoma" w:hAnsi="Tahoma" w:cs="Tahoma"/>
          <w:b w:val="0"/>
          <w:sz w:val="20"/>
        </w:rPr>
        <w:t xml:space="preserve"> </w:t>
      </w:r>
      <w:r w:rsidR="003F1C26" w:rsidRPr="00F247E1">
        <w:rPr>
          <w:rFonts w:ascii="Tahoma" w:hAnsi="Tahoma" w:cs="Tahoma"/>
          <w:b w:val="0"/>
          <w:sz w:val="20"/>
        </w:rPr>
        <w:t xml:space="preserve">πίνακα, </w:t>
      </w:r>
      <w:r w:rsidR="00026853" w:rsidRPr="00F247E1">
        <w:rPr>
          <w:rFonts w:ascii="Tahoma" w:hAnsi="Tahoma" w:cs="Tahoma"/>
          <w:b w:val="0"/>
          <w:sz w:val="20"/>
        </w:rPr>
        <w:t>η οποία</w:t>
      </w:r>
      <w:r w:rsidRPr="00F247E1">
        <w:rPr>
          <w:rFonts w:ascii="Tahoma" w:hAnsi="Tahoma" w:cs="Tahoma"/>
          <w:b w:val="0"/>
          <w:sz w:val="20"/>
        </w:rPr>
        <w:t xml:space="preserve"> θα γίνει σύμφωνα με τους  όρους της  παρούσας σύμβαση</w:t>
      </w:r>
      <w:r w:rsidR="00026853" w:rsidRPr="00F247E1">
        <w:rPr>
          <w:rFonts w:ascii="Tahoma" w:hAnsi="Tahoma" w:cs="Tahoma"/>
          <w:b w:val="0"/>
          <w:sz w:val="20"/>
        </w:rPr>
        <w:t>ς</w:t>
      </w:r>
      <w:r w:rsidRPr="00F247E1">
        <w:rPr>
          <w:rFonts w:ascii="Tahoma" w:hAnsi="Tahoma" w:cs="Tahoma"/>
          <w:b w:val="0"/>
          <w:sz w:val="20"/>
        </w:rPr>
        <w:t>, τους οποίους, η Εταιρεία όπως παρίσταται και εκπροσωπείται, δηλώνει και συνομολογεί, πως γνώρισε (τους όρους αυτούς)</w:t>
      </w:r>
      <w:r w:rsidR="003F722B" w:rsidRPr="00F247E1">
        <w:rPr>
          <w:rFonts w:ascii="Tahoma" w:hAnsi="Tahoma" w:cs="Tahoma"/>
          <w:b w:val="0"/>
          <w:sz w:val="20"/>
        </w:rPr>
        <w:t xml:space="preserve"> </w:t>
      </w:r>
      <w:r w:rsidRPr="00F247E1">
        <w:rPr>
          <w:rFonts w:ascii="Tahoma" w:hAnsi="Tahoma" w:cs="Tahoma"/>
          <w:b w:val="0"/>
          <w:sz w:val="20"/>
        </w:rPr>
        <w:t>και τους αποδέχεται ανεπιφύλακτα και οι οποίοι όροι,</w:t>
      </w:r>
      <w:r w:rsidR="00026853" w:rsidRPr="00F247E1">
        <w:rPr>
          <w:rFonts w:ascii="Tahoma" w:hAnsi="Tahoma" w:cs="Tahoma"/>
          <w:b w:val="0"/>
          <w:sz w:val="20"/>
        </w:rPr>
        <w:t xml:space="preserve"> </w:t>
      </w:r>
      <w:r w:rsidRPr="00F247E1">
        <w:rPr>
          <w:rFonts w:ascii="Tahoma" w:hAnsi="Tahoma" w:cs="Tahoma"/>
          <w:b w:val="0"/>
          <w:sz w:val="20"/>
        </w:rPr>
        <w:t>κατά την προς τούτο, ρητή δήλωση των συμβαλλομένων μερών,  θεωρούνται ουσιώδεις και η παράβαση αυτών θα επιφέρει τις κατά νόμων οριζόμενες σ</w:t>
      </w:r>
      <w:r w:rsidR="00026853" w:rsidRPr="00F247E1">
        <w:rPr>
          <w:rFonts w:ascii="Tahoma" w:hAnsi="Tahoma" w:cs="Tahoma"/>
          <w:b w:val="0"/>
          <w:sz w:val="20"/>
        </w:rPr>
        <w:t>υνέπειες, σε βάρος του παραβάτη</w:t>
      </w:r>
      <w:r w:rsidRPr="00F247E1">
        <w:rPr>
          <w:rFonts w:ascii="Tahoma" w:hAnsi="Tahoma" w:cs="Tahoma"/>
          <w:b w:val="0"/>
          <w:sz w:val="20"/>
        </w:rPr>
        <w:t>.</w:t>
      </w:r>
      <w:r w:rsidR="00DA7957" w:rsidRPr="00F247E1">
        <w:rPr>
          <w:rFonts w:ascii="Tahoma" w:hAnsi="Tahoma" w:cs="Tahoma"/>
          <w:b w:val="0"/>
          <w:sz w:val="20"/>
        </w:rPr>
        <w:t xml:space="preserve"> </w:t>
      </w:r>
      <w:r w:rsidRPr="00F247E1">
        <w:rPr>
          <w:rFonts w:ascii="Tahoma" w:hAnsi="Tahoma" w:cs="Tahoma"/>
          <w:b w:val="0"/>
          <w:sz w:val="20"/>
        </w:rPr>
        <w:t xml:space="preserve">Η σύμβαση αυτή διέπεται από τις διατάξεις του </w:t>
      </w:r>
      <w:r w:rsidR="00DA7957" w:rsidRPr="00F247E1">
        <w:rPr>
          <w:rFonts w:ascii="Tahoma" w:hAnsi="Tahoma" w:cs="Tahoma"/>
          <w:b w:val="0"/>
          <w:sz w:val="20"/>
        </w:rPr>
        <w:t>Ν. 4412/2016 (ΦΕΚ 147/Α/2016) περί «Δημοσίων Συμβάσεων Έργων, Προμηθειών και Υπηρεσιών»</w:t>
      </w:r>
      <w:r w:rsidRPr="00F247E1">
        <w:rPr>
          <w:rFonts w:ascii="Tahoma" w:hAnsi="Tahoma" w:cs="Tahoma"/>
          <w:b w:val="0"/>
          <w:sz w:val="20"/>
        </w:rPr>
        <w:t>, το Νόμο 2469/97 άρθρο 18 και των σχετικών διατάξεων περί κρατήσεων και φόρου,</w:t>
      </w:r>
      <w:r w:rsidR="00026853" w:rsidRPr="00F247E1">
        <w:rPr>
          <w:rFonts w:ascii="Tahoma" w:hAnsi="Tahoma" w:cs="Tahoma"/>
          <w:b w:val="0"/>
          <w:sz w:val="20"/>
        </w:rPr>
        <w:t xml:space="preserve"> το</w:t>
      </w:r>
      <w:r w:rsidRPr="00F247E1">
        <w:rPr>
          <w:rFonts w:ascii="Tahoma" w:hAnsi="Tahoma" w:cs="Tahoma"/>
          <w:b w:val="0"/>
          <w:sz w:val="20"/>
        </w:rPr>
        <w:t xml:space="preserve"> Ν.2198/94</w:t>
      </w:r>
      <w:r w:rsidR="00026853" w:rsidRPr="00F247E1">
        <w:rPr>
          <w:rFonts w:ascii="Tahoma" w:hAnsi="Tahoma" w:cs="Tahoma"/>
          <w:b w:val="0"/>
          <w:sz w:val="20"/>
        </w:rPr>
        <w:t>,</w:t>
      </w:r>
      <w:r w:rsidRPr="00F247E1">
        <w:rPr>
          <w:rFonts w:ascii="Tahoma" w:hAnsi="Tahoma" w:cs="Tahoma"/>
          <w:b w:val="0"/>
          <w:sz w:val="20"/>
        </w:rPr>
        <w:t xml:space="preserve"> το Ν. 2955/01, το Ν. 3329/2005 «Εθνικό Σύστημα Υγείας και Κοινωνικής Αλληλεγγύης και λοιπές διατάξεις», το Ν.3527/09-02-07 «Κύρωση Συμβάσεων υπέρ νομικών προσώπων εποπτευόμενων από το Υπουργείο Υγείας και Κοινωνικής Αλληλεγγύης και λοιπές διατάξεις»</w:t>
      </w:r>
      <w:r w:rsidR="00026853" w:rsidRPr="00F247E1">
        <w:rPr>
          <w:rFonts w:ascii="Tahoma" w:hAnsi="Tahoma" w:cs="Tahoma"/>
          <w:b w:val="0"/>
          <w:sz w:val="20"/>
        </w:rPr>
        <w:t>,</w:t>
      </w:r>
      <w:r w:rsidRPr="00F247E1">
        <w:rPr>
          <w:rFonts w:ascii="Tahoma" w:hAnsi="Tahoma" w:cs="Tahoma"/>
          <w:b w:val="0"/>
          <w:sz w:val="20"/>
        </w:rPr>
        <w:t xml:space="preserve"> το Ν</w:t>
      </w:r>
      <w:r w:rsidR="00026853" w:rsidRPr="00F247E1">
        <w:rPr>
          <w:rFonts w:ascii="Tahoma" w:hAnsi="Tahoma" w:cs="Tahoma"/>
          <w:b w:val="0"/>
          <w:sz w:val="20"/>
        </w:rPr>
        <w:t>.</w:t>
      </w:r>
      <w:r w:rsidRPr="00F247E1">
        <w:rPr>
          <w:rFonts w:ascii="Tahoma" w:hAnsi="Tahoma" w:cs="Tahoma"/>
          <w:b w:val="0"/>
          <w:sz w:val="20"/>
        </w:rPr>
        <w:t xml:space="preserve"> 3580/07 «Προμήθειες φορέων εποπτευομένων από το Υπουργείο Υγείας  και άλλες διατάξεις», </w:t>
      </w:r>
      <w:r w:rsidR="00026853" w:rsidRPr="00F247E1">
        <w:rPr>
          <w:rFonts w:ascii="Tahoma" w:hAnsi="Tahoma" w:cs="Tahoma"/>
          <w:b w:val="0"/>
          <w:sz w:val="20"/>
        </w:rPr>
        <w:t>το</w:t>
      </w:r>
      <w:r w:rsidRPr="00F247E1">
        <w:rPr>
          <w:rFonts w:ascii="Tahoma" w:hAnsi="Tahoma" w:cs="Tahoma"/>
          <w:b w:val="0"/>
          <w:sz w:val="20"/>
        </w:rPr>
        <w:t xml:space="preserve"> </w:t>
      </w:r>
      <w:r w:rsidR="00026853" w:rsidRPr="00F247E1">
        <w:rPr>
          <w:rFonts w:ascii="Tahoma" w:hAnsi="Tahoma" w:cs="Tahoma"/>
          <w:b w:val="0"/>
          <w:sz w:val="20"/>
        </w:rPr>
        <w:t>Ν</w:t>
      </w:r>
      <w:r w:rsidR="00DA7957" w:rsidRPr="00F247E1">
        <w:rPr>
          <w:rFonts w:ascii="Tahoma" w:hAnsi="Tahoma" w:cs="Tahoma"/>
          <w:b w:val="0"/>
          <w:sz w:val="20"/>
        </w:rPr>
        <w:t>. 4255/2014</w:t>
      </w:r>
      <w:r w:rsidRPr="00F247E1">
        <w:rPr>
          <w:rFonts w:ascii="Tahoma" w:hAnsi="Tahoma" w:cs="Tahoma"/>
          <w:b w:val="0"/>
          <w:sz w:val="20"/>
        </w:rPr>
        <w:t xml:space="preserve"> και λοιπές ισχύουσες.</w:t>
      </w:r>
    </w:p>
    <w:p w:rsidR="00387DC2" w:rsidRDefault="00387DC2" w:rsidP="00AC7D5D">
      <w:pPr>
        <w:tabs>
          <w:tab w:val="left" w:pos="345"/>
        </w:tabs>
        <w:spacing w:line="360" w:lineRule="auto"/>
        <w:jc w:val="center"/>
        <w:outlineLvl w:val="0"/>
        <w:rPr>
          <w:rFonts w:ascii="Tahoma" w:hAnsi="Tahoma" w:cs="Tahoma"/>
          <w:bCs/>
          <w:sz w:val="20"/>
        </w:rPr>
      </w:pPr>
    </w:p>
    <w:p w:rsidR="00A31049" w:rsidRPr="00F247E1" w:rsidRDefault="00A31049" w:rsidP="00AC7D5D">
      <w:pPr>
        <w:tabs>
          <w:tab w:val="left" w:pos="345"/>
        </w:tabs>
        <w:spacing w:line="360" w:lineRule="auto"/>
        <w:jc w:val="center"/>
        <w:outlineLvl w:val="0"/>
        <w:rPr>
          <w:rFonts w:ascii="Tahoma" w:hAnsi="Tahoma" w:cs="Tahoma"/>
          <w:bCs/>
          <w:sz w:val="20"/>
        </w:rPr>
      </w:pPr>
      <w:r w:rsidRPr="00F247E1">
        <w:rPr>
          <w:rFonts w:ascii="Tahoma" w:hAnsi="Tahoma" w:cs="Tahoma"/>
          <w:bCs/>
          <w:sz w:val="20"/>
        </w:rPr>
        <w:t>ΑΡΘΡΟ 1</w:t>
      </w:r>
    </w:p>
    <w:p w:rsidR="0038794E" w:rsidRPr="00F247E1" w:rsidRDefault="00A31049" w:rsidP="0038794E">
      <w:pPr>
        <w:spacing w:line="360" w:lineRule="auto"/>
        <w:jc w:val="center"/>
        <w:rPr>
          <w:rFonts w:ascii="Tahoma" w:eastAsia="TimesNewRoman" w:hAnsi="Tahoma" w:cs="Tahoma"/>
          <w:sz w:val="20"/>
        </w:rPr>
      </w:pPr>
      <w:r w:rsidRPr="00F247E1">
        <w:rPr>
          <w:rFonts w:ascii="Tahoma" w:hAnsi="Tahoma" w:cs="Tahoma"/>
          <w:bCs/>
          <w:sz w:val="20"/>
        </w:rPr>
        <w:t xml:space="preserve"> </w:t>
      </w:r>
      <w:r w:rsidR="0038794E" w:rsidRPr="00F247E1">
        <w:rPr>
          <w:rFonts w:ascii="Tahoma" w:hAnsi="Tahoma" w:cs="Tahoma"/>
          <w:bCs/>
          <w:sz w:val="20"/>
        </w:rPr>
        <w:t>ΚΑΤΑΣΤΑΣΗ ΕΙΔΩΝ – ΧΑΡΑΚΤΗΡΙΣΤΙΚΑ – ΤΙΜΕΣ</w:t>
      </w:r>
    </w:p>
    <w:p w:rsidR="001F26F3" w:rsidRPr="00F247E1" w:rsidRDefault="003F1C26" w:rsidP="00206910">
      <w:pPr>
        <w:spacing w:line="360" w:lineRule="auto"/>
        <w:rPr>
          <w:rFonts w:ascii="Tahoma" w:eastAsia="TimesNewRoman" w:hAnsi="Tahoma" w:cs="Tahoma"/>
          <w:b w:val="0"/>
          <w:sz w:val="20"/>
        </w:rPr>
      </w:pPr>
      <w:r w:rsidRPr="00F247E1">
        <w:rPr>
          <w:rFonts w:ascii="Tahoma" w:eastAsia="TimesNewRoman" w:hAnsi="Tahoma" w:cs="Tahoma"/>
          <w:b w:val="0"/>
          <w:sz w:val="20"/>
        </w:rPr>
        <w:t xml:space="preserve">Στην παρούσα επισυνάπτεται πίνακας των </w:t>
      </w:r>
      <w:proofErr w:type="spellStart"/>
      <w:r w:rsidRPr="00F247E1">
        <w:rPr>
          <w:rFonts w:ascii="Tahoma" w:eastAsia="TimesNewRoman" w:hAnsi="Tahoma" w:cs="Tahoma"/>
          <w:b w:val="0"/>
          <w:sz w:val="20"/>
        </w:rPr>
        <w:t>κατακυρωθέντων</w:t>
      </w:r>
      <w:proofErr w:type="spellEnd"/>
      <w:r w:rsidRPr="00F247E1">
        <w:rPr>
          <w:rFonts w:ascii="Tahoma" w:eastAsia="TimesNewRoman" w:hAnsi="Tahoma" w:cs="Tahoma"/>
          <w:b w:val="0"/>
          <w:sz w:val="20"/>
        </w:rPr>
        <w:t xml:space="preserve"> ειδών, για τα οποία η εταιρεία αναδείχθηκε προμηθευτής, με τα ιδιαίτερα χαρακτηριστικά, τους τύπους και τα λοιπά στοιχεία του είδους </w:t>
      </w:r>
      <w:r w:rsidR="00206910" w:rsidRPr="00F247E1">
        <w:rPr>
          <w:rFonts w:ascii="Tahoma" w:eastAsia="TimesNewRoman" w:hAnsi="Tahoma" w:cs="Tahoma"/>
          <w:b w:val="0"/>
          <w:sz w:val="20"/>
        </w:rPr>
        <w:t xml:space="preserve">καθώς και την τιμή μονάδας, </w:t>
      </w:r>
      <w:r w:rsidRPr="00F247E1">
        <w:rPr>
          <w:rFonts w:ascii="Tahoma" w:eastAsia="TimesNewRoman" w:hAnsi="Tahoma" w:cs="Tahoma"/>
          <w:b w:val="0"/>
          <w:sz w:val="20"/>
        </w:rPr>
        <w:t>σύμφωνα με την διακήρυξη και την προσφορά του προμηθευτή, που αποτελούν αναπόσπαστο μέρος της παρούσας.</w:t>
      </w:r>
      <w:r w:rsidR="001F26F3" w:rsidRPr="00F247E1">
        <w:rPr>
          <w:rFonts w:ascii="Tahoma" w:eastAsia="TimesNewRoman" w:hAnsi="Tahoma" w:cs="Tahoma"/>
          <w:b w:val="0"/>
          <w:sz w:val="20"/>
        </w:rPr>
        <w:t xml:space="preserve"> </w:t>
      </w:r>
    </w:p>
    <w:p w:rsidR="001F26F3" w:rsidRPr="00F247E1" w:rsidRDefault="001F26F3" w:rsidP="00206910">
      <w:pPr>
        <w:spacing w:line="360" w:lineRule="auto"/>
        <w:rPr>
          <w:rFonts w:ascii="Tahoma" w:hAnsi="Tahoma" w:cs="Tahoma"/>
          <w:b w:val="0"/>
          <w:sz w:val="20"/>
        </w:rPr>
      </w:pPr>
      <w:r w:rsidRPr="00F247E1">
        <w:rPr>
          <w:rFonts w:ascii="Tahoma" w:eastAsia="TimesNewRoman" w:hAnsi="Tahoma" w:cs="Tahoma"/>
          <w:b w:val="0"/>
          <w:sz w:val="20"/>
        </w:rPr>
        <w:t>Η συνολική</w:t>
      </w:r>
      <w:r w:rsidRPr="00F247E1">
        <w:rPr>
          <w:rFonts w:ascii="Tahoma" w:hAnsi="Tahoma" w:cs="Tahoma"/>
          <w:b w:val="0"/>
          <w:sz w:val="20"/>
        </w:rPr>
        <w:t xml:space="preserve"> ποσότητα των κατακυρωμένων  ειδών δεν είναι δεσμευτική για τα Νοσοκομεία, μπορούν να αυξομειωθούν κατά την διάρκεια ισχύος της σύμβασης οι επί μέρους ποσότητες  ανάλογα με τις ανάγκες των Νοσοκομείων στα πλαίσια της </w:t>
      </w:r>
      <w:proofErr w:type="spellStart"/>
      <w:r w:rsidRPr="00F247E1">
        <w:rPr>
          <w:rFonts w:ascii="Tahoma" w:hAnsi="Tahoma" w:cs="Tahoma"/>
          <w:b w:val="0"/>
          <w:sz w:val="20"/>
        </w:rPr>
        <w:t>κατακυρωθείσας</w:t>
      </w:r>
      <w:proofErr w:type="spellEnd"/>
      <w:r w:rsidRPr="00F247E1">
        <w:rPr>
          <w:rFonts w:ascii="Tahoma" w:hAnsi="Tahoma" w:cs="Tahoma"/>
          <w:b w:val="0"/>
          <w:sz w:val="20"/>
        </w:rPr>
        <w:t xml:space="preserve"> πίστωσης (προϋπολογισμό σύμβασης).</w:t>
      </w:r>
    </w:p>
    <w:p w:rsidR="003F1C26" w:rsidRPr="00F247E1" w:rsidRDefault="003F1C26" w:rsidP="006E2DBE">
      <w:pPr>
        <w:spacing w:line="360" w:lineRule="auto"/>
        <w:rPr>
          <w:rFonts w:ascii="Tahoma" w:eastAsia="TimesNewRoman" w:hAnsi="Tahoma" w:cs="Tahoma"/>
          <w:b w:val="0"/>
          <w:sz w:val="20"/>
        </w:rPr>
      </w:pPr>
      <w:r w:rsidRPr="00F247E1">
        <w:rPr>
          <w:rFonts w:ascii="Tahoma" w:hAnsi="Tahoma" w:cs="Tahoma"/>
          <w:b w:val="0"/>
          <w:sz w:val="20"/>
        </w:rPr>
        <w:t>Σε περίπτωση που τα αρμόδια Υπουργεία, ή η Νομαρχία, ή η Υ.ΠΕ., ή η ΕΠΥ, ή άλλος χορηγήσει είδη στο Νοσοκομείο (από σύμβαση, δωρεά</w:t>
      </w:r>
      <w:r w:rsidRPr="00F247E1">
        <w:rPr>
          <w:rFonts w:ascii="Tahoma" w:eastAsia="TimesNewRoman" w:hAnsi="Tahoma" w:cs="Tahoma"/>
          <w:b w:val="0"/>
          <w:sz w:val="20"/>
        </w:rPr>
        <w:t xml:space="preserve">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A31049" w:rsidRDefault="00A31049" w:rsidP="00A008A8">
      <w:pPr>
        <w:tabs>
          <w:tab w:val="left" w:pos="345"/>
        </w:tabs>
        <w:spacing w:line="360" w:lineRule="auto"/>
        <w:rPr>
          <w:rFonts w:ascii="Tahoma" w:hAnsi="Tahoma" w:cs="Tahoma"/>
          <w:b w:val="0"/>
          <w:sz w:val="20"/>
        </w:rPr>
      </w:pPr>
      <w:r w:rsidRPr="00F247E1">
        <w:rPr>
          <w:rFonts w:ascii="Tahoma" w:hAnsi="Tahoma" w:cs="Tahoma"/>
          <w:b w:val="0"/>
          <w:sz w:val="20"/>
        </w:rPr>
        <w:t>Οι κρατήσεις που αναλογούν περιλαμβάνονται στις ανωτέρω τιμές.</w:t>
      </w:r>
    </w:p>
    <w:p w:rsidR="00087CF2" w:rsidRDefault="00087CF2" w:rsidP="00A008A8">
      <w:pPr>
        <w:tabs>
          <w:tab w:val="left" w:pos="345"/>
        </w:tabs>
        <w:spacing w:line="360" w:lineRule="auto"/>
        <w:rPr>
          <w:rFonts w:ascii="Tahoma" w:hAnsi="Tahoma" w:cs="Tahoma"/>
          <w:b w:val="0"/>
          <w:sz w:val="20"/>
        </w:rPr>
      </w:pPr>
    </w:p>
    <w:p w:rsidR="00BB269D" w:rsidRDefault="00BB269D" w:rsidP="00A008A8">
      <w:pPr>
        <w:tabs>
          <w:tab w:val="left" w:pos="345"/>
        </w:tabs>
        <w:spacing w:line="360" w:lineRule="auto"/>
        <w:rPr>
          <w:rFonts w:ascii="Tahoma" w:hAnsi="Tahoma" w:cs="Tahoma"/>
          <w:b w:val="0"/>
          <w:sz w:val="20"/>
        </w:rPr>
      </w:pPr>
    </w:p>
    <w:p w:rsidR="00BB269D" w:rsidRPr="00F247E1" w:rsidRDefault="00BB269D" w:rsidP="00A008A8">
      <w:pPr>
        <w:tabs>
          <w:tab w:val="left" w:pos="345"/>
        </w:tabs>
        <w:spacing w:line="360" w:lineRule="auto"/>
        <w:rPr>
          <w:rFonts w:ascii="Tahoma" w:hAnsi="Tahoma" w:cs="Tahoma"/>
          <w:b w:val="0"/>
          <w:sz w:val="20"/>
        </w:rPr>
      </w:pPr>
    </w:p>
    <w:p w:rsidR="00387DC2" w:rsidRDefault="00387DC2" w:rsidP="00AC7D5D">
      <w:pPr>
        <w:tabs>
          <w:tab w:val="left" w:pos="4650"/>
          <w:tab w:val="left" w:pos="5535"/>
          <w:tab w:val="right" w:pos="7685"/>
          <w:tab w:val="left" w:pos="7775"/>
          <w:tab w:val="right" w:pos="8263"/>
          <w:tab w:val="right" w:pos="8916"/>
        </w:tabs>
        <w:spacing w:line="360" w:lineRule="auto"/>
        <w:jc w:val="center"/>
        <w:outlineLvl w:val="0"/>
        <w:rPr>
          <w:rFonts w:ascii="Tahoma" w:hAnsi="Tahoma" w:cs="Tahoma"/>
          <w:bCs/>
          <w:sz w:val="20"/>
        </w:rPr>
      </w:pPr>
    </w:p>
    <w:p w:rsidR="00A31049" w:rsidRPr="00F247E1" w:rsidRDefault="00A31049" w:rsidP="00AC7D5D">
      <w:pPr>
        <w:tabs>
          <w:tab w:val="left" w:pos="4650"/>
          <w:tab w:val="left" w:pos="5535"/>
          <w:tab w:val="right" w:pos="7685"/>
          <w:tab w:val="left" w:pos="7775"/>
          <w:tab w:val="right" w:pos="8263"/>
          <w:tab w:val="right" w:pos="8916"/>
        </w:tabs>
        <w:spacing w:line="360" w:lineRule="auto"/>
        <w:jc w:val="center"/>
        <w:outlineLvl w:val="0"/>
        <w:rPr>
          <w:rFonts w:ascii="Tahoma" w:hAnsi="Tahoma" w:cs="Tahoma"/>
          <w:bCs/>
          <w:sz w:val="20"/>
        </w:rPr>
      </w:pPr>
      <w:r w:rsidRPr="00F247E1">
        <w:rPr>
          <w:rFonts w:ascii="Tahoma" w:hAnsi="Tahoma" w:cs="Tahoma"/>
          <w:bCs/>
          <w:sz w:val="20"/>
        </w:rPr>
        <w:lastRenderedPageBreak/>
        <w:t>ΑΡΘΡΟ 2</w:t>
      </w:r>
    </w:p>
    <w:p w:rsidR="00A31049" w:rsidRPr="00F247E1" w:rsidRDefault="00A31049" w:rsidP="00B567F6">
      <w:pPr>
        <w:tabs>
          <w:tab w:val="left" w:pos="142"/>
          <w:tab w:val="left" w:pos="2410"/>
        </w:tabs>
        <w:spacing w:line="360" w:lineRule="auto"/>
        <w:jc w:val="center"/>
        <w:rPr>
          <w:rFonts w:ascii="Tahoma" w:hAnsi="Tahoma" w:cs="Tahoma"/>
          <w:b w:val="0"/>
          <w:bCs/>
          <w:sz w:val="20"/>
        </w:rPr>
      </w:pPr>
      <w:r w:rsidRPr="00F247E1">
        <w:rPr>
          <w:rFonts w:ascii="Tahoma" w:hAnsi="Tahoma" w:cs="Tahoma"/>
          <w:bCs/>
          <w:sz w:val="20"/>
        </w:rPr>
        <w:t>ΤΟΠΟΣ  ΚΑΙ  ΧΡΟΝΟΣ  ΠΑΡΑΔΟΣΗΣ ΠΑΡΑΛΑΒΗΣ</w:t>
      </w:r>
    </w:p>
    <w:p w:rsidR="0038794E" w:rsidRPr="00F247E1" w:rsidRDefault="0038794E" w:rsidP="0038794E">
      <w:pPr>
        <w:spacing w:line="360" w:lineRule="auto"/>
        <w:rPr>
          <w:rFonts w:ascii="Tahoma" w:eastAsia="TimesNewRoman" w:hAnsi="Tahoma" w:cs="Tahoma"/>
          <w:b w:val="0"/>
          <w:sz w:val="20"/>
        </w:rPr>
      </w:pPr>
      <w:r w:rsidRPr="00F247E1">
        <w:rPr>
          <w:rFonts w:ascii="Tahoma" w:eastAsia="TimesNewRoman" w:hAnsi="Tahoma" w:cs="Tahoma"/>
          <w:b w:val="0"/>
          <w:sz w:val="20"/>
        </w:rPr>
        <w:t xml:space="preserve">Τα υλικά θα παραδίδονται από τον προμηθευτή, στις αποθήκες του Νοσοκομείου εντός </w:t>
      </w:r>
      <w:r w:rsidR="00206910" w:rsidRPr="00F247E1">
        <w:rPr>
          <w:rFonts w:ascii="Tahoma" w:eastAsia="TimesNewRoman" w:hAnsi="Tahoma" w:cs="Tahoma"/>
          <w:b w:val="0"/>
          <w:sz w:val="20"/>
        </w:rPr>
        <w:t>τεσσάρων</w:t>
      </w:r>
      <w:r w:rsidR="00846F33" w:rsidRPr="00846F33">
        <w:rPr>
          <w:rFonts w:ascii="Tahoma" w:eastAsia="TimesNewRoman" w:hAnsi="Tahoma" w:cs="Tahoma"/>
          <w:b w:val="0"/>
          <w:sz w:val="20"/>
        </w:rPr>
        <w:t xml:space="preserve"> </w:t>
      </w:r>
      <w:r w:rsidR="00E73AB7" w:rsidRPr="00F247E1">
        <w:rPr>
          <w:rFonts w:ascii="Tahoma" w:eastAsia="TimesNewRoman" w:hAnsi="Tahoma" w:cs="Tahoma"/>
          <w:b w:val="0"/>
          <w:sz w:val="20"/>
        </w:rPr>
        <w:t>(</w:t>
      </w:r>
      <w:r w:rsidR="00206910" w:rsidRPr="00F247E1">
        <w:rPr>
          <w:rFonts w:ascii="Tahoma" w:eastAsia="TimesNewRoman" w:hAnsi="Tahoma" w:cs="Tahoma"/>
          <w:b w:val="0"/>
          <w:sz w:val="20"/>
        </w:rPr>
        <w:t>4</w:t>
      </w:r>
      <w:r w:rsidR="00E73AB7" w:rsidRPr="00F247E1">
        <w:rPr>
          <w:rFonts w:ascii="Tahoma" w:eastAsia="TimesNewRoman" w:hAnsi="Tahoma" w:cs="Tahoma"/>
          <w:b w:val="0"/>
          <w:sz w:val="20"/>
        </w:rPr>
        <w:t>)</w:t>
      </w:r>
      <w:r w:rsidRPr="00F247E1">
        <w:rPr>
          <w:rFonts w:ascii="Tahoma" w:eastAsia="TimesNewRoman" w:hAnsi="Tahoma" w:cs="Tahoma"/>
          <w:b w:val="0"/>
          <w:sz w:val="20"/>
        </w:rPr>
        <w:t xml:space="preserve"> εργασίμων ημερών από την </w:t>
      </w:r>
      <w:r w:rsidR="00571AD6" w:rsidRPr="00F247E1">
        <w:rPr>
          <w:rFonts w:ascii="Tahoma" w:eastAsia="TimesNewRoman" w:hAnsi="Tahoma" w:cs="Tahoma"/>
          <w:b w:val="0"/>
          <w:sz w:val="20"/>
        </w:rPr>
        <w:t xml:space="preserve">λήψη της </w:t>
      </w:r>
      <w:r w:rsidRPr="00F247E1">
        <w:rPr>
          <w:rFonts w:ascii="Tahoma" w:eastAsia="TimesNewRoman" w:hAnsi="Tahoma" w:cs="Tahoma"/>
          <w:b w:val="0"/>
          <w:sz w:val="20"/>
        </w:rPr>
        <w:t>παραγγελία</w:t>
      </w:r>
      <w:r w:rsidR="00571AD6" w:rsidRPr="00F247E1">
        <w:rPr>
          <w:rFonts w:ascii="Tahoma" w:eastAsia="TimesNewRoman" w:hAnsi="Tahoma" w:cs="Tahoma"/>
          <w:b w:val="0"/>
          <w:sz w:val="20"/>
        </w:rPr>
        <w:t>ς</w:t>
      </w:r>
      <w:r w:rsidRPr="00F247E1">
        <w:rPr>
          <w:rFonts w:ascii="Tahoma" w:eastAsia="TimesNewRoman" w:hAnsi="Tahoma" w:cs="Tahoma"/>
          <w:b w:val="0"/>
          <w:sz w:val="20"/>
        </w:rPr>
        <w:t>. Η παράδοση θα γίνει εργάσιμες ημέρες από 8:00 – 13:00 μ.μ.</w:t>
      </w:r>
    </w:p>
    <w:p w:rsidR="0038794E" w:rsidRPr="00F247E1" w:rsidRDefault="0038794E" w:rsidP="0038794E">
      <w:pPr>
        <w:spacing w:line="360" w:lineRule="auto"/>
        <w:rPr>
          <w:rFonts w:ascii="Tahoma" w:hAnsi="Tahoma" w:cs="Tahoma"/>
          <w:b w:val="0"/>
          <w:bCs/>
          <w:i/>
          <w:iCs/>
          <w:sz w:val="20"/>
        </w:rPr>
      </w:pPr>
      <w:r w:rsidRPr="00F247E1">
        <w:rPr>
          <w:rFonts w:ascii="Tahoma" w:eastAsia="TimesNewRoman" w:hAnsi="Tahoma" w:cs="Tahoma"/>
          <w:b w:val="0"/>
          <w:sz w:val="20"/>
        </w:rPr>
        <w:t xml:space="preserve">Σε περίπτωση εκπρόθεσμης παράδοσης ή αρνήσεως του προμηθευτή να αντικαταστήσει, τυχόν, απορριφθέν είδος, θα εφαρμόζονται οι διατάξεις του Μέρους </w:t>
      </w:r>
      <w:proofErr w:type="spellStart"/>
      <w:r w:rsidRPr="00F247E1">
        <w:rPr>
          <w:rFonts w:ascii="Tahoma" w:eastAsia="TimesNewRoman" w:hAnsi="Tahoma" w:cs="Tahoma"/>
          <w:b w:val="0"/>
          <w:sz w:val="20"/>
        </w:rPr>
        <w:t>Β΄του</w:t>
      </w:r>
      <w:proofErr w:type="spellEnd"/>
      <w:r w:rsidRPr="00F247E1">
        <w:rPr>
          <w:rFonts w:ascii="Tahoma" w:eastAsia="TimesNewRoman" w:hAnsi="Tahoma" w:cs="Tahoma"/>
          <w:b w:val="0"/>
          <w:sz w:val="20"/>
        </w:rPr>
        <w:t xml:space="preserve"> Βιβλίου Ι του Ν. 4412/2016.</w:t>
      </w:r>
    </w:p>
    <w:p w:rsidR="003F722B" w:rsidRPr="00F247E1" w:rsidRDefault="003F722B" w:rsidP="00991594">
      <w:pPr>
        <w:spacing w:line="360" w:lineRule="auto"/>
        <w:ind w:left="3600"/>
        <w:outlineLvl w:val="0"/>
        <w:rPr>
          <w:rFonts w:ascii="Tahoma" w:hAnsi="Tahoma" w:cs="Tahoma"/>
          <w:bCs/>
          <w:sz w:val="20"/>
        </w:rPr>
      </w:pPr>
    </w:p>
    <w:p w:rsidR="00A31049" w:rsidRPr="00F247E1" w:rsidRDefault="003F722B" w:rsidP="00991594">
      <w:pPr>
        <w:spacing w:line="360" w:lineRule="auto"/>
        <w:ind w:left="3600"/>
        <w:outlineLvl w:val="0"/>
        <w:rPr>
          <w:rFonts w:ascii="Tahoma" w:hAnsi="Tahoma" w:cs="Tahoma"/>
          <w:bCs/>
          <w:sz w:val="20"/>
        </w:rPr>
      </w:pPr>
      <w:r w:rsidRPr="00F247E1">
        <w:rPr>
          <w:rFonts w:ascii="Tahoma" w:hAnsi="Tahoma" w:cs="Tahoma"/>
          <w:bCs/>
          <w:sz w:val="20"/>
        </w:rPr>
        <w:t xml:space="preserve">        </w:t>
      </w:r>
      <w:r w:rsidR="00B567F6" w:rsidRPr="00F247E1">
        <w:rPr>
          <w:rFonts w:ascii="Tahoma" w:hAnsi="Tahoma" w:cs="Tahoma"/>
          <w:bCs/>
          <w:sz w:val="20"/>
        </w:rPr>
        <w:t>ΑΡΘΡΟ 3</w:t>
      </w:r>
    </w:p>
    <w:p w:rsidR="00A31049" w:rsidRPr="00F247E1" w:rsidRDefault="00A31049" w:rsidP="00B567F6">
      <w:pPr>
        <w:spacing w:line="360" w:lineRule="auto"/>
        <w:jc w:val="center"/>
        <w:rPr>
          <w:rFonts w:ascii="Tahoma" w:hAnsi="Tahoma" w:cs="Tahoma"/>
          <w:bCs/>
          <w:sz w:val="20"/>
        </w:rPr>
      </w:pPr>
      <w:r w:rsidRPr="00F247E1">
        <w:rPr>
          <w:rFonts w:ascii="Tahoma" w:hAnsi="Tahoma" w:cs="Tahoma"/>
          <w:bCs/>
          <w:sz w:val="20"/>
        </w:rPr>
        <w:t>ΧΡΟΝΟΣ ΙΣΧΥΟΣ ΣΥΜΒΑΣΗΣ</w:t>
      </w:r>
    </w:p>
    <w:p w:rsidR="00E97DF5" w:rsidRDefault="00A31049" w:rsidP="00E97DF5">
      <w:pPr>
        <w:spacing w:line="360" w:lineRule="auto"/>
        <w:rPr>
          <w:rFonts w:ascii="Tahoma" w:hAnsi="Tahoma" w:cs="Tahoma"/>
          <w:b w:val="0"/>
          <w:bCs/>
          <w:sz w:val="20"/>
        </w:rPr>
      </w:pPr>
      <w:r w:rsidRPr="00F247E1">
        <w:rPr>
          <w:rFonts w:ascii="Tahoma" w:hAnsi="Tahoma" w:cs="Tahoma"/>
          <w:b w:val="0"/>
          <w:bCs/>
          <w:sz w:val="20"/>
        </w:rPr>
        <w:t xml:space="preserve">Η </w:t>
      </w:r>
      <w:r w:rsidR="002877C8" w:rsidRPr="00F247E1">
        <w:rPr>
          <w:rFonts w:ascii="Tahoma" w:hAnsi="Tahoma" w:cs="Tahoma"/>
          <w:b w:val="0"/>
          <w:bCs/>
          <w:sz w:val="20"/>
        </w:rPr>
        <w:t xml:space="preserve">παρούσα </w:t>
      </w:r>
      <w:r w:rsidRPr="00F247E1">
        <w:rPr>
          <w:rFonts w:ascii="Tahoma" w:hAnsi="Tahoma" w:cs="Tahoma"/>
          <w:b w:val="0"/>
          <w:bCs/>
          <w:sz w:val="20"/>
        </w:rPr>
        <w:t xml:space="preserve">Σύμβαση </w:t>
      </w:r>
      <w:r w:rsidR="002877C8" w:rsidRPr="00F247E1">
        <w:rPr>
          <w:rFonts w:ascii="Tahoma" w:hAnsi="Tahoma" w:cs="Tahoma"/>
          <w:b w:val="0"/>
          <w:bCs/>
          <w:sz w:val="20"/>
        </w:rPr>
        <w:t>θα έχει διάρκεια δώδεκα (12) μηνών, με ημερομηνία έναρξης ισχύος την ημέρα υπογραφ</w:t>
      </w:r>
      <w:r w:rsidR="008166C0" w:rsidRPr="00F247E1">
        <w:rPr>
          <w:rFonts w:ascii="Tahoma" w:hAnsi="Tahoma" w:cs="Tahoma"/>
          <w:b w:val="0"/>
          <w:bCs/>
          <w:sz w:val="20"/>
        </w:rPr>
        <w:t>ής αυτής.</w:t>
      </w:r>
      <w:r w:rsidR="0071296C" w:rsidRPr="00F247E1">
        <w:rPr>
          <w:rFonts w:ascii="Tahoma" w:hAnsi="Tahoma" w:cs="Tahoma"/>
          <w:b w:val="0"/>
          <w:bCs/>
          <w:sz w:val="20"/>
        </w:rPr>
        <w:t xml:space="preserve"> Δύναται να δοθεί παράταση</w:t>
      </w:r>
      <w:r w:rsidR="0071296C" w:rsidRPr="00F247E1">
        <w:rPr>
          <w:rFonts w:ascii="Tahoma" w:hAnsi="Tahoma" w:cs="Tahoma"/>
          <w:b w:val="0"/>
          <w:bCs/>
          <w:color w:val="FF0000"/>
          <w:sz w:val="20"/>
        </w:rPr>
        <w:t xml:space="preserve"> </w:t>
      </w:r>
      <w:r w:rsidR="00E97DF5" w:rsidRPr="00F247E1">
        <w:rPr>
          <w:rFonts w:ascii="Tahoma" w:hAnsi="Tahoma" w:cs="Tahoma"/>
          <w:b w:val="0"/>
          <w:bCs/>
          <w:sz w:val="20"/>
        </w:rPr>
        <w:t xml:space="preserve">για 12 ακόμη μήνες με τους ίδιους όρους και τιμές. </w:t>
      </w:r>
    </w:p>
    <w:p w:rsidR="000B22D3" w:rsidRPr="000B22D3" w:rsidRDefault="000B22D3" w:rsidP="00E97DF5">
      <w:pPr>
        <w:spacing w:line="360" w:lineRule="auto"/>
        <w:rPr>
          <w:rFonts w:ascii="Tahoma" w:hAnsi="Tahoma" w:cs="Tahoma"/>
          <w:b w:val="0"/>
          <w:bCs/>
          <w:sz w:val="20"/>
        </w:rPr>
      </w:pPr>
      <w:bookmarkStart w:id="24" w:name="_Hlk523830223"/>
      <w:r w:rsidRPr="00706B5D">
        <w:rPr>
          <w:rFonts w:ascii="Tahoma" w:hAnsi="Tahoma" w:cs="Tahoma"/>
          <w:bCs/>
          <w:sz w:val="20"/>
        </w:rPr>
        <w:t xml:space="preserve">Διευκρίνηση: </w:t>
      </w:r>
      <w:r w:rsidRPr="00706B5D">
        <w:rPr>
          <w:rFonts w:ascii="Tahoma" w:hAnsi="Tahoma" w:cs="Tahoma"/>
          <w:b w:val="0"/>
          <w:bCs/>
          <w:sz w:val="20"/>
        </w:rPr>
        <w:t xml:space="preserve">Η παράταση για 12 ακόμη μήνες με τους ίδιους όρους και τιμές </w:t>
      </w:r>
      <w:r w:rsidR="007F1928" w:rsidRPr="00706B5D">
        <w:rPr>
          <w:rFonts w:ascii="Tahoma" w:hAnsi="Tahoma" w:cs="Tahoma"/>
          <w:b w:val="0"/>
          <w:bCs/>
          <w:sz w:val="20"/>
        </w:rPr>
        <w:t>δ</w:t>
      </w:r>
      <w:r w:rsidRPr="00706B5D">
        <w:rPr>
          <w:rFonts w:ascii="Tahoma" w:hAnsi="Tahoma" w:cs="Tahoma"/>
          <w:b w:val="0"/>
          <w:bCs/>
          <w:sz w:val="20"/>
        </w:rPr>
        <w:t xml:space="preserve">εν αφορά σε </w:t>
      </w:r>
      <w:r w:rsidR="007F1928" w:rsidRPr="00706B5D">
        <w:rPr>
          <w:rFonts w:ascii="Tahoma" w:hAnsi="Tahoma" w:cs="Tahoma"/>
          <w:b w:val="0"/>
          <w:bCs/>
          <w:sz w:val="20"/>
        </w:rPr>
        <w:t>υπέρβαση</w:t>
      </w:r>
      <w:r w:rsidRPr="00706B5D">
        <w:rPr>
          <w:rFonts w:ascii="Tahoma" w:hAnsi="Tahoma" w:cs="Tahoma"/>
          <w:b w:val="0"/>
          <w:bCs/>
          <w:sz w:val="20"/>
        </w:rPr>
        <w:t xml:space="preserve"> τόσο των ποσοτήτων των ειδών του διαγωνισμού</w:t>
      </w:r>
      <w:r w:rsidR="007F1928" w:rsidRPr="00706B5D">
        <w:rPr>
          <w:rFonts w:ascii="Tahoma" w:hAnsi="Tahoma" w:cs="Tahoma"/>
          <w:b w:val="0"/>
          <w:bCs/>
          <w:sz w:val="20"/>
        </w:rPr>
        <w:t>,</w:t>
      </w:r>
      <w:r w:rsidRPr="00706B5D">
        <w:rPr>
          <w:rFonts w:ascii="Tahoma" w:hAnsi="Tahoma" w:cs="Tahoma"/>
          <w:b w:val="0"/>
          <w:bCs/>
          <w:sz w:val="20"/>
        </w:rPr>
        <w:t xml:space="preserve"> όσο και της </w:t>
      </w:r>
      <w:proofErr w:type="spellStart"/>
      <w:r w:rsidRPr="00706B5D">
        <w:rPr>
          <w:rFonts w:ascii="Tahoma" w:hAnsi="Tahoma" w:cs="Tahoma"/>
          <w:b w:val="0"/>
          <w:bCs/>
          <w:sz w:val="20"/>
        </w:rPr>
        <w:t>προ</w:t>
      </w:r>
      <w:r w:rsidR="007F1928" w:rsidRPr="00706B5D">
        <w:rPr>
          <w:rFonts w:ascii="Tahoma" w:hAnsi="Tahoma" w:cs="Tahoma"/>
          <w:b w:val="0"/>
          <w:bCs/>
          <w:sz w:val="20"/>
        </w:rPr>
        <w:t>ϋ</w:t>
      </w:r>
      <w:r w:rsidRPr="00706B5D">
        <w:rPr>
          <w:rFonts w:ascii="Tahoma" w:hAnsi="Tahoma" w:cs="Tahoma"/>
          <w:b w:val="0"/>
          <w:bCs/>
          <w:sz w:val="20"/>
        </w:rPr>
        <w:t>πολογι</w:t>
      </w:r>
      <w:r w:rsidR="007F1928" w:rsidRPr="00706B5D">
        <w:rPr>
          <w:rFonts w:ascii="Tahoma" w:hAnsi="Tahoma" w:cs="Tahoma"/>
          <w:b w:val="0"/>
          <w:bCs/>
          <w:sz w:val="20"/>
        </w:rPr>
        <w:t>ζ</w:t>
      </w:r>
      <w:r w:rsidRPr="00706B5D">
        <w:rPr>
          <w:rFonts w:ascii="Tahoma" w:hAnsi="Tahoma" w:cs="Tahoma"/>
          <w:b w:val="0"/>
          <w:bCs/>
          <w:sz w:val="20"/>
        </w:rPr>
        <w:t>όμενης</w:t>
      </w:r>
      <w:proofErr w:type="spellEnd"/>
      <w:r w:rsidRPr="00706B5D">
        <w:rPr>
          <w:rFonts w:ascii="Tahoma" w:hAnsi="Tahoma" w:cs="Tahoma"/>
          <w:b w:val="0"/>
          <w:bCs/>
          <w:sz w:val="20"/>
        </w:rPr>
        <w:t xml:space="preserve"> δαπάνης αυτών.</w:t>
      </w:r>
    </w:p>
    <w:bookmarkEnd w:id="24"/>
    <w:p w:rsidR="00FE2CC5" w:rsidRPr="00F247E1" w:rsidRDefault="00D07B08" w:rsidP="00A352D2">
      <w:pPr>
        <w:spacing w:line="360" w:lineRule="auto"/>
        <w:rPr>
          <w:rFonts w:ascii="Tahoma" w:hAnsi="Tahoma" w:cs="Tahoma"/>
          <w:b w:val="0"/>
          <w:bCs/>
          <w:sz w:val="20"/>
        </w:rPr>
      </w:pPr>
      <w:r w:rsidRPr="00F247E1">
        <w:rPr>
          <w:rFonts w:ascii="Tahoma" w:hAnsi="Tahoma" w:cs="Tahoma"/>
          <w:b w:val="0"/>
          <w:bCs/>
          <w:sz w:val="20"/>
        </w:rPr>
        <w:t>Η Αναθέτουσα Αρχή διατηρεί το δικαίωμα κατά την απόλυτη κρίση τ</w:t>
      </w:r>
      <w:r w:rsidR="00C51B8B" w:rsidRPr="00F247E1">
        <w:rPr>
          <w:rFonts w:ascii="Tahoma" w:hAnsi="Tahoma" w:cs="Tahoma"/>
          <w:b w:val="0"/>
          <w:bCs/>
          <w:sz w:val="20"/>
        </w:rPr>
        <w:t>ης</w:t>
      </w:r>
      <w:r w:rsidRPr="00F247E1">
        <w:rPr>
          <w:rFonts w:ascii="Tahoma" w:hAnsi="Tahoma" w:cs="Tahoma"/>
          <w:b w:val="0"/>
          <w:bCs/>
          <w:sz w:val="20"/>
        </w:rPr>
        <w:t xml:space="preserve"> να καταγγείλει/λύσει τη σύμβαση με τον Ανάδοχο μετά από απόφαση του αρμοδίου οργάνου της</w:t>
      </w:r>
      <w:r w:rsidR="00C51B8B" w:rsidRPr="00F247E1">
        <w:rPr>
          <w:rFonts w:ascii="Tahoma" w:hAnsi="Tahoma" w:cs="Tahoma"/>
          <w:b w:val="0"/>
          <w:bCs/>
          <w:sz w:val="20"/>
        </w:rPr>
        <w:t>, σύμφωνα με τα οριζόμενα στο άρθρο 133 του Ν.4412/2016</w:t>
      </w:r>
      <w:r w:rsidRPr="00F247E1">
        <w:rPr>
          <w:rFonts w:ascii="Tahoma" w:hAnsi="Tahoma" w:cs="Tahoma"/>
          <w:b w:val="0"/>
          <w:bCs/>
          <w:sz w:val="20"/>
        </w:rPr>
        <w:t>. Στη περίπτωση αυτή, ο Ανάδοχος πέραν της αμοιβής για το έργο, που έχει εκτελέσει μέχρι την επέλευση της λύσης λόγω της καταγγελίας, δεν δικαιούται να λάβει κανένα επιπλέον ποσό ως αποζημίωση, εκτός των υπηρεσιών που αποδεδειγμένα έχουν προηγηθεί της λύσης λόγω της καταγγελίας, καθώς και των υποχρεώσεων που έχει αναλάβει έναντι τρίτων για την υλοποίηση του συνόλου του έργου.</w:t>
      </w:r>
    </w:p>
    <w:p w:rsidR="006C3416" w:rsidRPr="00F247E1" w:rsidRDefault="006C3416" w:rsidP="00A352D2">
      <w:pPr>
        <w:spacing w:line="360" w:lineRule="auto"/>
        <w:rPr>
          <w:rFonts w:ascii="Tahoma" w:hAnsi="Tahoma" w:cs="Tahoma"/>
          <w:b w:val="0"/>
          <w:bCs/>
          <w:sz w:val="20"/>
        </w:rPr>
      </w:pPr>
    </w:p>
    <w:p w:rsidR="00A31049" w:rsidRPr="00F247E1" w:rsidRDefault="00A31049" w:rsidP="00AC7D5D">
      <w:pPr>
        <w:spacing w:line="360" w:lineRule="auto"/>
        <w:jc w:val="center"/>
        <w:outlineLvl w:val="0"/>
        <w:rPr>
          <w:rFonts w:ascii="Tahoma" w:hAnsi="Tahoma" w:cs="Tahoma"/>
          <w:bCs/>
          <w:sz w:val="20"/>
        </w:rPr>
      </w:pPr>
      <w:r w:rsidRPr="00F247E1">
        <w:rPr>
          <w:rFonts w:ascii="Tahoma" w:hAnsi="Tahoma" w:cs="Tahoma"/>
          <w:bCs/>
          <w:sz w:val="20"/>
        </w:rPr>
        <w:t>ΑΡΘΡΟ 4</w:t>
      </w:r>
    </w:p>
    <w:p w:rsidR="00A31049" w:rsidRPr="00F247E1" w:rsidRDefault="00A31049" w:rsidP="00B567F6">
      <w:pPr>
        <w:tabs>
          <w:tab w:val="left" w:pos="360"/>
        </w:tabs>
        <w:spacing w:line="360" w:lineRule="auto"/>
        <w:jc w:val="center"/>
        <w:rPr>
          <w:rFonts w:ascii="Tahoma" w:hAnsi="Tahoma" w:cs="Tahoma"/>
          <w:bCs/>
          <w:sz w:val="20"/>
        </w:rPr>
      </w:pPr>
      <w:r w:rsidRPr="00F247E1">
        <w:rPr>
          <w:rFonts w:ascii="Tahoma" w:hAnsi="Tahoma" w:cs="Tahoma"/>
          <w:bCs/>
          <w:sz w:val="20"/>
        </w:rPr>
        <w:t>ΤΡΟΠΟΣ ΠΛΗΡΩΜΗΣ-ΚΡΑΤΗΣΕΙΣ- ΔΙΚΑΙΟΛΟΓΗΤΙΚΑ-ΠΛΗΡΩΜΗ</w:t>
      </w:r>
    </w:p>
    <w:p w:rsidR="00A31049" w:rsidRPr="00F247E1" w:rsidRDefault="00A31049" w:rsidP="00F22818">
      <w:pPr>
        <w:spacing w:line="360" w:lineRule="auto"/>
        <w:rPr>
          <w:rFonts w:ascii="Tahoma" w:hAnsi="Tahoma" w:cs="Tahoma"/>
          <w:b w:val="0"/>
          <w:sz w:val="20"/>
        </w:rPr>
      </w:pPr>
      <w:r w:rsidRPr="00F247E1">
        <w:rPr>
          <w:rFonts w:ascii="Tahoma" w:hAnsi="Tahoma" w:cs="Tahoma"/>
          <w:b w:val="0"/>
          <w:sz w:val="20"/>
        </w:rPr>
        <w:t xml:space="preserve">Η πληρωμή του  </w:t>
      </w:r>
      <w:r w:rsidR="00B72DCD" w:rsidRPr="00F247E1">
        <w:rPr>
          <w:rFonts w:ascii="Tahoma" w:hAnsi="Tahoma" w:cs="Tahoma"/>
          <w:b w:val="0"/>
          <w:sz w:val="20"/>
        </w:rPr>
        <w:t>αναδόχου</w:t>
      </w:r>
      <w:r w:rsidRPr="00F247E1">
        <w:rPr>
          <w:rFonts w:ascii="Tahoma" w:hAnsi="Tahoma" w:cs="Tahoma"/>
          <w:b w:val="0"/>
          <w:sz w:val="20"/>
        </w:rPr>
        <w:t xml:space="preserve"> θα γίνε</w:t>
      </w:r>
      <w:r w:rsidR="00B72DCD" w:rsidRPr="00F247E1">
        <w:rPr>
          <w:rFonts w:ascii="Tahoma" w:hAnsi="Tahoma" w:cs="Tahoma"/>
          <w:b w:val="0"/>
          <w:sz w:val="20"/>
        </w:rPr>
        <w:t>ται</w:t>
      </w:r>
      <w:r w:rsidRPr="00F247E1">
        <w:rPr>
          <w:rFonts w:ascii="Tahoma" w:hAnsi="Tahoma" w:cs="Tahoma"/>
          <w:b w:val="0"/>
          <w:sz w:val="20"/>
        </w:rPr>
        <w:t xml:space="preserve"> μετά από την οριστική-ποσοτική και ποιοτική παραλαβή από </w:t>
      </w:r>
      <w:r w:rsidR="0059456F" w:rsidRPr="00F247E1">
        <w:rPr>
          <w:rFonts w:ascii="Tahoma" w:hAnsi="Tahoma" w:cs="Tahoma"/>
          <w:b w:val="0"/>
          <w:sz w:val="20"/>
        </w:rPr>
        <w:t xml:space="preserve">την </w:t>
      </w:r>
      <w:r w:rsidR="00571AD6" w:rsidRPr="00F247E1">
        <w:rPr>
          <w:rFonts w:ascii="Tahoma" w:hAnsi="Tahoma" w:cs="Tahoma"/>
          <w:b w:val="0"/>
          <w:sz w:val="20"/>
        </w:rPr>
        <w:t xml:space="preserve">αρμόδια επιτροπή παραλαβής από το Ταμείο του Νοσοκομείου  με έκδοση εντάλματος πληρωμής επ’ ονόματι του  προμηθευτή, αφού προσκομισθούν τα απαραίτητα δικαιολογητικά και εφόσον δεν εκκρεμεί καμία σε βάρος του ποινή απορρέουσα από παράβαση της σύμβασης (Τιμολόγιο, Φορολογική ενημερότητα, ασφαλιστική ενημερότητα καταστατικό εταιρείας, νομιμοποίηση εκπροσώπου </w:t>
      </w:r>
      <w:proofErr w:type="spellStart"/>
      <w:r w:rsidR="00571AD6" w:rsidRPr="00F247E1">
        <w:rPr>
          <w:rFonts w:ascii="Tahoma" w:hAnsi="Tahoma" w:cs="Tahoma"/>
          <w:b w:val="0"/>
          <w:sz w:val="20"/>
        </w:rPr>
        <w:t>κ.λ.π</w:t>
      </w:r>
      <w:proofErr w:type="spellEnd"/>
      <w:r w:rsidR="00571AD6" w:rsidRPr="00F247E1">
        <w:rPr>
          <w:rFonts w:ascii="Tahoma" w:hAnsi="Tahoma" w:cs="Tahoma"/>
          <w:b w:val="0"/>
          <w:sz w:val="20"/>
        </w:rPr>
        <w:t xml:space="preserve">.) </w:t>
      </w:r>
      <w:r w:rsidR="00C806AB" w:rsidRPr="00F247E1">
        <w:rPr>
          <w:rFonts w:ascii="Tahoma" w:hAnsi="Tahoma" w:cs="Tahoma"/>
          <w:b w:val="0"/>
          <w:sz w:val="20"/>
        </w:rPr>
        <w:t>.</w:t>
      </w:r>
    </w:p>
    <w:p w:rsidR="00A31049" w:rsidRPr="00F247E1" w:rsidRDefault="00A31049" w:rsidP="00006933">
      <w:pPr>
        <w:spacing w:line="360" w:lineRule="auto"/>
        <w:rPr>
          <w:rFonts w:ascii="Tahoma" w:hAnsi="Tahoma" w:cs="Tahoma"/>
          <w:b w:val="0"/>
          <w:sz w:val="20"/>
        </w:rPr>
      </w:pPr>
      <w:r w:rsidRPr="00F247E1">
        <w:rPr>
          <w:rFonts w:ascii="Tahoma" w:hAnsi="Tahoma" w:cs="Tahoma"/>
          <w:b w:val="0"/>
          <w:sz w:val="20"/>
        </w:rPr>
        <w:t xml:space="preserve">Ως προς τα δικαιολογητικά πληρωμής και λοιπά στοιχεία ισχύουν τα όσα αναφέρονται  </w:t>
      </w:r>
      <w:r w:rsidR="006D490B" w:rsidRPr="00F247E1">
        <w:rPr>
          <w:rFonts w:ascii="Tahoma" w:hAnsi="Tahoma" w:cs="Tahoma"/>
          <w:b w:val="0"/>
          <w:sz w:val="20"/>
        </w:rPr>
        <w:t>στο αρ. 200 του Ν. 4412/2016</w:t>
      </w:r>
      <w:r w:rsidRPr="00F247E1">
        <w:rPr>
          <w:rFonts w:ascii="Tahoma" w:hAnsi="Tahoma" w:cs="Tahoma"/>
          <w:b w:val="0"/>
          <w:sz w:val="20"/>
        </w:rPr>
        <w:t xml:space="preserve">.                  </w:t>
      </w:r>
    </w:p>
    <w:p w:rsidR="006B08E7" w:rsidRPr="006B08E7" w:rsidRDefault="006B08E7" w:rsidP="006B08E7">
      <w:pPr>
        <w:autoSpaceDE w:val="0"/>
        <w:autoSpaceDN w:val="0"/>
        <w:spacing w:line="360" w:lineRule="auto"/>
        <w:ind w:right="68"/>
        <w:rPr>
          <w:rFonts w:ascii="Tahoma" w:hAnsi="Tahoma" w:cs="Tahoma"/>
          <w:b w:val="0"/>
          <w:sz w:val="20"/>
        </w:rPr>
      </w:pPr>
      <w:r w:rsidRPr="00191AFD">
        <w:rPr>
          <w:rFonts w:ascii="Tahoma" w:hAnsi="Tahoma" w:cs="Tahoma"/>
          <w:b w:val="0"/>
          <w:sz w:val="20"/>
        </w:rPr>
        <w:t>Οι τιμές υπόκεινται στις υπέρ του Δημοσίου και τρίτων νόμιμες κρατήσεις.</w:t>
      </w:r>
      <w:r w:rsidRPr="006B08E7">
        <w:rPr>
          <w:rFonts w:ascii="Tahoma" w:hAnsi="Tahoma" w:cs="Tahoma"/>
          <w:b w:val="0"/>
          <w:sz w:val="20"/>
        </w:rPr>
        <w:t xml:space="preserve"> </w:t>
      </w:r>
    </w:p>
    <w:p w:rsidR="00773B52" w:rsidRPr="00F247E1" w:rsidRDefault="00773B52" w:rsidP="00006933">
      <w:pPr>
        <w:spacing w:line="360" w:lineRule="auto"/>
        <w:rPr>
          <w:rFonts w:ascii="Tahoma" w:hAnsi="Tahoma" w:cs="Tahoma"/>
          <w:b w:val="0"/>
          <w:sz w:val="20"/>
        </w:rPr>
      </w:pPr>
    </w:p>
    <w:p w:rsidR="00A31049" w:rsidRPr="00F247E1" w:rsidRDefault="00A31049" w:rsidP="00AC7D5D">
      <w:pPr>
        <w:tabs>
          <w:tab w:val="left" w:pos="4650"/>
          <w:tab w:val="left" w:pos="5535"/>
          <w:tab w:val="right" w:pos="7685"/>
          <w:tab w:val="left" w:pos="7775"/>
          <w:tab w:val="right" w:pos="8263"/>
          <w:tab w:val="right" w:pos="8916"/>
        </w:tabs>
        <w:spacing w:line="360" w:lineRule="auto"/>
        <w:jc w:val="center"/>
        <w:outlineLvl w:val="0"/>
        <w:rPr>
          <w:rFonts w:ascii="Tahoma" w:hAnsi="Tahoma" w:cs="Tahoma"/>
          <w:bCs/>
          <w:sz w:val="20"/>
        </w:rPr>
      </w:pPr>
      <w:r w:rsidRPr="00F247E1">
        <w:rPr>
          <w:rFonts w:ascii="Tahoma" w:hAnsi="Tahoma" w:cs="Tahoma"/>
          <w:bCs/>
          <w:sz w:val="20"/>
        </w:rPr>
        <w:t>ΑΡΘΡΟ 5</w:t>
      </w:r>
    </w:p>
    <w:p w:rsidR="00A31049" w:rsidRPr="00F247E1" w:rsidRDefault="00A31049" w:rsidP="00B567F6">
      <w:pPr>
        <w:tabs>
          <w:tab w:val="left" w:pos="4650"/>
          <w:tab w:val="left" w:pos="5535"/>
          <w:tab w:val="right" w:pos="7685"/>
          <w:tab w:val="left" w:pos="7775"/>
          <w:tab w:val="right" w:pos="8263"/>
          <w:tab w:val="right" w:pos="8916"/>
        </w:tabs>
        <w:spacing w:line="360" w:lineRule="auto"/>
        <w:jc w:val="center"/>
        <w:rPr>
          <w:rFonts w:ascii="Tahoma" w:hAnsi="Tahoma" w:cs="Tahoma"/>
          <w:b w:val="0"/>
          <w:sz w:val="20"/>
        </w:rPr>
      </w:pPr>
      <w:r w:rsidRPr="00F247E1">
        <w:rPr>
          <w:rFonts w:ascii="Tahoma" w:hAnsi="Tahoma" w:cs="Tahoma"/>
          <w:bCs/>
          <w:sz w:val="20"/>
        </w:rPr>
        <w:t>ΤΕΧΝΙΚΕΣ ΠΡΟΔΙΑΓΡΑΦΕΣ</w:t>
      </w:r>
    </w:p>
    <w:p w:rsidR="00A31049" w:rsidRDefault="00A31049" w:rsidP="00F22818">
      <w:pPr>
        <w:tabs>
          <w:tab w:val="left" w:pos="4650"/>
          <w:tab w:val="left" w:pos="5535"/>
          <w:tab w:val="right" w:pos="7685"/>
          <w:tab w:val="left" w:pos="7775"/>
          <w:tab w:val="right" w:pos="8263"/>
          <w:tab w:val="right" w:pos="8916"/>
        </w:tabs>
        <w:spacing w:line="360" w:lineRule="auto"/>
        <w:rPr>
          <w:rFonts w:ascii="Tahoma" w:hAnsi="Tahoma" w:cs="Tahoma"/>
          <w:b w:val="0"/>
          <w:sz w:val="20"/>
        </w:rPr>
      </w:pPr>
      <w:r w:rsidRPr="00F247E1">
        <w:rPr>
          <w:rFonts w:ascii="Tahoma" w:hAnsi="Tahoma" w:cs="Tahoma"/>
          <w:b w:val="0"/>
          <w:sz w:val="20"/>
        </w:rPr>
        <w:t xml:space="preserve">Ο </w:t>
      </w:r>
      <w:r w:rsidR="002E781F" w:rsidRPr="00F247E1">
        <w:rPr>
          <w:rFonts w:ascii="Tahoma" w:hAnsi="Tahoma" w:cs="Tahoma"/>
          <w:b w:val="0"/>
          <w:sz w:val="20"/>
        </w:rPr>
        <w:t>ανάδοχος</w:t>
      </w:r>
      <w:r w:rsidRPr="00F247E1">
        <w:rPr>
          <w:rFonts w:ascii="Tahoma" w:hAnsi="Tahoma" w:cs="Tahoma"/>
          <w:b w:val="0"/>
          <w:sz w:val="20"/>
        </w:rPr>
        <w:t xml:space="preserve"> υποχρεούται να </w:t>
      </w:r>
      <w:r w:rsidR="002E781F" w:rsidRPr="00F247E1">
        <w:rPr>
          <w:rFonts w:ascii="Tahoma" w:hAnsi="Tahoma" w:cs="Tahoma"/>
          <w:b w:val="0"/>
          <w:sz w:val="20"/>
        </w:rPr>
        <w:t xml:space="preserve">υλοποιήσει </w:t>
      </w:r>
      <w:r w:rsidR="00FD0B00" w:rsidRPr="00F247E1">
        <w:rPr>
          <w:rFonts w:ascii="Tahoma" w:hAnsi="Tahoma" w:cs="Tahoma"/>
          <w:b w:val="0"/>
          <w:sz w:val="20"/>
        </w:rPr>
        <w:t>την προμήθεια των ειδών</w:t>
      </w:r>
      <w:r w:rsidR="002E781F" w:rsidRPr="00F247E1">
        <w:rPr>
          <w:rFonts w:ascii="Tahoma" w:hAnsi="Tahoma" w:cs="Tahoma"/>
          <w:b w:val="0"/>
          <w:sz w:val="20"/>
        </w:rPr>
        <w:t>, σύμφωνα με τους όρους και τις Τεχνικές Προδιαγραφές της με αρ. ………./ 201</w:t>
      </w:r>
      <w:r w:rsidR="002C3D47">
        <w:rPr>
          <w:rFonts w:ascii="Tahoma" w:hAnsi="Tahoma" w:cs="Tahoma"/>
          <w:b w:val="0"/>
          <w:sz w:val="20"/>
        </w:rPr>
        <w:t>8</w:t>
      </w:r>
      <w:r w:rsidR="002E781F" w:rsidRPr="00F247E1">
        <w:rPr>
          <w:rFonts w:ascii="Tahoma" w:hAnsi="Tahoma" w:cs="Tahoma"/>
          <w:b w:val="0"/>
          <w:sz w:val="20"/>
        </w:rPr>
        <w:t xml:space="preserve"> Διακήρυξης </w:t>
      </w:r>
      <w:r w:rsidRPr="00F247E1">
        <w:rPr>
          <w:rFonts w:ascii="Tahoma" w:hAnsi="Tahoma" w:cs="Tahoma"/>
          <w:b w:val="0"/>
          <w:sz w:val="20"/>
        </w:rPr>
        <w:t xml:space="preserve">και την προσφορά του </w:t>
      </w:r>
      <w:r w:rsidR="002E781F" w:rsidRPr="00F247E1">
        <w:rPr>
          <w:rFonts w:ascii="Tahoma" w:hAnsi="Tahoma" w:cs="Tahoma"/>
          <w:b w:val="0"/>
          <w:sz w:val="20"/>
        </w:rPr>
        <w:t>αναδόχου</w:t>
      </w:r>
      <w:r w:rsidRPr="00F247E1">
        <w:rPr>
          <w:rFonts w:ascii="Tahoma" w:hAnsi="Tahoma" w:cs="Tahoma"/>
          <w:b w:val="0"/>
          <w:sz w:val="20"/>
        </w:rPr>
        <w:t xml:space="preserve"> </w:t>
      </w:r>
      <w:r w:rsidR="002E781F" w:rsidRPr="00F247E1">
        <w:rPr>
          <w:rFonts w:ascii="Tahoma" w:hAnsi="Tahoma" w:cs="Tahoma"/>
          <w:b w:val="0"/>
          <w:sz w:val="20"/>
        </w:rPr>
        <w:t xml:space="preserve">τα οποία </w:t>
      </w:r>
      <w:r w:rsidRPr="00F247E1">
        <w:rPr>
          <w:rFonts w:ascii="Tahoma" w:hAnsi="Tahoma" w:cs="Tahoma"/>
          <w:b w:val="0"/>
          <w:sz w:val="20"/>
        </w:rPr>
        <w:t>αποτελ</w:t>
      </w:r>
      <w:r w:rsidR="002E781F" w:rsidRPr="00F247E1">
        <w:rPr>
          <w:rFonts w:ascii="Tahoma" w:hAnsi="Tahoma" w:cs="Tahoma"/>
          <w:b w:val="0"/>
          <w:sz w:val="20"/>
        </w:rPr>
        <w:t>ούν</w:t>
      </w:r>
      <w:r w:rsidRPr="00F247E1">
        <w:rPr>
          <w:rFonts w:ascii="Tahoma" w:hAnsi="Tahoma" w:cs="Tahoma"/>
          <w:b w:val="0"/>
          <w:sz w:val="20"/>
        </w:rPr>
        <w:t xml:space="preserve"> αναπόσπαστο τμήμα της παρούσης Σύμβασης. </w:t>
      </w:r>
    </w:p>
    <w:p w:rsidR="00B71D8B" w:rsidRPr="00F247E1" w:rsidRDefault="00B71D8B" w:rsidP="00F22818">
      <w:pPr>
        <w:tabs>
          <w:tab w:val="left" w:pos="4650"/>
          <w:tab w:val="left" w:pos="5535"/>
          <w:tab w:val="right" w:pos="7685"/>
          <w:tab w:val="left" w:pos="7775"/>
          <w:tab w:val="right" w:pos="8263"/>
          <w:tab w:val="right" w:pos="8916"/>
        </w:tabs>
        <w:spacing w:line="360" w:lineRule="auto"/>
        <w:rPr>
          <w:rFonts w:ascii="Tahoma" w:hAnsi="Tahoma" w:cs="Tahoma"/>
          <w:b w:val="0"/>
          <w:sz w:val="20"/>
        </w:rPr>
      </w:pPr>
    </w:p>
    <w:p w:rsidR="00773B52" w:rsidRPr="00F247E1" w:rsidRDefault="00773B52" w:rsidP="00AC7D5D">
      <w:pPr>
        <w:tabs>
          <w:tab w:val="left" w:pos="4650"/>
          <w:tab w:val="left" w:pos="5535"/>
          <w:tab w:val="right" w:pos="7685"/>
          <w:tab w:val="left" w:pos="7775"/>
          <w:tab w:val="right" w:pos="8263"/>
          <w:tab w:val="right" w:pos="8916"/>
        </w:tabs>
        <w:spacing w:line="360" w:lineRule="auto"/>
        <w:jc w:val="center"/>
        <w:outlineLvl w:val="0"/>
        <w:rPr>
          <w:rFonts w:ascii="Tahoma" w:hAnsi="Tahoma" w:cs="Tahoma"/>
          <w:bCs/>
          <w:sz w:val="20"/>
        </w:rPr>
      </w:pPr>
    </w:p>
    <w:p w:rsidR="00355F0D" w:rsidRPr="00F247E1" w:rsidRDefault="009F33AD" w:rsidP="00AC7D5D">
      <w:pPr>
        <w:tabs>
          <w:tab w:val="left" w:pos="4650"/>
          <w:tab w:val="left" w:pos="5535"/>
          <w:tab w:val="right" w:pos="7685"/>
          <w:tab w:val="left" w:pos="7775"/>
          <w:tab w:val="right" w:pos="8263"/>
          <w:tab w:val="right" w:pos="8916"/>
        </w:tabs>
        <w:spacing w:line="360" w:lineRule="auto"/>
        <w:jc w:val="center"/>
        <w:outlineLvl w:val="0"/>
        <w:rPr>
          <w:rFonts w:ascii="Tahoma" w:hAnsi="Tahoma" w:cs="Tahoma"/>
          <w:bCs/>
          <w:sz w:val="20"/>
        </w:rPr>
      </w:pPr>
      <w:r w:rsidRPr="00F247E1">
        <w:rPr>
          <w:rFonts w:ascii="Tahoma" w:hAnsi="Tahoma" w:cs="Tahoma"/>
          <w:bCs/>
          <w:sz w:val="20"/>
        </w:rPr>
        <w:lastRenderedPageBreak/>
        <w:t>ΑΡΘΡΟ 6</w:t>
      </w:r>
    </w:p>
    <w:p w:rsidR="00A31049" w:rsidRPr="00F247E1" w:rsidRDefault="00A31049" w:rsidP="006977E1">
      <w:pPr>
        <w:tabs>
          <w:tab w:val="left" w:pos="1302"/>
        </w:tabs>
        <w:spacing w:line="360" w:lineRule="auto"/>
        <w:jc w:val="center"/>
        <w:rPr>
          <w:rFonts w:ascii="Tahoma" w:hAnsi="Tahoma" w:cs="Tahoma"/>
          <w:bCs/>
          <w:sz w:val="20"/>
        </w:rPr>
      </w:pPr>
      <w:r w:rsidRPr="00F247E1">
        <w:rPr>
          <w:rFonts w:ascii="Tahoma" w:hAnsi="Tahoma" w:cs="Tahoma"/>
          <w:bCs/>
          <w:sz w:val="20"/>
        </w:rPr>
        <w:t>ΚΥΡΩΣΕΙΣ ΣΕ ΒΑΡΟΣ ΤΟΥ ΠΡΟΜΗΘΕΥΤΗ</w:t>
      </w:r>
    </w:p>
    <w:p w:rsidR="00A31049" w:rsidRPr="00F247E1" w:rsidRDefault="00A31049" w:rsidP="00F044E2">
      <w:pPr>
        <w:pStyle w:val="21"/>
        <w:spacing w:line="360" w:lineRule="auto"/>
        <w:rPr>
          <w:b w:val="0"/>
          <w:bCs/>
        </w:rPr>
      </w:pPr>
      <w:r w:rsidRPr="00F247E1">
        <w:rPr>
          <w:b w:val="0"/>
          <w:bCs/>
        </w:rPr>
        <w:t>Εκτός από τ</w:t>
      </w:r>
      <w:r w:rsidR="00B2078F" w:rsidRPr="00F247E1">
        <w:rPr>
          <w:b w:val="0"/>
          <w:bCs/>
        </w:rPr>
        <w:t>ις κυρώσεις που προβλέπονται στον Ν. 4412/2016</w:t>
      </w:r>
      <w:r w:rsidR="002E781F" w:rsidRPr="00F247E1">
        <w:rPr>
          <w:b w:val="0"/>
          <w:bCs/>
        </w:rPr>
        <w:t>,</w:t>
      </w:r>
      <w:r w:rsidRPr="00F247E1">
        <w:rPr>
          <w:b w:val="0"/>
          <w:bCs/>
        </w:rPr>
        <w:t xml:space="preserve">  ο </w:t>
      </w:r>
      <w:r w:rsidR="00B72DCD" w:rsidRPr="00F247E1">
        <w:rPr>
          <w:b w:val="0"/>
          <w:bCs/>
        </w:rPr>
        <w:t>ανάδοχος</w:t>
      </w:r>
      <w:r w:rsidRPr="00F247E1">
        <w:rPr>
          <w:b w:val="0"/>
          <w:bCs/>
        </w:rPr>
        <w:t xml:space="preserve"> θα βαρύνεται και για κάθε ζημιά που τυχόν θα προκύψει </w:t>
      </w:r>
      <w:r w:rsidR="00395BDE" w:rsidRPr="00F247E1">
        <w:rPr>
          <w:b w:val="0"/>
          <w:bCs/>
        </w:rPr>
        <w:t>στο Νοσοκομείο</w:t>
      </w:r>
      <w:r w:rsidRPr="00F247E1">
        <w:rPr>
          <w:b w:val="0"/>
          <w:bCs/>
        </w:rPr>
        <w:t xml:space="preserve"> από τη μη εκτέλεση ή κακή εκτέλεση της σχετικής σύμβασης</w:t>
      </w:r>
      <w:r w:rsidR="002E781F" w:rsidRPr="00F247E1">
        <w:rPr>
          <w:b w:val="0"/>
          <w:bCs/>
        </w:rPr>
        <w:t>, σύμφωνα με τους όρους και τις Τεχνικές Προδ</w:t>
      </w:r>
      <w:r w:rsidR="00866E3E" w:rsidRPr="00F247E1">
        <w:rPr>
          <w:b w:val="0"/>
          <w:bCs/>
        </w:rPr>
        <w:t>ιαγραφές της με αρ. ………./ 201</w:t>
      </w:r>
      <w:r w:rsidR="002C3D47">
        <w:rPr>
          <w:b w:val="0"/>
          <w:bCs/>
        </w:rPr>
        <w:t>8</w:t>
      </w:r>
      <w:r w:rsidR="002E781F" w:rsidRPr="00F247E1">
        <w:rPr>
          <w:b w:val="0"/>
          <w:bCs/>
        </w:rPr>
        <w:t xml:space="preserve"> Διακήρυξης</w:t>
      </w:r>
      <w:r w:rsidRPr="00F247E1">
        <w:rPr>
          <w:b w:val="0"/>
          <w:bCs/>
        </w:rPr>
        <w:t xml:space="preserve">.  </w:t>
      </w:r>
    </w:p>
    <w:p w:rsidR="00E73AB7" w:rsidRPr="00F247E1" w:rsidRDefault="00E73AB7" w:rsidP="00AC7D5D">
      <w:pPr>
        <w:pStyle w:val="3"/>
        <w:tabs>
          <w:tab w:val="left" w:pos="4650"/>
          <w:tab w:val="left" w:pos="5535"/>
          <w:tab w:val="right" w:pos="7685"/>
          <w:tab w:val="left" w:pos="7775"/>
          <w:tab w:val="right" w:pos="8263"/>
          <w:tab w:val="right" w:pos="8916"/>
        </w:tabs>
        <w:spacing w:line="360" w:lineRule="auto"/>
        <w:ind w:left="0"/>
        <w:jc w:val="center"/>
        <w:rPr>
          <w:rFonts w:ascii="Tahoma" w:hAnsi="Tahoma" w:cs="Tahoma"/>
        </w:rPr>
      </w:pPr>
    </w:p>
    <w:p w:rsidR="00A31049" w:rsidRPr="00F247E1" w:rsidRDefault="00B567F6" w:rsidP="00AC7D5D">
      <w:pPr>
        <w:pStyle w:val="3"/>
        <w:tabs>
          <w:tab w:val="left" w:pos="4650"/>
          <w:tab w:val="left" w:pos="5535"/>
          <w:tab w:val="right" w:pos="7685"/>
          <w:tab w:val="left" w:pos="7775"/>
          <w:tab w:val="right" w:pos="8263"/>
          <w:tab w:val="right" w:pos="8916"/>
        </w:tabs>
        <w:spacing w:line="360" w:lineRule="auto"/>
        <w:ind w:left="0"/>
        <w:jc w:val="center"/>
        <w:rPr>
          <w:rFonts w:ascii="Tahoma" w:hAnsi="Tahoma" w:cs="Tahoma"/>
        </w:rPr>
      </w:pPr>
      <w:r w:rsidRPr="00F247E1">
        <w:rPr>
          <w:rFonts w:ascii="Tahoma" w:hAnsi="Tahoma" w:cs="Tahoma"/>
        </w:rPr>
        <w:t xml:space="preserve">ΑΡΘΡΟ  </w:t>
      </w:r>
      <w:r w:rsidR="00FD0B00" w:rsidRPr="00F247E1">
        <w:rPr>
          <w:rFonts w:ascii="Tahoma" w:hAnsi="Tahoma" w:cs="Tahoma"/>
        </w:rPr>
        <w:t>7</w:t>
      </w:r>
    </w:p>
    <w:p w:rsidR="00A31049" w:rsidRPr="00F247E1" w:rsidRDefault="00A31049" w:rsidP="009F33AD">
      <w:pPr>
        <w:pStyle w:val="9"/>
        <w:tabs>
          <w:tab w:val="left" w:pos="4650"/>
          <w:tab w:val="left" w:pos="5535"/>
          <w:tab w:val="right" w:pos="7685"/>
          <w:tab w:val="left" w:pos="7775"/>
          <w:tab w:val="right" w:pos="8263"/>
          <w:tab w:val="right" w:pos="8916"/>
        </w:tabs>
        <w:spacing w:line="360" w:lineRule="auto"/>
        <w:ind w:left="0"/>
        <w:jc w:val="center"/>
        <w:rPr>
          <w:bCs/>
        </w:rPr>
      </w:pPr>
      <w:r w:rsidRPr="00F247E1">
        <w:t>ΕΓΓΥΗΤΙΚΗ ΕΠΙΣΤΟΛΗ ΚΑΛΗΣ ΕΚΤΕΛΕΣΗΣ</w:t>
      </w:r>
    </w:p>
    <w:p w:rsidR="00A31049" w:rsidRDefault="00A31049" w:rsidP="00F22818">
      <w:pPr>
        <w:tabs>
          <w:tab w:val="left" w:pos="1302"/>
        </w:tabs>
        <w:spacing w:line="360" w:lineRule="auto"/>
        <w:rPr>
          <w:rFonts w:ascii="Tahoma" w:hAnsi="Tahoma" w:cs="Tahoma"/>
          <w:b w:val="0"/>
          <w:bCs/>
          <w:sz w:val="20"/>
        </w:rPr>
      </w:pPr>
      <w:r w:rsidRPr="00F247E1">
        <w:rPr>
          <w:rFonts w:ascii="Tahoma" w:hAnsi="Tahoma" w:cs="Tahoma"/>
          <w:b w:val="0"/>
          <w:sz w:val="20"/>
        </w:rPr>
        <w:t xml:space="preserve">Για την καλή εκτέλεση των ορών της σύμβασης </w:t>
      </w:r>
      <w:r w:rsidR="00B72DCD" w:rsidRPr="00F247E1">
        <w:rPr>
          <w:rFonts w:ascii="Tahoma" w:hAnsi="Tahoma" w:cs="Tahoma"/>
          <w:b w:val="0"/>
          <w:sz w:val="20"/>
        </w:rPr>
        <w:t>ο ανάδοχος</w:t>
      </w:r>
      <w:r w:rsidRPr="00F247E1">
        <w:rPr>
          <w:rFonts w:ascii="Tahoma" w:hAnsi="Tahoma" w:cs="Tahoma"/>
          <w:b w:val="0"/>
          <w:sz w:val="20"/>
        </w:rPr>
        <w:t xml:space="preserve"> κατέθεσε την εγγυητική επιστολή καλής εκτέλεσης </w:t>
      </w:r>
      <w:r w:rsidRPr="00F247E1">
        <w:rPr>
          <w:rFonts w:ascii="Tahoma" w:hAnsi="Tahoma" w:cs="Tahoma"/>
          <w:b w:val="0"/>
          <w:bCs/>
          <w:sz w:val="20"/>
        </w:rPr>
        <w:t>ίση με το 5% της συμβατικής αξίας χωρίς ΦΠΑ της τράπεζας ………………….. Ευρώ # …………………..# αριθ. εγγυητικής επιστολής …………………….. ισχύος μέχρι …………………….. .</w:t>
      </w:r>
    </w:p>
    <w:p w:rsidR="00B71D8B" w:rsidRPr="00B71D8B" w:rsidRDefault="00B71D8B" w:rsidP="00B71D8B">
      <w:pPr>
        <w:tabs>
          <w:tab w:val="left" w:pos="1302"/>
        </w:tabs>
        <w:spacing w:line="360" w:lineRule="auto"/>
        <w:rPr>
          <w:rFonts w:ascii="Tahoma" w:hAnsi="Tahoma" w:cs="Tahoma"/>
          <w:b w:val="0"/>
          <w:sz w:val="20"/>
        </w:rPr>
      </w:pPr>
      <w:r w:rsidRPr="00B71D8B">
        <w:rPr>
          <w:rFonts w:ascii="Tahoma" w:hAnsi="Tahoma" w:cs="Tahoma"/>
          <w:b w:val="0"/>
          <w:sz w:val="20"/>
        </w:rPr>
        <w:t xml:space="preserve">Μετά την αποδέσμευση της εγγυητικής καλής εκτέλεσης η Εταιρεία  υποχρεούται να καταθέσει εγγυητική επιστολή καλής λειτουργίας ίση με το 2,5% της συμβατικής αξίας αυτού χωρίς ΦΠΑ, ήτοι </w:t>
      </w:r>
      <w:r w:rsidR="009E747D">
        <w:rPr>
          <w:rFonts w:ascii="Tahoma" w:hAnsi="Tahoma" w:cs="Tahoma"/>
          <w:b w:val="0"/>
          <w:sz w:val="20"/>
        </w:rPr>
        <w:t>……………………</w:t>
      </w:r>
      <w:r w:rsidRPr="00B71D8B">
        <w:rPr>
          <w:rFonts w:ascii="Tahoma" w:hAnsi="Tahoma" w:cs="Tahoma"/>
          <w:b w:val="0"/>
          <w:sz w:val="20"/>
        </w:rPr>
        <w:t xml:space="preserve"> €, ο χρόνος ισχύος της οποίας θα είναι μεγαλύτερος κατά τρεις (3) μήνες τουλάχιστον από τον συμβατικό χρόνο εγγύησης καλής λειτουργίας των μηχανημάτων.                                                   </w:t>
      </w:r>
    </w:p>
    <w:p w:rsidR="00A31049" w:rsidRPr="00F247E1" w:rsidRDefault="00B567F6" w:rsidP="00AC7D5D">
      <w:pPr>
        <w:tabs>
          <w:tab w:val="left" w:pos="1302"/>
        </w:tabs>
        <w:spacing w:line="360" w:lineRule="auto"/>
        <w:jc w:val="center"/>
        <w:outlineLvl w:val="0"/>
        <w:rPr>
          <w:rFonts w:ascii="Tahoma" w:hAnsi="Tahoma" w:cs="Tahoma"/>
          <w:bCs/>
          <w:sz w:val="20"/>
        </w:rPr>
      </w:pPr>
      <w:r w:rsidRPr="00F247E1">
        <w:rPr>
          <w:rFonts w:ascii="Tahoma" w:hAnsi="Tahoma" w:cs="Tahoma"/>
          <w:bCs/>
          <w:sz w:val="20"/>
        </w:rPr>
        <w:t xml:space="preserve">ΑΡΘΡΟ </w:t>
      </w:r>
      <w:r w:rsidR="00FD0B00" w:rsidRPr="00F247E1">
        <w:rPr>
          <w:rFonts w:ascii="Tahoma" w:hAnsi="Tahoma" w:cs="Tahoma"/>
          <w:bCs/>
          <w:sz w:val="20"/>
        </w:rPr>
        <w:t>8</w:t>
      </w:r>
    </w:p>
    <w:p w:rsidR="00A31049" w:rsidRPr="00F247E1" w:rsidRDefault="00A31049" w:rsidP="00B567F6">
      <w:pPr>
        <w:tabs>
          <w:tab w:val="left" w:pos="1302"/>
        </w:tabs>
        <w:spacing w:line="360" w:lineRule="auto"/>
        <w:jc w:val="center"/>
        <w:rPr>
          <w:rFonts w:ascii="Tahoma" w:hAnsi="Tahoma" w:cs="Tahoma"/>
          <w:bCs/>
          <w:sz w:val="20"/>
        </w:rPr>
      </w:pPr>
      <w:r w:rsidRPr="00F247E1">
        <w:rPr>
          <w:rFonts w:ascii="Tahoma" w:hAnsi="Tahoma" w:cs="Tahoma"/>
          <w:bCs/>
          <w:sz w:val="20"/>
        </w:rPr>
        <w:t>ΛΟΙΠΟΙ ΟΡΟΙ</w:t>
      </w:r>
    </w:p>
    <w:p w:rsidR="001F1070" w:rsidRPr="00F247E1" w:rsidRDefault="001F1070" w:rsidP="00411908">
      <w:pPr>
        <w:pStyle w:val="21"/>
        <w:tabs>
          <w:tab w:val="left" w:pos="1302"/>
          <w:tab w:val="left" w:pos="9000"/>
        </w:tabs>
        <w:spacing w:line="360" w:lineRule="auto"/>
        <w:rPr>
          <w:b w:val="0"/>
        </w:rPr>
      </w:pPr>
      <w:r w:rsidRPr="00F247E1">
        <w:rPr>
          <w:b w:val="0"/>
        </w:rPr>
        <w:t>Κατά την εκτέλεση της παρούσας δημόσιας σύμβασης, ο οικονομικός φορέας δεσμεύεται για την πιστή και απαρέγκλιτη τήρηση των υποχρεώσεων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rsidR="00A31049" w:rsidRPr="00F247E1" w:rsidRDefault="002E781F" w:rsidP="00411908">
      <w:pPr>
        <w:pStyle w:val="21"/>
        <w:tabs>
          <w:tab w:val="left" w:pos="1302"/>
          <w:tab w:val="left" w:pos="9000"/>
        </w:tabs>
        <w:spacing w:line="360" w:lineRule="auto"/>
        <w:rPr>
          <w:b w:val="0"/>
        </w:rPr>
      </w:pPr>
      <w:r w:rsidRPr="00F247E1">
        <w:rPr>
          <w:b w:val="0"/>
        </w:rPr>
        <w:t>Για όλα τα λοιπά θέματα</w:t>
      </w:r>
      <w:r w:rsidR="00A31049" w:rsidRPr="00F247E1">
        <w:rPr>
          <w:b w:val="0"/>
        </w:rPr>
        <w:t xml:space="preserve">, αναφορικά με την </w:t>
      </w:r>
      <w:r w:rsidR="00B72DCD" w:rsidRPr="00F247E1">
        <w:rPr>
          <w:b w:val="0"/>
        </w:rPr>
        <w:t>ανάθεση</w:t>
      </w:r>
      <w:r w:rsidR="00A31049" w:rsidRPr="00F247E1">
        <w:rPr>
          <w:b w:val="0"/>
        </w:rPr>
        <w:t xml:space="preserve"> η οποία πραγμ</w:t>
      </w:r>
      <w:r w:rsidR="00B72DCD" w:rsidRPr="00F247E1">
        <w:rPr>
          <w:b w:val="0"/>
        </w:rPr>
        <w:t xml:space="preserve">ατοποιείται με την σύμβαση αυτή, ισχύουν οι όροι του με αρ. </w:t>
      </w:r>
      <w:r w:rsidR="008A5CA0" w:rsidRPr="00F247E1">
        <w:rPr>
          <w:b w:val="0"/>
        </w:rPr>
        <w:t>……</w:t>
      </w:r>
      <w:r w:rsidR="00B72DCD" w:rsidRPr="00F247E1">
        <w:rPr>
          <w:b w:val="0"/>
        </w:rPr>
        <w:t>…../201</w:t>
      </w:r>
      <w:r w:rsidR="002C3D47">
        <w:rPr>
          <w:b w:val="0"/>
        </w:rPr>
        <w:t>8</w:t>
      </w:r>
      <w:r w:rsidR="00866E3E" w:rsidRPr="00F247E1">
        <w:rPr>
          <w:b w:val="0"/>
        </w:rPr>
        <w:t xml:space="preserve"> </w:t>
      </w:r>
      <w:r w:rsidR="00B72DCD" w:rsidRPr="00F247E1">
        <w:rPr>
          <w:b w:val="0"/>
        </w:rPr>
        <w:t xml:space="preserve">Διακήρυξης Ηλεκτρονικού Ανοικτού </w:t>
      </w:r>
      <w:r w:rsidR="00F766C0">
        <w:rPr>
          <w:b w:val="0"/>
        </w:rPr>
        <w:t>Κάτω</w:t>
      </w:r>
      <w:r w:rsidR="00F766C0" w:rsidRPr="00EF7DE0">
        <w:rPr>
          <w:b w:val="0"/>
        </w:rPr>
        <w:t xml:space="preserve"> των Ορίων (</w:t>
      </w:r>
      <w:r w:rsidR="00F766C0">
        <w:rPr>
          <w:b w:val="0"/>
        </w:rPr>
        <w:t>Τακτικού</w:t>
      </w:r>
      <w:r w:rsidR="00F766C0" w:rsidRPr="00EF7DE0">
        <w:rPr>
          <w:b w:val="0"/>
        </w:rPr>
        <w:t>) Διαγωνισμού</w:t>
      </w:r>
      <w:r w:rsidR="00A31049" w:rsidRPr="00F247E1">
        <w:rPr>
          <w:b w:val="0"/>
        </w:rPr>
        <w:t xml:space="preserve">, η </w:t>
      </w:r>
      <w:proofErr w:type="spellStart"/>
      <w:r w:rsidR="00A31049" w:rsidRPr="00F247E1">
        <w:rPr>
          <w:b w:val="0"/>
        </w:rPr>
        <w:t>οικονομικοτεχνική</w:t>
      </w:r>
      <w:proofErr w:type="spellEnd"/>
      <w:r w:rsidR="00A31049" w:rsidRPr="00F247E1">
        <w:rPr>
          <w:b w:val="0"/>
        </w:rPr>
        <w:t xml:space="preserve"> προσφορά του </w:t>
      </w:r>
      <w:r w:rsidR="00B72DCD" w:rsidRPr="00F247E1">
        <w:rPr>
          <w:b w:val="0"/>
        </w:rPr>
        <w:t>αναδόχου,</w:t>
      </w:r>
      <w:r w:rsidR="00A31049" w:rsidRPr="00F247E1">
        <w:rPr>
          <w:b w:val="0"/>
        </w:rPr>
        <w:t xml:space="preserve"> ως αναπόσπαστο τμήμα της παρούσας σύμβασης</w:t>
      </w:r>
      <w:r w:rsidR="00B72DCD" w:rsidRPr="00F247E1">
        <w:rPr>
          <w:b w:val="0"/>
        </w:rPr>
        <w:t>,</w:t>
      </w:r>
      <w:r w:rsidR="00A31049" w:rsidRPr="00F247E1">
        <w:rPr>
          <w:b w:val="0"/>
        </w:rPr>
        <w:t xml:space="preserve">  καθώς επίσης και τα αναφερόμενα στο</w:t>
      </w:r>
      <w:r w:rsidR="00B2078F" w:rsidRPr="00F247E1">
        <w:rPr>
          <w:b w:val="0"/>
        </w:rPr>
        <w:t>ν</w:t>
      </w:r>
      <w:r w:rsidR="00A31049" w:rsidRPr="00F247E1">
        <w:rPr>
          <w:b w:val="0"/>
        </w:rPr>
        <w:t xml:space="preserve"> </w:t>
      </w:r>
      <w:r w:rsidR="00B2078F" w:rsidRPr="00F247E1">
        <w:rPr>
          <w:b w:val="0"/>
        </w:rPr>
        <w:t>Ν. 4412/2016 (ΦΕΚ 147/Α/2016) περί Δημοσίων Συμβάσεων Έργων, Προμηθειών και Υπηρεσιών</w:t>
      </w:r>
      <w:r w:rsidR="00A31049" w:rsidRPr="00F247E1">
        <w:rPr>
          <w:b w:val="0"/>
        </w:rPr>
        <w:t>.</w:t>
      </w:r>
    </w:p>
    <w:p w:rsidR="00A31049" w:rsidRPr="00F247E1" w:rsidRDefault="00A31049" w:rsidP="00F22818">
      <w:pPr>
        <w:tabs>
          <w:tab w:val="left" w:pos="350"/>
        </w:tabs>
        <w:spacing w:line="360" w:lineRule="auto"/>
        <w:rPr>
          <w:rFonts w:ascii="Tahoma" w:hAnsi="Tahoma" w:cs="Tahoma"/>
          <w:b w:val="0"/>
          <w:sz w:val="20"/>
        </w:rPr>
      </w:pPr>
      <w:r w:rsidRPr="00F247E1">
        <w:rPr>
          <w:rFonts w:ascii="Tahoma" w:hAnsi="Tahoma" w:cs="Tahoma"/>
          <w:b w:val="0"/>
          <w:sz w:val="20"/>
        </w:rPr>
        <w:t xml:space="preserve">Συμφωνείται ότι κάθε άλλη τροποποίηση της παρούσης σύμβασης, πρόσθετη συμφωνία, παροχή διευκολύνσεως, παράτασης χρόνου εκτέλεσης </w:t>
      </w:r>
      <w:proofErr w:type="spellStart"/>
      <w:r w:rsidRPr="00F247E1">
        <w:rPr>
          <w:rFonts w:ascii="Tahoma" w:hAnsi="Tahoma" w:cs="Tahoma"/>
          <w:b w:val="0"/>
          <w:sz w:val="20"/>
        </w:rPr>
        <w:t>κ.λ.π</w:t>
      </w:r>
      <w:proofErr w:type="spellEnd"/>
      <w:r w:rsidRPr="00F247E1">
        <w:rPr>
          <w:rFonts w:ascii="Tahoma" w:hAnsi="Tahoma" w:cs="Tahoma"/>
          <w:b w:val="0"/>
          <w:sz w:val="20"/>
        </w:rPr>
        <w:t xml:space="preserve"> γίνεται και </w:t>
      </w:r>
      <w:proofErr w:type="spellStart"/>
      <w:r w:rsidRPr="00F247E1">
        <w:rPr>
          <w:rFonts w:ascii="Tahoma" w:hAnsi="Tahoma" w:cs="Tahoma"/>
          <w:b w:val="0"/>
          <w:sz w:val="20"/>
        </w:rPr>
        <w:t>αποδείχνεται</w:t>
      </w:r>
      <w:proofErr w:type="spellEnd"/>
      <w:r w:rsidRPr="00F247E1">
        <w:rPr>
          <w:rFonts w:ascii="Tahoma" w:hAnsi="Tahoma" w:cs="Tahoma"/>
          <w:b w:val="0"/>
          <w:sz w:val="20"/>
        </w:rPr>
        <w:t xml:space="preserve"> μόνο έγγραφα αποκλεισμένου κάθε άλλου μέσου απόδειξης.</w:t>
      </w:r>
    </w:p>
    <w:p w:rsidR="00A31049" w:rsidRPr="00F247E1" w:rsidRDefault="00A31049" w:rsidP="00F22818">
      <w:pPr>
        <w:tabs>
          <w:tab w:val="left" w:pos="350"/>
        </w:tabs>
        <w:spacing w:line="360" w:lineRule="auto"/>
        <w:rPr>
          <w:rFonts w:ascii="Tahoma" w:hAnsi="Tahoma" w:cs="Tahoma"/>
          <w:b w:val="0"/>
          <w:sz w:val="20"/>
        </w:rPr>
      </w:pPr>
      <w:r w:rsidRPr="00F247E1">
        <w:rPr>
          <w:rFonts w:ascii="Tahoma" w:hAnsi="Tahoma" w:cs="Tahoma"/>
          <w:b w:val="0"/>
          <w:sz w:val="20"/>
        </w:rPr>
        <w:t>Για οποιαδήποτε διαφορά ανακύψει από την παρούσα σύμβαση αρμόδια είναι τα δικαστήρια της πόλης του Ηρακλείου.</w:t>
      </w:r>
    </w:p>
    <w:p w:rsidR="00A31049" w:rsidRPr="00F247E1" w:rsidRDefault="00A31049" w:rsidP="00F22818">
      <w:pPr>
        <w:tabs>
          <w:tab w:val="left" w:pos="1302"/>
          <w:tab w:val="left" w:pos="9000"/>
        </w:tabs>
        <w:spacing w:line="360" w:lineRule="auto"/>
        <w:rPr>
          <w:rFonts w:ascii="Tahoma" w:hAnsi="Tahoma" w:cs="Tahoma"/>
          <w:b w:val="0"/>
          <w:sz w:val="20"/>
        </w:rPr>
      </w:pPr>
      <w:r w:rsidRPr="00F247E1">
        <w:rPr>
          <w:rFonts w:ascii="Tahoma" w:hAnsi="Tahoma" w:cs="Tahoma"/>
          <w:b w:val="0"/>
          <w:sz w:val="20"/>
        </w:rPr>
        <w:t>Ύστερα από αυτά συντάχθηκε η σύμβαση η οποία αφού διαβάστηκε και βεβαιώθηκε ,υπογράφεται νόμιμα από τους συμβαλλόμενους σε δυο πρωτότυπα.</w:t>
      </w:r>
    </w:p>
    <w:p w:rsidR="00710AEC" w:rsidRPr="00F247E1" w:rsidRDefault="00710AEC" w:rsidP="00EE14BF">
      <w:pPr>
        <w:autoSpaceDE w:val="0"/>
        <w:autoSpaceDN w:val="0"/>
        <w:spacing w:line="360" w:lineRule="auto"/>
        <w:rPr>
          <w:rFonts w:ascii="Tahoma" w:hAnsi="Tahoma" w:cs="Tahoma"/>
          <w:b w:val="0"/>
          <w:bCs/>
          <w:color w:val="000000"/>
          <w:sz w:val="20"/>
        </w:rPr>
      </w:pPr>
      <w:r w:rsidRPr="00F247E1">
        <w:rPr>
          <w:rFonts w:ascii="Tahoma" w:hAnsi="Tahoma" w:cs="Tahoma"/>
          <w:b w:val="0"/>
          <w:bCs/>
          <w:color w:val="000000"/>
          <w:sz w:val="20"/>
        </w:rPr>
        <w:t xml:space="preserve">Ένα από τα παραπάνω πρωτότυπα της σύμβασης κατατέθηκε στο αρμόδιο Τμήμα Προμηθειών του </w:t>
      </w:r>
      <w:r w:rsidRPr="00F247E1">
        <w:rPr>
          <w:rFonts w:ascii="Tahoma" w:hAnsi="Tahoma" w:cs="Tahoma"/>
          <w:b w:val="0"/>
          <w:bCs/>
          <w:sz w:val="20"/>
        </w:rPr>
        <w:t xml:space="preserve">στο </w:t>
      </w:r>
      <w:r w:rsidRPr="00F247E1">
        <w:rPr>
          <w:rFonts w:ascii="Tahoma" w:hAnsi="Tahoma" w:cs="Tahoma"/>
          <w:b w:val="0"/>
          <w:sz w:val="20"/>
        </w:rPr>
        <w:t>Πανεπιστημιακό Γενικό Νοσοκομείο Ηρακλείου-Γ.Ν. «ΒΕΝΙΖΕΛΕΙΟ</w:t>
      </w:r>
      <w:r w:rsidR="006C3416" w:rsidRPr="00F247E1">
        <w:rPr>
          <w:rFonts w:ascii="Tahoma" w:hAnsi="Tahoma" w:cs="Tahoma"/>
          <w:b w:val="0"/>
          <w:bCs/>
          <w:color w:val="000000"/>
          <w:sz w:val="20"/>
        </w:rPr>
        <w:t>»</w:t>
      </w:r>
      <w:r w:rsidRPr="00F247E1">
        <w:rPr>
          <w:rFonts w:ascii="Tahoma" w:hAnsi="Tahoma" w:cs="Tahoma"/>
          <w:b w:val="0"/>
          <w:bCs/>
          <w:color w:val="000000"/>
          <w:sz w:val="20"/>
        </w:rPr>
        <w:t xml:space="preserve"> και το άλλο πήρε ο προμηθευτής ο οποίος δήλωσε ότι ενεργεί για λογαριασμό του.</w:t>
      </w:r>
    </w:p>
    <w:p w:rsidR="00710AEC" w:rsidRPr="00F247E1" w:rsidRDefault="00A31049" w:rsidP="00AC7D5D">
      <w:pPr>
        <w:tabs>
          <w:tab w:val="left" w:pos="350"/>
        </w:tabs>
        <w:spacing w:line="360" w:lineRule="auto"/>
        <w:jc w:val="center"/>
        <w:outlineLvl w:val="0"/>
        <w:rPr>
          <w:rFonts w:ascii="Tahoma" w:hAnsi="Tahoma" w:cs="Tahoma"/>
          <w:bCs/>
          <w:sz w:val="20"/>
        </w:rPr>
      </w:pPr>
      <w:r w:rsidRPr="00F247E1">
        <w:rPr>
          <w:rFonts w:ascii="Tahoma" w:hAnsi="Tahoma" w:cs="Tahoma"/>
          <w:bCs/>
          <w:sz w:val="20"/>
        </w:rPr>
        <w:t>ΟΙ ΣΥΜΒΑΛΛΟΜΕΝΟΙ</w:t>
      </w:r>
    </w:p>
    <w:p w:rsidR="00C806AB" w:rsidRPr="00F247E1" w:rsidRDefault="00A31049" w:rsidP="009625FD">
      <w:pPr>
        <w:tabs>
          <w:tab w:val="left" w:pos="566"/>
          <w:tab w:val="left" w:pos="5328"/>
        </w:tabs>
        <w:spacing w:line="360" w:lineRule="auto"/>
        <w:rPr>
          <w:rFonts w:ascii="Tahoma" w:hAnsi="Tahoma" w:cs="Tahoma"/>
          <w:b w:val="0"/>
          <w:bCs/>
          <w:color w:val="000000"/>
          <w:sz w:val="20"/>
        </w:rPr>
      </w:pPr>
      <w:r w:rsidRPr="00F247E1">
        <w:rPr>
          <w:rFonts w:ascii="Tahoma" w:hAnsi="Tahoma" w:cs="Tahoma"/>
          <w:bCs/>
          <w:sz w:val="20"/>
        </w:rPr>
        <w:t xml:space="preserve"> </w:t>
      </w:r>
      <w:r w:rsidR="00A6526D" w:rsidRPr="00F247E1">
        <w:rPr>
          <w:rFonts w:ascii="Tahoma" w:hAnsi="Tahoma" w:cs="Tahoma"/>
          <w:bCs/>
          <w:sz w:val="20"/>
        </w:rPr>
        <w:t xml:space="preserve">     </w:t>
      </w:r>
      <w:r w:rsidR="00C806AB" w:rsidRPr="00F247E1">
        <w:rPr>
          <w:rFonts w:ascii="Tahoma" w:hAnsi="Tahoma" w:cs="Tahoma"/>
          <w:b w:val="0"/>
          <w:bCs/>
          <w:color w:val="000000"/>
          <w:sz w:val="20"/>
        </w:rPr>
        <w:t xml:space="preserve">Ο ΔΙΟΙΚΗΤΗΣ                                  </w:t>
      </w:r>
      <w:r w:rsidR="00710AEC" w:rsidRPr="00F247E1">
        <w:rPr>
          <w:rFonts w:ascii="Tahoma" w:hAnsi="Tahoma" w:cs="Tahoma"/>
          <w:b w:val="0"/>
          <w:bCs/>
          <w:color w:val="000000"/>
          <w:sz w:val="20"/>
        </w:rPr>
        <w:t xml:space="preserve">                    </w:t>
      </w:r>
      <w:r w:rsidR="00C806AB" w:rsidRPr="00F247E1">
        <w:rPr>
          <w:rFonts w:ascii="Tahoma" w:hAnsi="Tahoma" w:cs="Tahoma"/>
          <w:b w:val="0"/>
          <w:bCs/>
          <w:color w:val="000000"/>
          <w:sz w:val="20"/>
        </w:rPr>
        <w:t xml:space="preserve">                 Ο ΠΡΟΜΗΘΕΥΤΗΣ</w:t>
      </w:r>
    </w:p>
    <w:p w:rsidR="002C3D47" w:rsidRDefault="002C3D47" w:rsidP="00D55791">
      <w:pPr>
        <w:shd w:val="clear" w:color="auto" w:fill="FFFFFF"/>
        <w:tabs>
          <w:tab w:val="left" w:pos="504"/>
          <w:tab w:val="left" w:pos="7219"/>
        </w:tabs>
        <w:autoSpaceDE w:val="0"/>
        <w:autoSpaceDN w:val="0"/>
        <w:spacing w:line="360" w:lineRule="auto"/>
        <w:jc w:val="center"/>
        <w:textAlignment w:val="auto"/>
        <w:outlineLvl w:val="0"/>
        <w:rPr>
          <w:rFonts w:ascii="Tahoma" w:hAnsi="Tahoma" w:cs="Tahoma"/>
          <w:spacing w:val="-2"/>
          <w:sz w:val="20"/>
        </w:rPr>
      </w:pPr>
    </w:p>
    <w:p w:rsidR="00387DC2" w:rsidRDefault="00387DC2" w:rsidP="00D55791">
      <w:pPr>
        <w:shd w:val="clear" w:color="auto" w:fill="FFFFFF"/>
        <w:tabs>
          <w:tab w:val="left" w:pos="504"/>
          <w:tab w:val="left" w:pos="7219"/>
        </w:tabs>
        <w:autoSpaceDE w:val="0"/>
        <w:autoSpaceDN w:val="0"/>
        <w:spacing w:line="360" w:lineRule="auto"/>
        <w:jc w:val="center"/>
        <w:textAlignment w:val="auto"/>
        <w:outlineLvl w:val="0"/>
        <w:rPr>
          <w:rFonts w:ascii="Tahoma" w:hAnsi="Tahoma" w:cs="Tahoma"/>
          <w:spacing w:val="-2"/>
          <w:sz w:val="20"/>
        </w:rPr>
      </w:pPr>
    </w:p>
    <w:p w:rsidR="00B71D8B" w:rsidRDefault="00B71D8B" w:rsidP="00D55791">
      <w:pPr>
        <w:shd w:val="clear" w:color="auto" w:fill="FFFFFF"/>
        <w:tabs>
          <w:tab w:val="left" w:pos="504"/>
          <w:tab w:val="left" w:pos="7219"/>
        </w:tabs>
        <w:autoSpaceDE w:val="0"/>
        <w:autoSpaceDN w:val="0"/>
        <w:spacing w:line="360" w:lineRule="auto"/>
        <w:jc w:val="center"/>
        <w:textAlignment w:val="auto"/>
        <w:outlineLvl w:val="0"/>
        <w:rPr>
          <w:rFonts w:ascii="Tahoma" w:hAnsi="Tahoma" w:cs="Tahoma"/>
          <w:spacing w:val="-2"/>
          <w:sz w:val="20"/>
        </w:rPr>
      </w:pPr>
    </w:p>
    <w:p w:rsidR="00D55791" w:rsidRPr="00F247E1" w:rsidRDefault="00D55791" w:rsidP="00D55791">
      <w:pPr>
        <w:shd w:val="clear" w:color="auto" w:fill="FFFFFF"/>
        <w:tabs>
          <w:tab w:val="left" w:pos="504"/>
          <w:tab w:val="left" w:pos="7219"/>
        </w:tabs>
        <w:autoSpaceDE w:val="0"/>
        <w:autoSpaceDN w:val="0"/>
        <w:spacing w:line="360" w:lineRule="auto"/>
        <w:jc w:val="center"/>
        <w:textAlignment w:val="auto"/>
        <w:outlineLvl w:val="0"/>
        <w:rPr>
          <w:rFonts w:ascii="Tahoma" w:hAnsi="Tahoma" w:cs="Tahoma"/>
          <w:spacing w:val="-2"/>
          <w:sz w:val="20"/>
        </w:rPr>
      </w:pPr>
      <w:r w:rsidRPr="00F247E1">
        <w:rPr>
          <w:rFonts w:ascii="Tahoma" w:hAnsi="Tahoma" w:cs="Tahoma"/>
          <w:spacing w:val="-2"/>
          <w:sz w:val="20"/>
        </w:rPr>
        <w:t>ΠΑΡΑΡΤΗΜΑ Η΄</w:t>
      </w:r>
    </w:p>
    <w:p w:rsidR="00D55791" w:rsidRPr="00F247E1" w:rsidRDefault="00D55791" w:rsidP="00D55791">
      <w:pPr>
        <w:jc w:val="center"/>
        <w:rPr>
          <w:rFonts w:ascii="Tahoma" w:hAnsi="Tahoma" w:cs="Tahoma"/>
          <w:spacing w:val="-2"/>
          <w:sz w:val="20"/>
        </w:rPr>
      </w:pPr>
      <w:r w:rsidRPr="00F247E1">
        <w:rPr>
          <w:rFonts w:ascii="Tahoma" w:hAnsi="Tahoma" w:cs="Tahoma"/>
          <w:spacing w:val="-2"/>
          <w:sz w:val="20"/>
        </w:rPr>
        <w:t>ΤΥΠΟΠΟΙΗΜΕΝΟ ΕΝΤΥΠΟ ΥΠΕΥΘΥΝΗΣ ΔΗΛΩΣΗΣ (TEΥΔ)</w:t>
      </w:r>
    </w:p>
    <w:p w:rsidR="00D55791" w:rsidRPr="00F247E1" w:rsidRDefault="00D55791" w:rsidP="00D55791">
      <w:pPr>
        <w:pStyle w:val="af0"/>
        <w:shd w:val="clear" w:color="auto" w:fill="FFFFFF"/>
        <w:tabs>
          <w:tab w:val="left" w:pos="350"/>
        </w:tabs>
        <w:spacing w:before="45" w:line="360" w:lineRule="auto"/>
        <w:outlineLvl w:val="0"/>
        <w:rPr>
          <w:rFonts w:ascii="Tahoma" w:hAnsi="Tahoma" w:cs="Tahoma"/>
          <w:spacing w:val="-2"/>
          <w:sz w:val="20"/>
        </w:rPr>
      </w:pPr>
      <w:r w:rsidRPr="00F247E1">
        <w:rPr>
          <w:rFonts w:ascii="Tahoma" w:hAnsi="Tahoma" w:cs="Tahoma"/>
          <w:spacing w:val="-2"/>
          <w:sz w:val="20"/>
        </w:rPr>
        <w:tab/>
      </w:r>
      <w:r w:rsidRPr="00F247E1">
        <w:rPr>
          <w:rFonts w:ascii="Tahoma" w:hAnsi="Tahoma" w:cs="Tahoma"/>
          <w:spacing w:val="-2"/>
          <w:sz w:val="20"/>
        </w:rPr>
        <w:tab/>
      </w:r>
      <w:r w:rsidRPr="00F247E1">
        <w:rPr>
          <w:rFonts w:ascii="Tahoma" w:hAnsi="Tahoma" w:cs="Tahoma"/>
          <w:spacing w:val="-2"/>
          <w:sz w:val="20"/>
        </w:rPr>
        <w:tab/>
      </w:r>
      <w:r w:rsidRPr="00F247E1">
        <w:rPr>
          <w:rFonts w:ascii="Tahoma" w:hAnsi="Tahoma" w:cs="Tahoma"/>
          <w:spacing w:val="-2"/>
          <w:sz w:val="20"/>
        </w:rPr>
        <w:tab/>
      </w:r>
      <w:r w:rsidRPr="00F247E1">
        <w:rPr>
          <w:rFonts w:ascii="Tahoma" w:hAnsi="Tahoma" w:cs="Tahoma"/>
          <w:spacing w:val="-2"/>
          <w:sz w:val="20"/>
        </w:rPr>
        <w:tab/>
        <w:t xml:space="preserve">  ΟΔΗΓΙΕΣ</w:t>
      </w:r>
    </w:p>
    <w:p w:rsidR="00D55791" w:rsidRPr="00F247E1" w:rsidRDefault="00D55791" w:rsidP="00D55791">
      <w:pPr>
        <w:widowControl/>
        <w:autoSpaceDE w:val="0"/>
        <w:autoSpaceDN w:val="0"/>
        <w:spacing w:line="240" w:lineRule="auto"/>
        <w:textAlignment w:val="auto"/>
        <w:rPr>
          <w:rFonts w:ascii="Tahoma" w:hAnsi="Tahoma" w:cs="Tahoma"/>
          <w:bCs/>
          <w:i/>
          <w:color w:val="000000"/>
          <w:sz w:val="20"/>
          <w:u w:val="single"/>
        </w:rPr>
      </w:pPr>
      <w:r w:rsidRPr="00F247E1">
        <w:rPr>
          <w:rFonts w:ascii="Tahoma" w:hAnsi="Tahoma" w:cs="Tahoma"/>
          <w:bCs/>
          <w:i/>
          <w:color w:val="000000"/>
          <w:sz w:val="20"/>
          <w:u w:val="single"/>
        </w:rPr>
        <w:t>Οδηγίες συμπλήρωσης προς οικονομικούς φορείς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1) Στις περιπτώσεις όπου η προς σύναψη σύμβαση υποδιαιρείται σε τμήματα και τα κριτήρια επιλογής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ποικίλλουν από τμήμα σε τμήμα, πρέπει να συμπληρώνεται ένα ΤΕΥΔ για κάθε τμήμα (ή ομάδα τμημάτων με</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τα ίδια κριτήρια επιλογής).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2) Ένας οικονομικός φορέας που συμμετέχει μόνος του (αυτοτελώς) και ο οποίος δεν στηρίζεται στις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ικανότητες άλλων φορέων, προκειμένου να ανταποκριθεί στα κριτήρια επιλογής, συμπληρώνει ένα ΤΕΥΔ.</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3) Ένας οικονομικός φορέας που συμμετέχει μόνος του, αλλά στηρίζεται στις ικανότητες ενός ή</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περισσότερων άλλων οικονομικών φορέων, οφείλει να υποβάλλει χωριστό/ά ΤΕΥΔ (Μέρος II Γ)</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διασφαλίζοντας ότι η αναθέτουσα αρχή θα λάβει το δικό του ΤΕΥΔ μαζί με χωριστό/ά ΤΕΥΔ όπου</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παρατίθενται οι σχετικές πληροφορίες των ενοτήτων Α και Β του Μέρους ΙΙ για κάθε έναν από τους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 xml:space="preserve">οικονομικούς φορείς στις ικανότητες των οποίων στηρίζεται. Επίσης θα πρέπει να συμπεριληφθούν και οι πληροφορίες που απαιτούνται σύμφωνα με το Μέρος IV και τυχόν </w:t>
      </w:r>
      <w:proofErr w:type="spellStart"/>
      <w:r w:rsidRPr="00F247E1">
        <w:rPr>
          <w:rFonts w:ascii="Tahoma" w:hAnsi="Tahoma" w:cs="Tahoma"/>
          <w:b w:val="0"/>
          <w:bCs/>
          <w:color w:val="000000"/>
          <w:sz w:val="20"/>
        </w:rPr>
        <w:t>τo</w:t>
      </w:r>
      <w:proofErr w:type="spellEnd"/>
      <w:r w:rsidRPr="00F247E1">
        <w:rPr>
          <w:rFonts w:ascii="Tahoma" w:hAnsi="Tahoma" w:cs="Tahoma"/>
          <w:b w:val="0"/>
          <w:bCs/>
          <w:color w:val="000000"/>
          <w:sz w:val="20"/>
        </w:rPr>
        <w:t xml:space="preserve"> </w:t>
      </w:r>
      <w:proofErr w:type="spellStart"/>
      <w:r w:rsidRPr="00F247E1">
        <w:rPr>
          <w:rFonts w:ascii="Tahoma" w:hAnsi="Tahoma" w:cs="Tahoma"/>
          <w:b w:val="0"/>
          <w:bCs/>
          <w:color w:val="000000"/>
          <w:sz w:val="20"/>
        </w:rPr>
        <w:t>Mέρος</w:t>
      </w:r>
      <w:proofErr w:type="spellEnd"/>
      <w:r w:rsidRPr="00F247E1">
        <w:rPr>
          <w:rFonts w:ascii="Tahoma" w:hAnsi="Tahoma" w:cs="Tahoma"/>
          <w:b w:val="0"/>
          <w:bCs/>
          <w:color w:val="000000"/>
          <w:sz w:val="20"/>
        </w:rPr>
        <w:t xml:space="preserve"> V, εφόσον είναι σχετικές με την ειδική ικανότητα ή ικανότητες στις οποίες στηρίζεται ο οικονομικός φορέας, ομοίως για καθένα από αυτούς.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4) Όταν σε μια διαδικασία ανάθεσης συμμετέχουν οικονομικοί φορείς υπό τη μορφή ένωσης ή κοινοπραξίας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πρέπει να κατατίθεται για κάθε μέλος της ένωσης ή κοινοπραξίας , χωριστό ΤΕΥΔ, στο οποίο παρατίθενται οι</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πληροφορίες που απαιτούνται σύμφωνα με τα μέρη ΙΙ έως V.</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5) Σε περίπτωση που ο οικονομικός φορέας προτίθεται να αναθέσει υπό μορφή υπεργολαβίας σε τρίτους,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τμήμα(τα) της σύμβασης το (α) οποίο (α) υπερβαίνει(</w:t>
      </w:r>
      <w:proofErr w:type="spellStart"/>
      <w:r w:rsidRPr="00F247E1">
        <w:rPr>
          <w:rFonts w:ascii="Tahoma" w:hAnsi="Tahoma" w:cs="Tahoma"/>
          <w:b w:val="0"/>
          <w:bCs/>
          <w:color w:val="000000"/>
          <w:sz w:val="20"/>
        </w:rPr>
        <w:t>ουν</w:t>
      </w:r>
      <w:proofErr w:type="spellEnd"/>
      <w:r w:rsidRPr="00F247E1">
        <w:rPr>
          <w:rFonts w:ascii="Tahoma" w:hAnsi="Tahoma" w:cs="Tahoma"/>
          <w:b w:val="0"/>
          <w:bCs/>
          <w:color w:val="000000"/>
          <w:sz w:val="20"/>
        </w:rPr>
        <w:t>) το ποσοστό του τριάντα τοις εκατό (30%) της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συνολικής αξίας της σύμβασης, ο οικονομικός φορέας υποβάλλει υποχρεωτικά χωριστά ΤΕΥΔ όπου</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παρατίθενται οι πληροφορίες που απαιτούνται σύμφωνα με τις ενότητες Α και Β του Μέρους III του ΤΕΥΔ για</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κάθε έναν από τους υπεργολάβους.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 xml:space="preserve">Επίσης, εφόσον στηρίζεται στις ικανότητες του(ς) θα πρέπει να συμπεριληφθούν και οι πληροφορίες που απαιτούνται σύμφωνα με το Μέρος IV και τυχόν </w:t>
      </w:r>
      <w:proofErr w:type="spellStart"/>
      <w:r w:rsidRPr="00F247E1">
        <w:rPr>
          <w:rFonts w:ascii="Tahoma" w:hAnsi="Tahoma" w:cs="Tahoma"/>
          <w:b w:val="0"/>
          <w:bCs/>
          <w:color w:val="000000"/>
          <w:sz w:val="20"/>
        </w:rPr>
        <w:t>τo</w:t>
      </w:r>
      <w:proofErr w:type="spellEnd"/>
      <w:r w:rsidRPr="00F247E1">
        <w:rPr>
          <w:rFonts w:ascii="Tahoma" w:hAnsi="Tahoma" w:cs="Tahoma"/>
          <w:b w:val="0"/>
          <w:bCs/>
          <w:color w:val="000000"/>
          <w:sz w:val="20"/>
        </w:rPr>
        <w:t xml:space="preserve"> </w:t>
      </w:r>
      <w:proofErr w:type="spellStart"/>
      <w:r w:rsidRPr="00F247E1">
        <w:rPr>
          <w:rFonts w:ascii="Tahoma" w:hAnsi="Tahoma" w:cs="Tahoma"/>
          <w:b w:val="0"/>
          <w:bCs/>
          <w:color w:val="000000"/>
          <w:sz w:val="20"/>
        </w:rPr>
        <w:t>Mέρος</w:t>
      </w:r>
      <w:proofErr w:type="spellEnd"/>
      <w:r w:rsidRPr="00F247E1">
        <w:rPr>
          <w:rFonts w:ascii="Tahoma" w:hAnsi="Tahoma" w:cs="Tahoma"/>
          <w:b w:val="0"/>
          <w:bCs/>
          <w:color w:val="000000"/>
          <w:sz w:val="20"/>
        </w:rPr>
        <w:t xml:space="preserve"> V, εφόσον είναι σχετικές με την ειδική ικανότητα ή ικανότητες στις οποίες στηρίζεται ο οικονομικός φορέας, ομοίως για καθένα από τους υπεργολάβους .</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Εφόσον το (τα) τμήμα (τα) της σύμβασης που θα ανατεθούν με τη μορφή υπεργολαβίας δεν υπερβαίνει</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w:t>
      </w:r>
      <w:proofErr w:type="spellStart"/>
      <w:r w:rsidRPr="00F247E1">
        <w:rPr>
          <w:rFonts w:ascii="Tahoma" w:hAnsi="Tahoma" w:cs="Tahoma"/>
          <w:b w:val="0"/>
          <w:bCs/>
          <w:color w:val="000000"/>
          <w:sz w:val="20"/>
        </w:rPr>
        <w:t>ουν</w:t>
      </w:r>
      <w:proofErr w:type="spellEnd"/>
      <w:r w:rsidRPr="00F247E1">
        <w:rPr>
          <w:rFonts w:ascii="Tahoma" w:hAnsi="Tahoma" w:cs="Tahoma"/>
          <w:b w:val="0"/>
          <w:bCs/>
          <w:color w:val="000000"/>
          <w:sz w:val="20"/>
        </w:rPr>
        <w:t>) το 30%. της συνολικής αξίας της σύμβασης, εναπόκειται στη διακριτική ευχέρεια της αναθέτουσας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αρχής να αποφασίσει και επομένως να ορίσει στην πρόσκληση ή στην προκήρυξη και στα έγγραφα της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σύμβασης εάν οι σχετικές πληροφορίες των ενοτήτων Α και Β του Μέρους III πρέπει ή δεν πρέπει να</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παρέχονται για υπεργολάβους στις ικανότητες των οποίων δεν βασίζεται ο οικονομικός φορέας.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6) Σε όλες τις περιπτώσεις όπου περισσότερα από ένα φυσικά πρόσωπα είναι μέλη του διοικητικού,</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διευθυντικού ή εποπτικού οργάνου ενός οικονομικού φορέα ή έχουν εξουσία εκπροσώπησης, λήψης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αποφάσεων ή ελέγχου σε αυτό, κάθε άτομο ενδέχεται να πρέπει υπογράψει το ίδιο ΤΕΥΔ, σύμφωνα με το</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ισχύον θεσμικό και κανονιστικό πλαίσιο που διέπει τον οικονομικό φορέα συμπεριλαμβανομένων των</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διατάξεων περί προστασίας δεδομένων προσωπικού χαρακτήρα.</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7) Όσον αφορά την υπογραφή (ή τις υπογραφές) του ΤΕΥΔ, επισημαίνεται ότι ενδέχεται να μην είναι</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απαραίτητο να υπάρχει υπογραφή στο ΤΕΥΔ όταν αυτό διαβιβάζεται ως μέρος σειράς εγγράφων, των οποίων</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η αυθεντικότητα και η ακεραιότητα διασφαλίζεται μέσω της απαιτούμενης υπογραφής (ή υπογραφών) του</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r w:rsidRPr="00F247E1">
        <w:rPr>
          <w:rFonts w:ascii="Tahoma" w:hAnsi="Tahoma" w:cs="Tahoma"/>
          <w:b w:val="0"/>
          <w:bCs/>
          <w:color w:val="000000"/>
          <w:sz w:val="20"/>
        </w:rPr>
        <w:t>μέσου διαβίβασης.</w:t>
      </w:r>
    </w:p>
    <w:p w:rsidR="00D55791" w:rsidRPr="00F247E1" w:rsidRDefault="00D55791" w:rsidP="00D55791">
      <w:pPr>
        <w:widowControl/>
        <w:autoSpaceDE w:val="0"/>
        <w:autoSpaceDN w:val="0"/>
        <w:spacing w:line="240" w:lineRule="auto"/>
        <w:jc w:val="left"/>
        <w:textAlignment w:val="auto"/>
        <w:rPr>
          <w:rFonts w:ascii="Tahoma" w:hAnsi="Tahoma" w:cs="Tahoma"/>
          <w:b w:val="0"/>
          <w:bCs/>
          <w:color w:val="000000"/>
          <w:sz w:val="20"/>
        </w:rPr>
      </w:pPr>
    </w:p>
    <w:p w:rsidR="00D55791" w:rsidRPr="00F247E1" w:rsidRDefault="00D55791" w:rsidP="00D55791">
      <w:pPr>
        <w:widowControl/>
        <w:autoSpaceDE w:val="0"/>
        <w:autoSpaceDN w:val="0"/>
        <w:spacing w:line="240" w:lineRule="auto"/>
        <w:textAlignment w:val="auto"/>
        <w:rPr>
          <w:rFonts w:ascii="Tahoma" w:hAnsi="Tahoma" w:cs="Tahoma"/>
          <w:bCs/>
          <w:color w:val="000000"/>
          <w:sz w:val="20"/>
        </w:rPr>
      </w:pPr>
      <w:r w:rsidRPr="00F247E1">
        <w:rPr>
          <w:rFonts w:ascii="Tahoma" w:hAnsi="Tahoma" w:cs="Tahoma"/>
          <w:bCs/>
          <w:color w:val="000000"/>
          <w:sz w:val="20"/>
        </w:rPr>
        <w:t>Δικαιολογητικά</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 xml:space="preserve">1) </w:t>
      </w:r>
      <w:r w:rsidR="001C2820" w:rsidRPr="00F247E1">
        <w:rPr>
          <w:rFonts w:ascii="Tahoma" w:hAnsi="Tahoma" w:cs="Tahoma"/>
          <w:b w:val="0"/>
          <w:bCs/>
          <w:color w:val="000000"/>
          <w:sz w:val="20"/>
        </w:rPr>
        <w:t>Όταν</w:t>
      </w:r>
      <w:r w:rsidRPr="00F247E1">
        <w:rPr>
          <w:rFonts w:ascii="Tahoma" w:hAnsi="Tahoma" w:cs="Tahoma"/>
          <w:b w:val="0"/>
          <w:bCs/>
          <w:color w:val="000000"/>
          <w:sz w:val="20"/>
        </w:rPr>
        <w:t xml:space="preserve"> η αναθέτουσα αρχή μπορεί να λάβει τα σχετικά δικαιολογητικά απευθείας με πρόσβαση σε βάση</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δεδομένων, το ΤΕΥΔ περιέχει επίσης τις πληροφορίες που απαιτούνται για τον συγκεκριμένο σκοπό, όπως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την ηλεκτρονική διεύθυνση της βάσης δεδομένων, τυχόν δεδομένα αναγνώρισης και, κατά περίπτωση, την</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απαραίτητη δήλωση συναίνεσης.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2) Στο ΤΕΥΔ προσδιορίζεται η δημόσια αρχή ή το τρίτο μέρος που είναι υπεύθυνο για την έκδοση των</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σχετικών δικαιολογητικών και περιλαμβάνει επίσημη δήλωση ότι ο οικονομικός φορέας θα είναι σε θέση,</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εφόσον του ζητηθεί και χωρίς καθυστέρηση, να προσκομίσει τα εν λόγω δικαιολογητικά.</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3) Η υποχρέωση των αναθετουσών αρχών και των αναθετόντων φορέων να λαμβάνουν τη σχετική</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τεκμηρίωση απευθείας μέσω πρόσβασης σε εθνική βάση δεδομένων η οποία διατίθεται δωρεάν ισχύει</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επίσης και όταν οι πληροφορίες που ζητούνται αρχικά σχετικά με τα κριτήρια επιλογής περιορίζονται σε μια</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p>
    <w:p w:rsidR="00D55791" w:rsidRDefault="00D55791" w:rsidP="00D55791">
      <w:pPr>
        <w:widowControl/>
        <w:autoSpaceDE w:val="0"/>
        <w:autoSpaceDN w:val="0"/>
        <w:spacing w:line="240" w:lineRule="auto"/>
        <w:textAlignment w:val="auto"/>
        <w:rPr>
          <w:rFonts w:ascii="Tahoma" w:hAnsi="Tahoma" w:cs="Tahoma"/>
          <w:b w:val="0"/>
          <w:bCs/>
          <w:color w:val="000000"/>
          <w:sz w:val="20"/>
        </w:rPr>
      </w:pPr>
    </w:p>
    <w:p w:rsidR="002C3D47" w:rsidRDefault="002C3D47" w:rsidP="00D55791">
      <w:pPr>
        <w:widowControl/>
        <w:autoSpaceDE w:val="0"/>
        <w:autoSpaceDN w:val="0"/>
        <w:spacing w:line="240" w:lineRule="auto"/>
        <w:textAlignment w:val="auto"/>
        <w:rPr>
          <w:rFonts w:ascii="Tahoma" w:hAnsi="Tahoma" w:cs="Tahoma"/>
          <w:b w:val="0"/>
          <w:bCs/>
          <w:color w:val="000000"/>
          <w:sz w:val="20"/>
        </w:rPr>
      </w:pPr>
    </w:p>
    <w:p w:rsidR="002C3D47" w:rsidRPr="00F247E1" w:rsidRDefault="002C3D47" w:rsidP="00D55791">
      <w:pPr>
        <w:widowControl/>
        <w:autoSpaceDE w:val="0"/>
        <w:autoSpaceDN w:val="0"/>
        <w:spacing w:line="240" w:lineRule="auto"/>
        <w:textAlignment w:val="auto"/>
        <w:rPr>
          <w:rFonts w:ascii="Tahoma" w:hAnsi="Tahoma" w:cs="Tahoma"/>
          <w:b w:val="0"/>
          <w:bCs/>
          <w:color w:val="000000"/>
          <w:sz w:val="20"/>
        </w:rPr>
      </w:pP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απάντηση ναι ή όχι. Συνεπώς, εφόσον ζητείται τέτοιου είδους ηλεκτρονική τεκμηρίωση, οι οικονομικοί</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φορείς θα παρέχουν στην αναθέτουσα αρχή ή στον αναθέτοντα φορέα τις απαραίτητες πληροφορίες για τη λήψη της σχετικής τεκμηρίωσης κατά τον έλεγχο των κριτηρίων επιλογής αντί απευθείας στο ΤΕΥΔ.</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4) Εάν ένα απόσπασμα από το σχετικό μητρώο, για παράδειγμα ποινικό μητρώο, είναι διαθέσιμο σε</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ηλεκτρονική μορφή στην αναθέτουσα αρχή ή στον αναθέτοντα φορέα, ο οικονομικός φορέας μπορεί να</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δηλώνει πού βρίσκονται οι πληροφορίες (δηλαδή, την ονομασία του αποθετηρίου, τη διαδικτυακή</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διεύθυνση, τα στοιχεία του φακέλου ή του αρχείου κ.λπ.), ούτως ώστε η αναθέτουσα αρχή ή ο αναθέτων</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φορέας να μπορεί να ανακτήσει τις εν λόγω πληροφορίες. Αναφέροντας αυτές τις πληροφορίες ο</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οικονομικός φορέας συμφωνεί ότι η αναθέτουσα αρχή ή ο αναθέτων φορέας μπορεί να ανακτήσει τη σχετική</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τεκμηρίωση βάσει των διατάξεων του ν.2472/1997 (ΦΕΚ 50/Α) σχετικά με την επεξεργασία δεδομένων</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προσωπικού χαρακτήρα, και ιδίως ειδικών κατηγοριών δεδομένων, όπως σχετικές με παραβάσεις, ποινικές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καταδίκες ή μέτρα ασφαλείας.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5) Σύμφωνα με το άρθρο 83 “Επίσημοι κατάλογοι εγκεκριμένων οικονομικών φορέων και πιστοποίηση από</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Οργανισμούς δημοσίου ή ιδιωτικού δικαίου” , οι οικονομικοί φορείς που είναι εγγεγραμμένοι σε επίσημους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καταλόγους εγκεκριμένων οικονομικών φορέων ή διαθέτουν σχετική πιστοποίηση από οργανισμούς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δημοσίου ή ιδιωτικού δικαίου μπορούν, όσον αφορά τις πληροφορίες που απαιτούνται σύμφωνα με τα μέρη</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III έως V, να υποβάλλουν στην αναθέτουσα αρχή ή στον αναθέτοντα φορέα το πιστοποιητικό εγγραφής που</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εκδίδεται από την αρμόδια αρχή ή το πιστοποιητικό που εκδίδεται από τον αρμόδιο οργανισμό</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πιστοποίησης.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p>
    <w:p w:rsidR="00D55791" w:rsidRPr="00F247E1" w:rsidRDefault="00D55791" w:rsidP="00D55791">
      <w:pPr>
        <w:widowControl/>
        <w:autoSpaceDE w:val="0"/>
        <w:autoSpaceDN w:val="0"/>
        <w:spacing w:line="240" w:lineRule="auto"/>
        <w:textAlignment w:val="auto"/>
        <w:rPr>
          <w:rFonts w:ascii="Tahoma" w:hAnsi="Tahoma" w:cs="Tahoma"/>
          <w:bCs/>
          <w:color w:val="000000"/>
          <w:sz w:val="20"/>
        </w:rPr>
      </w:pPr>
      <w:r w:rsidRPr="00F247E1">
        <w:rPr>
          <w:rFonts w:ascii="Tahoma" w:hAnsi="Tahoma" w:cs="Tahoma"/>
          <w:bCs/>
          <w:color w:val="000000"/>
          <w:sz w:val="20"/>
        </w:rPr>
        <w:t>Κυρώσεις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Οι οικονομικοί φορείς είναι δυνατόν να αποκλείονται από τη διαδικασία σύναψης δημόσιας σύμβασης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 xml:space="preserve">(άρθρο 73 παρ. 4 </w:t>
      </w:r>
      <w:proofErr w:type="spellStart"/>
      <w:r w:rsidRPr="00F247E1">
        <w:rPr>
          <w:rFonts w:ascii="Tahoma" w:hAnsi="Tahoma" w:cs="Tahoma"/>
          <w:b w:val="0"/>
          <w:bCs/>
          <w:color w:val="000000"/>
          <w:sz w:val="20"/>
        </w:rPr>
        <w:t>περιπτ</w:t>
      </w:r>
      <w:proofErr w:type="spellEnd"/>
      <w:r w:rsidRPr="00F247E1">
        <w:rPr>
          <w:rFonts w:ascii="Tahoma" w:hAnsi="Tahoma" w:cs="Tahoma"/>
          <w:b w:val="0"/>
          <w:bCs/>
          <w:color w:val="000000"/>
          <w:sz w:val="20"/>
        </w:rPr>
        <w:t>. ζ) και υπόκεινται στις κυρώσεις που προβλέπονται από τις διατάξεις της παρ. 6 του</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άρθρου 22 του Ν. 1599/86 (ΦΕΚ 75/Α) σε περιπτώσεις σοβαρών ψευδών δηλώσεων κατά τη συμπλήρωση</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του ΤΕΥΔ ή, γενικότερα, κατά την παροχή των πληροφοριών που απαιτούνται για την εξακρίβωση της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απουσίας των λόγων αποκλεισμού ή την πλήρωση των κριτηρίων επιλογής, ή όταν οι οικονομικοί φορείς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έχουν αποκρύψει τις πληροφορίες αυτές ή δεν είναι σε θέση να προσκομίσουν τα σχετικά δικαιολογητικά</w:t>
      </w:r>
    </w:p>
    <w:p w:rsidR="00D55791" w:rsidRPr="00F247E1" w:rsidRDefault="00D55791" w:rsidP="00D55791">
      <w:pPr>
        <w:tabs>
          <w:tab w:val="left" w:pos="566"/>
          <w:tab w:val="left" w:pos="5328"/>
        </w:tabs>
        <w:spacing w:line="360" w:lineRule="auto"/>
        <w:rPr>
          <w:rFonts w:ascii="Tahoma" w:hAnsi="Tahoma" w:cs="Tahoma"/>
          <w:b w:val="0"/>
          <w:bCs/>
          <w:color w:val="000000"/>
          <w:sz w:val="20"/>
        </w:rPr>
      </w:pPr>
      <w:r w:rsidRPr="00F247E1">
        <w:rPr>
          <w:rFonts w:ascii="Tahoma" w:hAnsi="Tahoma" w:cs="Tahoma"/>
          <w:b w:val="0"/>
          <w:bCs/>
          <w:color w:val="000000"/>
          <w:sz w:val="20"/>
        </w:rPr>
        <w:t>εντός της ταχθείσας, από την αναθέτουσα αρχή ή τον αναθέτοντα φορέα, προθεσμίας.</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Οι πληροφορίες που πρέπει να συμπληρώνονται από τον οικονομικό φορέα παρατίθενται, για κάθε μέρος ή</w:t>
      </w:r>
    </w:p>
    <w:p w:rsidR="00D55791" w:rsidRPr="00F247E1" w:rsidRDefault="00D55791" w:rsidP="00D55791">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ενότητα, σε πλαίσιο με λευκό χρώμα.</w:t>
      </w:r>
    </w:p>
    <w:p w:rsidR="00D8673D" w:rsidRPr="00F247E1" w:rsidRDefault="00D8673D" w:rsidP="00D8673D">
      <w:pPr>
        <w:widowControl/>
        <w:autoSpaceDE w:val="0"/>
        <w:autoSpaceDN w:val="0"/>
        <w:spacing w:line="240" w:lineRule="auto"/>
        <w:textAlignment w:val="auto"/>
        <w:rPr>
          <w:rFonts w:ascii="Tahoma" w:hAnsi="Tahoma" w:cs="Tahoma"/>
          <w:b w:val="0"/>
          <w:bCs/>
          <w:color w:val="000000"/>
          <w:sz w:val="20"/>
        </w:rPr>
      </w:pPr>
      <w:r w:rsidRPr="00F247E1">
        <w:rPr>
          <w:rFonts w:ascii="Tahoma" w:hAnsi="Tahoma" w:cs="Tahoma"/>
          <w:b w:val="0"/>
          <w:bCs/>
          <w:color w:val="000000"/>
          <w:sz w:val="20"/>
        </w:rPr>
        <w:t>Σχετικός σύνδεσμος εντύπου ΤΕΥΔ και οδηγιών:</w:t>
      </w:r>
    </w:p>
    <w:p w:rsidR="00D8673D" w:rsidRPr="00F247E1" w:rsidRDefault="00084585" w:rsidP="00D8673D">
      <w:pPr>
        <w:widowControl/>
        <w:autoSpaceDE w:val="0"/>
        <w:autoSpaceDN w:val="0"/>
        <w:spacing w:line="240" w:lineRule="auto"/>
        <w:textAlignment w:val="auto"/>
        <w:rPr>
          <w:rFonts w:ascii="Tahoma" w:hAnsi="Tahoma" w:cs="Tahoma"/>
          <w:b w:val="0"/>
          <w:bCs/>
          <w:color w:val="000000"/>
          <w:sz w:val="20"/>
        </w:rPr>
      </w:pPr>
      <w:hyperlink r:id="rId53" w:history="1">
        <w:r w:rsidR="00D8673D" w:rsidRPr="00F247E1">
          <w:rPr>
            <w:rStyle w:val="-"/>
            <w:rFonts w:ascii="Tahoma" w:hAnsi="Tahoma" w:cs="Tahoma"/>
            <w:b w:val="0"/>
            <w:bCs/>
            <w:sz w:val="20"/>
            <w:lang w:val="en-US"/>
          </w:rPr>
          <w:t>http</w:t>
        </w:r>
        <w:r w:rsidR="00D8673D" w:rsidRPr="00F247E1">
          <w:rPr>
            <w:rStyle w:val="-"/>
            <w:rFonts w:ascii="Tahoma" w:hAnsi="Tahoma" w:cs="Tahoma"/>
            <w:b w:val="0"/>
            <w:bCs/>
            <w:sz w:val="20"/>
          </w:rPr>
          <w:t>://</w:t>
        </w:r>
        <w:r w:rsidR="00D8673D" w:rsidRPr="00F247E1">
          <w:rPr>
            <w:rStyle w:val="-"/>
            <w:rFonts w:ascii="Tahoma" w:hAnsi="Tahoma" w:cs="Tahoma"/>
            <w:b w:val="0"/>
            <w:bCs/>
            <w:sz w:val="20"/>
            <w:lang w:val="en-US"/>
          </w:rPr>
          <w:t>www</w:t>
        </w:r>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eaadhsy</w:t>
        </w:r>
        <w:proofErr w:type="spellEnd"/>
        <w:r w:rsidR="00D8673D" w:rsidRPr="00F247E1">
          <w:rPr>
            <w:rStyle w:val="-"/>
            <w:rFonts w:ascii="Tahoma" w:hAnsi="Tahoma" w:cs="Tahoma"/>
            <w:b w:val="0"/>
            <w:bCs/>
            <w:sz w:val="20"/>
          </w:rPr>
          <w:t>.</w:t>
        </w:r>
        <w:r w:rsidR="00D8673D" w:rsidRPr="00F247E1">
          <w:rPr>
            <w:rStyle w:val="-"/>
            <w:rFonts w:ascii="Tahoma" w:hAnsi="Tahoma" w:cs="Tahoma"/>
            <w:b w:val="0"/>
            <w:bCs/>
            <w:sz w:val="20"/>
            <w:lang w:val="en-US"/>
          </w:rPr>
          <w:t>gr</w:t>
        </w:r>
        <w:r w:rsidR="00D8673D" w:rsidRPr="00F247E1">
          <w:rPr>
            <w:rStyle w:val="-"/>
            <w:rFonts w:ascii="Tahoma" w:hAnsi="Tahoma" w:cs="Tahoma"/>
            <w:b w:val="0"/>
            <w:bCs/>
            <w:sz w:val="20"/>
          </w:rPr>
          <w:t>/</w:t>
        </w:r>
        <w:r w:rsidR="00D8673D" w:rsidRPr="00F247E1">
          <w:rPr>
            <w:rStyle w:val="-"/>
            <w:rFonts w:ascii="Tahoma" w:hAnsi="Tahoma" w:cs="Tahoma"/>
            <w:b w:val="0"/>
            <w:bCs/>
            <w:sz w:val="20"/>
            <w:lang w:val="en-US"/>
          </w:rPr>
          <w:t>index</w:t>
        </w:r>
        <w:r w:rsidR="00D8673D" w:rsidRPr="00F247E1">
          <w:rPr>
            <w:rStyle w:val="-"/>
            <w:rFonts w:ascii="Tahoma" w:hAnsi="Tahoma" w:cs="Tahoma"/>
            <w:b w:val="0"/>
            <w:bCs/>
            <w:sz w:val="20"/>
          </w:rPr>
          <w:t>.</w:t>
        </w:r>
        <w:r w:rsidR="00D8673D" w:rsidRPr="00F247E1">
          <w:rPr>
            <w:rStyle w:val="-"/>
            <w:rFonts w:ascii="Tahoma" w:hAnsi="Tahoma" w:cs="Tahoma"/>
            <w:b w:val="0"/>
            <w:bCs/>
            <w:sz w:val="20"/>
            <w:lang w:val="en-US"/>
          </w:rPr>
          <w:t>php</w:t>
        </w:r>
        <w:r w:rsidR="00D8673D" w:rsidRPr="00F247E1">
          <w:rPr>
            <w:rStyle w:val="-"/>
            <w:rFonts w:ascii="Tahoma" w:hAnsi="Tahoma" w:cs="Tahoma"/>
            <w:b w:val="0"/>
            <w:bCs/>
            <w:sz w:val="20"/>
          </w:rPr>
          <w:t>/</w:t>
        </w:r>
        <w:r w:rsidR="00D8673D" w:rsidRPr="00F247E1">
          <w:rPr>
            <w:rStyle w:val="-"/>
            <w:rFonts w:ascii="Tahoma" w:hAnsi="Tahoma" w:cs="Tahoma"/>
            <w:b w:val="0"/>
            <w:bCs/>
            <w:sz w:val="20"/>
            <w:lang w:val="en-US"/>
          </w:rPr>
          <w:t>category</w:t>
        </w:r>
        <w:r w:rsidR="00D8673D" w:rsidRPr="00F247E1">
          <w:rPr>
            <w:rStyle w:val="-"/>
            <w:rFonts w:ascii="Tahoma" w:hAnsi="Tahoma" w:cs="Tahoma"/>
            <w:b w:val="0"/>
            <w:bCs/>
            <w:sz w:val="20"/>
          </w:rPr>
          <w:t>-</w:t>
        </w:r>
        <w:r w:rsidR="00D8673D" w:rsidRPr="00F247E1">
          <w:rPr>
            <w:rStyle w:val="-"/>
            <w:rFonts w:ascii="Tahoma" w:hAnsi="Tahoma" w:cs="Tahoma"/>
            <w:b w:val="0"/>
            <w:bCs/>
            <w:sz w:val="20"/>
            <w:lang w:val="en-US"/>
          </w:rPr>
          <w:t>articles</w:t>
        </w:r>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gia</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tous</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foreis</w:t>
        </w:r>
        <w:proofErr w:type="spellEnd"/>
        <w:r w:rsidR="00D8673D" w:rsidRPr="00F247E1">
          <w:rPr>
            <w:rStyle w:val="-"/>
            <w:rFonts w:ascii="Tahoma" w:hAnsi="Tahoma" w:cs="Tahoma"/>
            <w:b w:val="0"/>
            <w:bCs/>
            <w:sz w:val="20"/>
          </w:rPr>
          <w:t>/233-</w:t>
        </w:r>
        <w:proofErr w:type="spellStart"/>
        <w:r w:rsidR="00D8673D" w:rsidRPr="00F247E1">
          <w:rPr>
            <w:rStyle w:val="-"/>
            <w:rFonts w:ascii="Tahoma" w:hAnsi="Tahoma" w:cs="Tahoma"/>
            <w:b w:val="0"/>
            <w:bCs/>
            <w:sz w:val="20"/>
            <w:lang w:val="en-US"/>
          </w:rPr>
          <w:t>egkrish</w:t>
        </w:r>
        <w:proofErr w:type="spellEnd"/>
        <w:r w:rsidR="00D8673D" w:rsidRPr="00F247E1">
          <w:rPr>
            <w:rStyle w:val="-"/>
            <w:rFonts w:ascii="Tahoma" w:hAnsi="Tahoma" w:cs="Tahoma"/>
            <w:b w:val="0"/>
            <w:bCs/>
            <w:sz w:val="20"/>
          </w:rPr>
          <w:t>-</w:t>
        </w:r>
        <w:r w:rsidR="00D8673D" w:rsidRPr="00F247E1">
          <w:rPr>
            <w:rStyle w:val="-"/>
            <w:rFonts w:ascii="Tahoma" w:hAnsi="Tahoma" w:cs="Tahoma"/>
            <w:b w:val="0"/>
            <w:bCs/>
            <w:sz w:val="20"/>
            <w:lang w:val="en-US"/>
          </w:rPr>
          <w:t>toy</w:t>
        </w:r>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typopoihmenoy</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entypoy</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ypey</w:t>
        </w:r>
        <w:proofErr w:type="spellEnd"/>
        <w:r w:rsidR="00D8673D" w:rsidRPr="00F247E1">
          <w:rPr>
            <w:rStyle w:val="-"/>
            <w:rFonts w:ascii="Tahoma" w:hAnsi="Tahoma" w:cs="Tahoma"/>
            <w:b w:val="0"/>
            <w:bCs/>
            <w:sz w:val="20"/>
          </w:rPr>
          <w:t>8</w:t>
        </w:r>
        <w:proofErr w:type="spellStart"/>
        <w:r w:rsidR="00D8673D" w:rsidRPr="00F247E1">
          <w:rPr>
            <w:rStyle w:val="-"/>
            <w:rFonts w:ascii="Tahoma" w:hAnsi="Tahoma" w:cs="Tahoma"/>
            <w:b w:val="0"/>
            <w:bCs/>
            <w:sz w:val="20"/>
            <w:lang w:val="en-US"/>
          </w:rPr>
          <w:t>ynhs</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dhlwshs</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teyd</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gia</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diadikasies</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synapshs</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dhmosias</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symvashs</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katw</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twn</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oriwn</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twn</w:t>
        </w:r>
        <w:proofErr w:type="spellEnd"/>
        <w:r w:rsidR="00D8673D" w:rsidRPr="00F247E1">
          <w:rPr>
            <w:rStyle w:val="-"/>
            <w:rFonts w:ascii="Tahoma" w:hAnsi="Tahoma" w:cs="Tahoma"/>
            <w:b w:val="0"/>
            <w:bCs/>
            <w:sz w:val="20"/>
          </w:rPr>
          <w:t>-</w:t>
        </w:r>
        <w:proofErr w:type="spellStart"/>
        <w:r w:rsidR="00D8673D" w:rsidRPr="00F247E1">
          <w:rPr>
            <w:rStyle w:val="-"/>
            <w:rFonts w:ascii="Tahoma" w:hAnsi="Tahoma" w:cs="Tahoma"/>
            <w:b w:val="0"/>
            <w:bCs/>
            <w:sz w:val="20"/>
            <w:lang w:val="en-US"/>
          </w:rPr>
          <w:t>odhgiwn</w:t>
        </w:r>
        <w:proofErr w:type="spellEnd"/>
      </w:hyperlink>
    </w:p>
    <w:p w:rsidR="00D8673D" w:rsidRPr="00F247E1" w:rsidRDefault="00D8673D" w:rsidP="00D8673D">
      <w:pPr>
        <w:widowControl/>
        <w:autoSpaceDE w:val="0"/>
        <w:autoSpaceDN w:val="0"/>
        <w:spacing w:line="240" w:lineRule="auto"/>
        <w:textAlignment w:val="auto"/>
        <w:rPr>
          <w:rFonts w:ascii="Tahoma" w:hAnsi="Tahoma" w:cs="Tahoma"/>
          <w:b w:val="0"/>
          <w:bCs/>
          <w:color w:val="000000"/>
          <w:sz w:val="20"/>
        </w:rPr>
      </w:pPr>
    </w:p>
    <w:p w:rsidR="00D8673D" w:rsidRPr="00F247E1" w:rsidRDefault="00D8673D" w:rsidP="00D8673D">
      <w:pPr>
        <w:widowControl/>
        <w:autoSpaceDE w:val="0"/>
        <w:autoSpaceDN w:val="0"/>
        <w:spacing w:line="240" w:lineRule="auto"/>
        <w:textAlignment w:val="auto"/>
        <w:rPr>
          <w:rFonts w:ascii="Tahoma" w:hAnsi="Tahoma" w:cs="Tahoma"/>
          <w:b w:val="0"/>
          <w:bCs/>
          <w:color w:val="000000"/>
          <w:sz w:val="20"/>
        </w:rPr>
      </w:pPr>
    </w:p>
    <w:p w:rsidR="00D55791" w:rsidRPr="00F247E1" w:rsidRDefault="00D55791" w:rsidP="009625FD">
      <w:pPr>
        <w:tabs>
          <w:tab w:val="left" w:pos="566"/>
          <w:tab w:val="left" w:pos="5328"/>
        </w:tabs>
        <w:spacing w:line="360" w:lineRule="auto"/>
        <w:rPr>
          <w:rFonts w:ascii="Tahoma" w:hAnsi="Tahoma" w:cs="Tahoma"/>
          <w:b w:val="0"/>
          <w:bCs/>
          <w:color w:val="000000"/>
          <w:sz w:val="20"/>
        </w:rPr>
      </w:pPr>
    </w:p>
    <w:p w:rsidR="00D55791" w:rsidRPr="00F247E1" w:rsidRDefault="00D55791" w:rsidP="009625FD">
      <w:pPr>
        <w:tabs>
          <w:tab w:val="left" w:pos="566"/>
          <w:tab w:val="left" w:pos="5328"/>
        </w:tabs>
        <w:spacing w:line="360" w:lineRule="auto"/>
        <w:rPr>
          <w:rFonts w:ascii="Tahoma" w:hAnsi="Tahoma" w:cs="Tahoma"/>
          <w:b w:val="0"/>
          <w:bCs/>
          <w:color w:val="000000"/>
          <w:sz w:val="20"/>
        </w:rPr>
      </w:pPr>
    </w:p>
    <w:p w:rsidR="00D55791" w:rsidRPr="00F247E1" w:rsidRDefault="00D55791" w:rsidP="009625FD">
      <w:pPr>
        <w:tabs>
          <w:tab w:val="left" w:pos="566"/>
          <w:tab w:val="left" w:pos="5328"/>
        </w:tabs>
        <w:spacing w:line="360" w:lineRule="auto"/>
        <w:rPr>
          <w:rFonts w:ascii="Tahoma" w:hAnsi="Tahoma" w:cs="Tahoma"/>
          <w:b w:val="0"/>
          <w:bCs/>
          <w:color w:val="000000"/>
          <w:sz w:val="20"/>
        </w:rPr>
      </w:pPr>
    </w:p>
    <w:p w:rsidR="00D55791" w:rsidRPr="00F247E1" w:rsidRDefault="00D55791" w:rsidP="009625FD">
      <w:pPr>
        <w:tabs>
          <w:tab w:val="left" w:pos="566"/>
          <w:tab w:val="left" w:pos="5328"/>
        </w:tabs>
        <w:spacing w:line="360" w:lineRule="auto"/>
        <w:rPr>
          <w:rFonts w:ascii="Tahoma" w:hAnsi="Tahoma" w:cs="Tahoma"/>
          <w:b w:val="0"/>
          <w:bCs/>
          <w:color w:val="000000"/>
          <w:sz w:val="20"/>
        </w:rPr>
      </w:pPr>
    </w:p>
    <w:p w:rsidR="00D55791" w:rsidRPr="00F247E1" w:rsidRDefault="00D55791" w:rsidP="009625FD">
      <w:pPr>
        <w:tabs>
          <w:tab w:val="left" w:pos="566"/>
          <w:tab w:val="left" w:pos="5328"/>
        </w:tabs>
        <w:spacing w:line="360" w:lineRule="auto"/>
        <w:rPr>
          <w:rFonts w:ascii="Tahoma" w:hAnsi="Tahoma" w:cs="Tahoma"/>
          <w:b w:val="0"/>
          <w:bCs/>
          <w:color w:val="000000"/>
          <w:sz w:val="20"/>
        </w:rPr>
      </w:pPr>
    </w:p>
    <w:p w:rsidR="00D55791" w:rsidRPr="00F247E1" w:rsidRDefault="00D55791" w:rsidP="009625FD">
      <w:pPr>
        <w:tabs>
          <w:tab w:val="left" w:pos="566"/>
          <w:tab w:val="left" w:pos="5328"/>
        </w:tabs>
        <w:spacing w:line="360" w:lineRule="auto"/>
        <w:rPr>
          <w:rFonts w:ascii="Tahoma" w:hAnsi="Tahoma" w:cs="Tahoma"/>
          <w:b w:val="0"/>
          <w:bCs/>
          <w:color w:val="000000"/>
          <w:sz w:val="20"/>
        </w:rPr>
      </w:pPr>
    </w:p>
    <w:p w:rsidR="00D55791" w:rsidRPr="00F247E1" w:rsidRDefault="00D55791" w:rsidP="009625FD">
      <w:pPr>
        <w:tabs>
          <w:tab w:val="left" w:pos="566"/>
          <w:tab w:val="left" w:pos="5328"/>
        </w:tabs>
        <w:spacing w:line="360" w:lineRule="auto"/>
        <w:rPr>
          <w:rFonts w:ascii="Tahoma" w:hAnsi="Tahoma" w:cs="Tahoma"/>
          <w:spacing w:val="-2"/>
          <w:sz w:val="20"/>
        </w:rPr>
      </w:pPr>
    </w:p>
    <w:sectPr w:rsidR="00D55791" w:rsidRPr="00F247E1" w:rsidSect="006E0537">
      <w:headerReference w:type="even" r:id="rId54"/>
      <w:headerReference w:type="default" r:id="rId55"/>
      <w:headerReference w:type="first" r:id="rId56"/>
      <w:pgSz w:w="11906" w:h="16838"/>
      <w:pgMar w:top="180" w:right="746" w:bottom="993"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585" w:rsidRDefault="00084585">
      <w:pPr>
        <w:spacing w:line="240" w:lineRule="auto"/>
      </w:pPr>
      <w:r>
        <w:separator/>
      </w:r>
    </w:p>
  </w:endnote>
  <w:endnote w:type="continuationSeparator" w:id="0">
    <w:p w:rsidR="00084585" w:rsidRDefault="00084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ans">
    <w:altName w:val="Arial Unicode MS"/>
    <w:charset w:val="A1"/>
    <w:family w:val="swiss"/>
    <w:pitch w:val="variable"/>
    <w:sig w:usb0="E0000AFF" w:usb1="500078FF" w:usb2="00000021" w:usb3="00000000" w:csb0="000001B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default"/>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TimesNewRoman">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6693"/>
      <w:docPartObj>
        <w:docPartGallery w:val="Page Numbers (Bottom of Page)"/>
        <w:docPartUnique/>
      </w:docPartObj>
    </w:sdtPr>
    <w:sdtEndPr>
      <w:rPr>
        <w:sz w:val="20"/>
      </w:rPr>
    </w:sdtEndPr>
    <w:sdtContent>
      <w:p w:rsidR="00C515F6" w:rsidRDefault="00C515F6">
        <w:pPr>
          <w:pStyle w:val="a3"/>
          <w:jc w:val="center"/>
        </w:pPr>
        <w:r w:rsidRPr="006B4211">
          <w:rPr>
            <w:sz w:val="20"/>
          </w:rPr>
          <w:fldChar w:fldCharType="begin"/>
        </w:r>
        <w:r w:rsidRPr="006B4211">
          <w:rPr>
            <w:sz w:val="20"/>
          </w:rPr>
          <w:instrText xml:space="preserve"> PAGE   \* MERGEFORMAT </w:instrText>
        </w:r>
        <w:r w:rsidRPr="006B4211">
          <w:rPr>
            <w:sz w:val="20"/>
          </w:rPr>
          <w:fldChar w:fldCharType="separate"/>
        </w:r>
        <w:r>
          <w:rPr>
            <w:noProof/>
            <w:sz w:val="20"/>
          </w:rPr>
          <w:t>27</w:t>
        </w:r>
        <w:r w:rsidRPr="006B4211">
          <w:rPr>
            <w:sz w:val="20"/>
          </w:rPr>
          <w:fldChar w:fldCharType="end"/>
        </w:r>
      </w:p>
    </w:sdtContent>
  </w:sdt>
  <w:p w:rsidR="00C515F6" w:rsidRDefault="00C515F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F6" w:rsidRDefault="00C515F6">
    <w:pPr>
      <w:pStyle w:val="a3"/>
      <w:jc w:val="center"/>
    </w:pPr>
    <w:r>
      <w:t>58</w:t>
    </w:r>
  </w:p>
  <w:p w:rsidR="00C515F6" w:rsidRDefault="00C515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585" w:rsidRDefault="00084585">
      <w:pPr>
        <w:spacing w:line="240" w:lineRule="auto"/>
      </w:pPr>
      <w:r>
        <w:separator/>
      </w:r>
    </w:p>
  </w:footnote>
  <w:footnote w:type="continuationSeparator" w:id="0">
    <w:p w:rsidR="00084585" w:rsidRDefault="00084585">
      <w:pPr>
        <w:spacing w:line="240" w:lineRule="auto"/>
      </w:pPr>
      <w:r>
        <w:continuationSeparator/>
      </w:r>
    </w:p>
  </w:footnote>
  <w:footnote w:id="1">
    <w:p w:rsidR="00C515F6" w:rsidRPr="0005046C" w:rsidRDefault="00C515F6" w:rsidP="00F247E1">
      <w:pPr>
        <w:pStyle w:val="foothanging"/>
        <w:ind w:left="0" w:firstLine="0"/>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F6" w:rsidRDefault="00C515F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515F6" w:rsidRDefault="00C515F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F6" w:rsidRPr="00260702" w:rsidRDefault="00C515F6">
    <w:pPr>
      <w:pStyle w:val="a4"/>
      <w:rPr>
        <w:rFonts w:ascii="Tahoma" w:hAnsi="Tahoma" w:cs="Tahoma"/>
        <w:b/>
        <w:lang w:val="en-US"/>
      </w:rPr>
    </w:pPr>
    <w:r>
      <w:rPr>
        <w:lang w:val="en-US"/>
      </w:rPr>
      <w:tab/>
    </w:r>
    <w:r>
      <w:rPr>
        <w:lang w:val="en-US"/>
      </w:rPr>
      <w:tab/>
    </w:r>
    <w:r w:rsidRPr="004E731D">
      <w:rPr>
        <w:b/>
        <w:lang w:val="en-US"/>
      </w:rPr>
      <w:t xml:space="preserve"> </w:t>
    </w:r>
    <w:r w:rsidRPr="004E731D">
      <w:rPr>
        <w:rFonts w:ascii="Tahoma" w:hAnsi="Tahoma" w:cs="Tahoma"/>
        <w:b/>
      </w:rPr>
      <w:t>Ανήκει στην δ/</w:t>
    </w:r>
    <w:proofErr w:type="spellStart"/>
    <w:r w:rsidRPr="004E731D">
      <w:rPr>
        <w:rFonts w:ascii="Tahoma" w:hAnsi="Tahoma" w:cs="Tahoma"/>
        <w:b/>
      </w:rPr>
      <w:t>ξη</w:t>
    </w:r>
    <w:proofErr w:type="spellEnd"/>
    <w:r w:rsidRPr="004E731D">
      <w:rPr>
        <w:rFonts w:ascii="Tahoma" w:hAnsi="Tahoma" w:cs="Tahoma"/>
        <w:b/>
      </w:rPr>
      <w:t xml:space="preserve"> </w:t>
    </w:r>
    <w:r>
      <w:rPr>
        <w:rFonts w:ascii="Tahoma" w:hAnsi="Tahoma" w:cs="Tahoma"/>
        <w:b/>
        <w:lang w:val="en-US"/>
      </w:rPr>
      <w:t>4</w:t>
    </w:r>
    <w:r w:rsidRPr="004E731D">
      <w:rPr>
        <w:rFonts w:ascii="Tahoma" w:hAnsi="Tahoma" w:cs="Tahoma"/>
        <w:b/>
      </w:rPr>
      <w:t>2/201</w:t>
    </w:r>
    <w:r>
      <w:rPr>
        <w:rFonts w:ascii="Tahoma" w:hAnsi="Tahoma" w:cs="Tahoma"/>
        <w:b/>
        <w:lang w:val="en-US"/>
      </w:rPr>
      <w:t>8</w:t>
    </w:r>
  </w:p>
  <w:p w:rsidR="00C515F6" w:rsidRPr="004E731D" w:rsidRDefault="00C515F6">
    <w:pPr>
      <w:pStyle w:val="a4"/>
      <w:rPr>
        <w:rFonts w:ascii="Tahoma" w:hAnsi="Tahoma" w:cs="Tahoma"/>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F6" w:rsidRDefault="00084585">
    <w:pPr>
      <w:rPr>
        <w:sz w:val="2"/>
        <w:szCs w:val="2"/>
      </w:rPr>
    </w:pPr>
    <w:r>
      <w:rPr>
        <w:sz w:val="24"/>
        <w:szCs w:val="24"/>
        <w:lang w:eastAsia="en-US"/>
      </w:rPr>
      <w:pict>
        <v:shapetype id="_x0000_t202" coordsize="21600,21600" o:spt="202" path="m,l,21600r21600,l21600,xe">
          <v:stroke joinstyle="miter"/>
          <v:path gradientshapeok="t" o:connecttype="rect"/>
        </v:shapetype>
        <v:shape id="_x0000_s2056" type="#_x0000_t202" style="position:absolute;left:0;text-align:left;margin-left:233.5pt;margin-top:51.6pt;width:24.85pt;height:8.6pt;z-index:-251656192;mso-wrap-style:none;mso-wrap-distance-left:5pt;mso-wrap-distance-right:5pt;mso-position-horizontal-relative:page;mso-position-vertical-relative:page" wrapcoords="0 0" filled="f" stroked="f">
          <v:textbox style="mso-next-textbox:#_x0000_s2056;mso-fit-shape-to-text:t" inset="0,0,0,0">
            <w:txbxContent>
              <w:p w:rsidR="00C515F6" w:rsidRDefault="00C515F6">
                <w:r>
                  <w:rPr>
                    <w:rStyle w:val="HeaderorfooterBookmanOldStyle4pt"/>
                  </w:rPr>
                  <w:t>-</w:t>
                </w:r>
                <w:r>
                  <w:rPr>
                    <w:rStyle w:val="Headerorfooter0"/>
                    <w:rFonts w:eastAsia="Courier New"/>
                    <w:noProof/>
                  </w:rPr>
                  <w:fldChar w:fldCharType="begin"/>
                </w:r>
                <w:r>
                  <w:rPr>
                    <w:rStyle w:val="Headerorfooter0"/>
                    <w:rFonts w:eastAsia="Courier New"/>
                    <w:noProof/>
                  </w:rPr>
                  <w:instrText xml:space="preserve"> PAGE \* MERGEFORMAT </w:instrText>
                </w:r>
                <w:r>
                  <w:rPr>
                    <w:rStyle w:val="Headerorfooter0"/>
                    <w:rFonts w:eastAsia="Courier New"/>
                    <w:noProof/>
                  </w:rPr>
                  <w:fldChar w:fldCharType="separate"/>
                </w:r>
                <w:r w:rsidRPr="00C90E07">
                  <w:rPr>
                    <w:rStyle w:val="Headerorfooter0"/>
                    <w:rFonts w:eastAsia="Courier New"/>
                    <w:noProof/>
                  </w:rPr>
                  <w:t>8</w:t>
                </w:r>
                <w:r>
                  <w:rPr>
                    <w:rStyle w:val="Headerorfooter0"/>
                    <w:rFonts w:eastAsia="Courier New"/>
                    <w:noProof/>
                  </w:rPr>
                  <w:fldChar w:fldCharType="end"/>
                </w:r>
                <w:r>
                  <w:rPr>
                    <w:rStyle w:val="HeaderorfooterBookmanOldStyle4pt"/>
                  </w:rPr>
                  <w: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F6" w:rsidRPr="009625FD" w:rsidRDefault="00084585" w:rsidP="009625FD">
    <w:pPr>
      <w:jc w:val="right"/>
      <w:rPr>
        <w:sz w:val="20"/>
      </w:rPr>
    </w:pPr>
    <w:r>
      <w:rPr>
        <w:sz w:val="20"/>
        <w:lang w:eastAsia="en-US"/>
      </w:rPr>
      <w:pict>
        <v:shapetype id="_x0000_t202" coordsize="21600,21600" o:spt="202" path="m,l,21600r21600,l21600,xe">
          <v:stroke joinstyle="miter"/>
          <v:path gradientshapeok="t" o:connecttype="rect"/>
        </v:shapetype>
        <v:shape id="_x0000_s2057" type="#_x0000_t202" style="position:absolute;left:0;text-align:left;margin-left:233.5pt;margin-top:51.6pt;width:24.85pt;height:8.6pt;z-index:-251655168;mso-wrap-style:none;mso-wrap-distance-left:5pt;mso-wrap-distance-right:5pt;mso-position-horizontal-relative:page;mso-position-vertical-relative:page" wrapcoords="0 0" filled="f" stroked="f">
          <v:textbox style="mso-next-textbox:#_x0000_s2057;mso-fit-shape-to-text:t" inset="0,0,0,0">
            <w:txbxContent>
              <w:p w:rsidR="00C515F6" w:rsidRDefault="00C515F6"/>
            </w:txbxContent>
          </v:textbox>
          <w10:wrap anchorx="page" anchory="page"/>
        </v:shape>
      </w:pict>
    </w:r>
    <w:r w:rsidR="00C515F6">
      <w:rPr>
        <w:rFonts w:ascii="Tahoma" w:hAnsi="Tahoma" w:cs="Tahoma"/>
        <w:sz w:val="20"/>
      </w:rPr>
      <w:t>Ανήκει στην δ/</w:t>
    </w:r>
    <w:proofErr w:type="spellStart"/>
    <w:r w:rsidR="00C515F6">
      <w:rPr>
        <w:rFonts w:ascii="Tahoma" w:hAnsi="Tahoma" w:cs="Tahoma"/>
        <w:sz w:val="20"/>
      </w:rPr>
      <w:t>ξη</w:t>
    </w:r>
    <w:proofErr w:type="spellEnd"/>
    <w:r w:rsidR="00C515F6">
      <w:rPr>
        <w:rFonts w:ascii="Tahoma" w:hAnsi="Tahoma" w:cs="Tahoma"/>
        <w:sz w:val="20"/>
      </w:rPr>
      <w:t xml:space="preserve"> 42/2018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F6" w:rsidRDefault="00084585">
    <w:pPr>
      <w:rPr>
        <w:sz w:val="2"/>
        <w:szCs w:val="2"/>
      </w:rPr>
    </w:pPr>
    <w:r>
      <w:rPr>
        <w:sz w:val="24"/>
        <w:szCs w:val="24"/>
        <w:lang w:eastAsia="en-US"/>
      </w:rPr>
      <w:pict>
        <v:shapetype id="_x0000_t202" coordsize="21600,21600" o:spt="202" path="m,l,21600r21600,l21600,xe">
          <v:stroke joinstyle="miter"/>
          <v:path gradientshapeok="t" o:connecttype="rect"/>
        </v:shapetype>
        <v:shape id="_x0000_s2058" type="#_x0000_t202" style="position:absolute;left:0;text-align:left;margin-left:243.1pt;margin-top:60pt;width:18.6pt;height:8.35pt;z-index:-251654144;mso-wrap-style:none;mso-wrap-distance-left:5pt;mso-wrap-distance-right:5pt;mso-position-horizontal-relative:page;mso-position-vertical-relative:page" wrapcoords="0 0" filled="f" stroked="f">
          <v:textbox style="mso-next-textbox:#_x0000_s2058;mso-fit-shape-to-text:t" inset="0,0,0,0">
            <w:txbxContent>
              <w:p w:rsidR="00C515F6" w:rsidRPr="00645CB5" w:rsidRDefault="00C515F6" w:rsidP="00645CB5"/>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E0A1E54"/>
    <w:lvl w:ilvl="0">
      <w:numFmt w:val="bullet"/>
      <w:lvlText w:val="*"/>
      <w:lvlJc w:val="left"/>
    </w:lvl>
  </w:abstractNum>
  <w:abstractNum w:abstractNumId="1" w15:restartNumberingAfterBreak="0">
    <w:nsid w:val="00000003"/>
    <w:multiLevelType w:val="multilevel"/>
    <w:tmpl w:val="00000003"/>
    <w:name w:val="WWNum2"/>
    <w:lvl w:ilvl="0">
      <w:start w:val="1"/>
      <w:numFmt w:val="none"/>
      <w:suff w:val="nothing"/>
      <w:lvlText w:val=""/>
      <w:lvlJc w:val="left"/>
      <w:pPr>
        <w:tabs>
          <w:tab w:val="num" w:pos="0"/>
        </w:tabs>
        <w:ind w:left="432" w:hanging="432"/>
      </w:pPr>
      <w:rPr>
        <w:rFonts w:cs="Times New Roman"/>
      </w:rPr>
    </w:lvl>
    <w:lvl w:ilvl="1">
      <w:start w:val="1"/>
      <w:numFmt w:val="decimal"/>
      <w:lvlText w:val="%2"/>
      <w:lvlJc w:val="left"/>
      <w:pPr>
        <w:tabs>
          <w:tab w:val="num" w:pos="0"/>
        </w:tabs>
        <w:ind w:left="576" w:hanging="576"/>
      </w:pPr>
      <w:rPr>
        <w:rFonts w:cs="Times New Roman"/>
        <w:b/>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15:restartNumberingAfterBreak="0">
    <w:nsid w:val="00000007"/>
    <w:multiLevelType w:val="multilevel"/>
    <w:tmpl w:val="00000007"/>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15:restartNumberingAfterBreak="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7"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0000000B"/>
    <w:name w:val="WWNum10"/>
    <w:lvl w:ilvl="0">
      <w:start w:val="1"/>
      <w:numFmt w:val="bullet"/>
      <w:lvlText w:val="o"/>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1786B6C6"/>
    <w:name w:val="WWNum11"/>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D"/>
    <w:multiLevelType w:val="multilevel"/>
    <w:tmpl w:val="0000000D"/>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0"/>
    <w:multiLevelType w:val="multilevel"/>
    <w:tmpl w:val="094CEB2C"/>
    <w:name w:val="WWNum15"/>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14"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3"/>
    <w:multiLevelType w:val="multilevel"/>
    <w:tmpl w:val="8CE0E3FE"/>
    <w:name w:val="WWNum18"/>
    <w:lvl w:ilvl="0">
      <w:start w:val="1"/>
      <w:numFmt w:val="decimal"/>
      <w:lvlText w:val="%1."/>
      <w:lvlJc w:val="left"/>
      <w:pPr>
        <w:tabs>
          <w:tab w:val="num" w:pos="0"/>
        </w:tabs>
        <w:ind w:left="844" w:hanging="360"/>
      </w:pPr>
    </w:lvl>
    <w:lvl w:ilvl="1">
      <w:start w:val="1"/>
      <w:numFmt w:val="bullet"/>
      <w:lvlText w:val="o"/>
      <w:lvlJc w:val="left"/>
      <w:pPr>
        <w:tabs>
          <w:tab w:val="num" w:pos="0"/>
        </w:tabs>
        <w:ind w:left="1564" w:hanging="360"/>
      </w:pPr>
      <w:rPr>
        <w:rFonts w:ascii="Courier New" w:hAnsi="Courier New"/>
      </w:rPr>
    </w:lvl>
    <w:lvl w:ilvl="2">
      <w:start w:val="1"/>
      <w:numFmt w:val="bullet"/>
      <w:lvlText w:val=""/>
      <w:lvlJc w:val="left"/>
      <w:pPr>
        <w:tabs>
          <w:tab w:val="num" w:pos="0"/>
        </w:tabs>
        <w:ind w:left="2284" w:hanging="360"/>
      </w:pPr>
      <w:rPr>
        <w:rFonts w:ascii="Wingdings" w:hAnsi="Wingdings"/>
      </w:rPr>
    </w:lvl>
    <w:lvl w:ilvl="3">
      <w:start w:val="1"/>
      <w:numFmt w:val="bullet"/>
      <w:lvlText w:val=""/>
      <w:lvlJc w:val="left"/>
      <w:pPr>
        <w:tabs>
          <w:tab w:val="num" w:pos="0"/>
        </w:tabs>
        <w:ind w:left="3004" w:hanging="360"/>
      </w:pPr>
      <w:rPr>
        <w:rFonts w:ascii="Symbol" w:hAnsi="Symbol"/>
      </w:rPr>
    </w:lvl>
    <w:lvl w:ilvl="4">
      <w:start w:val="1"/>
      <w:numFmt w:val="bullet"/>
      <w:lvlText w:val="o"/>
      <w:lvlJc w:val="left"/>
      <w:pPr>
        <w:tabs>
          <w:tab w:val="num" w:pos="0"/>
        </w:tabs>
        <w:ind w:left="3724" w:hanging="360"/>
      </w:pPr>
      <w:rPr>
        <w:rFonts w:ascii="Courier New" w:hAnsi="Courier New"/>
      </w:rPr>
    </w:lvl>
    <w:lvl w:ilvl="5">
      <w:start w:val="1"/>
      <w:numFmt w:val="bullet"/>
      <w:lvlText w:val=""/>
      <w:lvlJc w:val="left"/>
      <w:pPr>
        <w:tabs>
          <w:tab w:val="num" w:pos="0"/>
        </w:tabs>
        <w:ind w:left="4444" w:hanging="360"/>
      </w:pPr>
      <w:rPr>
        <w:rFonts w:ascii="Wingdings" w:hAnsi="Wingdings"/>
      </w:rPr>
    </w:lvl>
    <w:lvl w:ilvl="6">
      <w:start w:val="1"/>
      <w:numFmt w:val="bullet"/>
      <w:lvlText w:val=""/>
      <w:lvlJc w:val="left"/>
      <w:pPr>
        <w:tabs>
          <w:tab w:val="num" w:pos="0"/>
        </w:tabs>
        <w:ind w:left="5164" w:hanging="360"/>
      </w:pPr>
      <w:rPr>
        <w:rFonts w:ascii="Symbol" w:hAnsi="Symbol"/>
      </w:rPr>
    </w:lvl>
    <w:lvl w:ilvl="7">
      <w:start w:val="1"/>
      <w:numFmt w:val="bullet"/>
      <w:lvlText w:val="o"/>
      <w:lvlJc w:val="left"/>
      <w:pPr>
        <w:tabs>
          <w:tab w:val="num" w:pos="0"/>
        </w:tabs>
        <w:ind w:left="5884" w:hanging="360"/>
      </w:pPr>
      <w:rPr>
        <w:rFonts w:ascii="Courier New" w:hAnsi="Courier New"/>
      </w:rPr>
    </w:lvl>
    <w:lvl w:ilvl="8">
      <w:start w:val="1"/>
      <w:numFmt w:val="bullet"/>
      <w:lvlText w:val=""/>
      <w:lvlJc w:val="left"/>
      <w:pPr>
        <w:tabs>
          <w:tab w:val="num" w:pos="0"/>
        </w:tabs>
        <w:ind w:left="6604" w:hanging="360"/>
      </w:pPr>
      <w:rPr>
        <w:rFonts w:ascii="Wingdings" w:hAnsi="Wingdings"/>
      </w:rPr>
    </w:lvl>
  </w:abstractNum>
  <w:abstractNum w:abstractNumId="16"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5"/>
    <w:multiLevelType w:val="multilevel"/>
    <w:tmpl w:val="00000015"/>
    <w:name w:val="WWNum20"/>
    <w:lvl w:ilvl="0">
      <w:start w:val="1"/>
      <w:numFmt w:val="bullet"/>
      <w:lvlText w:val=""/>
      <w:lvlJc w:val="left"/>
      <w:pPr>
        <w:tabs>
          <w:tab w:val="num" w:pos="0"/>
        </w:tabs>
        <w:ind w:left="1188" w:hanging="360"/>
      </w:pPr>
      <w:rPr>
        <w:rFonts w:ascii="Symbol" w:hAnsi="Symbol"/>
      </w:rPr>
    </w:lvl>
    <w:lvl w:ilvl="1">
      <w:start w:val="1"/>
      <w:numFmt w:val="bullet"/>
      <w:lvlText w:val="o"/>
      <w:lvlJc w:val="left"/>
      <w:pPr>
        <w:tabs>
          <w:tab w:val="num" w:pos="0"/>
        </w:tabs>
        <w:ind w:left="1908" w:hanging="360"/>
      </w:pPr>
      <w:rPr>
        <w:rFonts w:ascii="Courier New" w:hAnsi="Courier New"/>
      </w:rPr>
    </w:lvl>
    <w:lvl w:ilvl="2">
      <w:start w:val="1"/>
      <w:numFmt w:val="bullet"/>
      <w:lvlText w:val=""/>
      <w:lvlJc w:val="left"/>
      <w:pPr>
        <w:tabs>
          <w:tab w:val="num" w:pos="0"/>
        </w:tabs>
        <w:ind w:left="2628" w:hanging="360"/>
      </w:pPr>
      <w:rPr>
        <w:rFonts w:ascii="Wingdings" w:hAnsi="Wingdings"/>
      </w:rPr>
    </w:lvl>
    <w:lvl w:ilvl="3">
      <w:start w:val="1"/>
      <w:numFmt w:val="bullet"/>
      <w:lvlText w:val=""/>
      <w:lvlJc w:val="left"/>
      <w:pPr>
        <w:tabs>
          <w:tab w:val="num" w:pos="0"/>
        </w:tabs>
        <w:ind w:left="3348" w:hanging="360"/>
      </w:pPr>
      <w:rPr>
        <w:rFonts w:ascii="Symbol" w:hAnsi="Symbol"/>
      </w:rPr>
    </w:lvl>
    <w:lvl w:ilvl="4">
      <w:start w:val="1"/>
      <w:numFmt w:val="bullet"/>
      <w:lvlText w:val="o"/>
      <w:lvlJc w:val="left"/>
      <w:pPr>
        <w:tabs>
          <w:tab w:val="num" w:pos="0"/>
        </w:tabs>
        <w:ind w:left="4068" w:hanging="360"/>
      </w:pPr>
      <w:rPr>
        <w:rFonts w:ascii="Courier New" w:hAnsi="Courier New"/>
      </w:rPr>
    </w:lvl>
    <w:lvl w:ilvl="5">
      <w:start w:val="1"/>
      <w:numFmt w:val="bullet"/>
      <w:lvlText w:val=""/>
      <w:lvlJc w:val="left"/>
      <w:pPr>
        <w:tabs>
          <w:tab w:val="num" w:pos="0"/>
        </w:tabs>
        <w:ind w:left="4788" w:hanging="360"/>
      </w:pPr>
      <w:rPr>
        <w:rFonts w:ascii="Wingdings" w:hAnsi="Wingdings"/>
      </w:rPr>
    </w:lvl>
    <w:lvl w:ilvl="6">
      <w:start w:val="1"/>
      <w:numFmt w:val="bullet"/>
      <w:lvlText w:val=""/>
      <w:lvlJc w:val="left"/>
      <w:pPr>
        <w:tabs>
          <w:tab w:val="num" w:pos="0"/>
        </w:tabs>
        <w:ind w:left="5508" w:hanging="360"/>
      </w:pPr>
      <w:rPr>
        <w:rFonts w:ascii="Symbol" w:hAnsi="Symbol"/>
      </w:rPr>
    </w:lvl>
    <w:lvl w:ilvl="7">
      <w:start w:val="1"/>
      <w:numFmt w:val="bullet"/>
      <w:lvlText w:val="o"/>
      <w:lvlJc w:val="left"/>
      <w:pPr>
        <w:tabs>
          <w:tab w:val="num" w:pos="0"/>
        </w:tabs>
        <w:ind w:left="6228" w:hanging="360"/>
      </w:pPr>
      <w:rPr>
        <w:rFonts w:ascii="Courier New" w:hAnsi="Courier New"/>
      </w:rPr>
    </w:lvl>
    <w:lvl w:ilvl="8">
      <w:start w:val="1"/>
      <w:numFmt w:val="bullet"/>
      <w:lvlText w:val=""/>
      <w:lvlJc w:val="left"/>
      <w:pPr>
        <w:tabs>
          <w:tab w:val="num" w:pos="0"/>
        </w:tabs>
        <w:ind w:left="6948" w:hanging="360"/>
      </w:pPr>
      <w:rPr>
        <w:rFonts w:ascii="Wingdings" w:hAnsi="Wingdings"/>
      </w:rPr>
    </w:lvl>
  </w:abstractNum>
  <w:abstractNum w:abstractNumId="18" w15:restartNumberingAfterBreak="0">
    <w:nsid w:val="00000016"/>
    <w:multiLevelType w:val="multilevel"/>
    <w:tmpl w:val="00000016"/>
    <w:name w:val="WWNum21"/>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9" w15:restartNumberingAfterBreak="0">
    <w:nsid w:val="00000017"/>
    <w:multiLevelType w:val="multilevel"/>
    <w:tmpl w:val="00000017"/>
    <w:name w:val="WWNum2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8"/>
    <w:multiLevelType w:val="multilevel"/>
    <w:tmpl w:val="00000018"/>
    <w:name w:val="WWNum23"/>
    <w:lvl w:ilvl="0">
      <w:start w:val="1"/>
      <w:numFmt w:val="bullet"/>
      <w:lvlText w:val="o"/>
      <w:lvlJc w:val="left"/>
      <w:pPr>
        <w:tabs>
          <w:tab w:val="num" w:pos="0"/>
        </w:tabs>
        <w:ind w:left="1789" w:hanging="360"/>
      </w:pPr>
      <w:rPr>
        <w:rFonts w:ascii="Courier New" w:hAnsi="Courier New"/>
      </w:rPr>
    </w:lvl>
    <w:lvl w:ilvl="1">
      <w:start w:val="1"/>
      <w:numFmt w:val="bullet"/>
      <w:lvlText w:val="o"/>
      <w:lvlJc w:val="left"/>
      <w:pPr>
        <w:tabs>
          <w:tab w:val="num" w:pos="0"/>
        </w:tabs>
        <w:ind w:left="2509" w:hanging="360"/>
      </w:pPr>
      <w:rPr>
        <w:rFonts w:ascii="Courier New" w:hAnsi="Courier New"/>
      </w:rPr>
    </w:lvl>
    <w:lvl w:ilvl="2">
      <w:start w:val="1"/>
      <w:numFmt w:val="bullet"/>
      <w:lvlText w:val=""/>
      <w:lvlJc w:val="left"/>
      <w:pPr>
        <w:tabs>
          <w:tab w:val="num" w:pos="0"/>
        </w:tabs>
        <w:ind w:left="3229" w:hanging="360"/>
      </w:pPr>
      <w:rPr>
        <w:rFonts w:ascii="Wingdings" w:hAnsi="Wingdings"/>
      </w:rPr>
    </w:lvl>
    <w:lvl w:ilvl="3">
      <w:start w:val="1"/>
      <w:numFmt w:val="bullet"/>
      <w:lvlText w:val=""/>
      <w:lvlJc w:val="left"/>
      <w:pPr>
        <w:tabs>
          <w:tab w:val="num" w:pos="0"/>
        </w:tabs>
        <w:ind w:left="3949" w:hanging="360"/>
      </w:pPr>
      <w:rPr>
        <w:rFonts w:ascii="Symbol" w:hAnsi="Symbol"/>
      </w:rPr>
    </w:lvl>
    <w:lvl w:ilvl="4">
      <w:start w:val="1"/>
      <w:numFmt w:val="bullet"/>
      <w:lvlText w:val="o"/>
      <w:lvlJc w:val="left"/>
      <w:pPr>
        <w:tabs>
          <w:tab w:val="num" w:pos="0"/>
        </w:tabs>
        <w:ind w:left="4669" w:hanging="360"/>
      </w:pPr>
      <w:rPr>
        <w:rFonts w:ascii="Courier New" w:hAnsi="Courier New"/>
      </w:rPr>
    </w:lvl>
    <w:lvl w:ilvl="5">
      <w:start w:val="1"/>
      <w:numFmt w:val="bullet"/>
      <w:lvlText w:val=""/>
      <w:lvlJc w:val="left"/>
      <w:pPr>
        <w:tabs>
          <w:tab w:val="num" w:pos="0"/>
        </w:tabs>
        <w:ind w:left="5389" w:hanging="360"/>
      </w:pPr>
      <w:rPr>
        <w:rFonts w:ascii="Wingdings" w:hAnsi="Wingdings"/>
      </w:rPr>
    </w:lvl>
    <w:lvl w:ilvl="6">
      <w:start w:val="1"/>
      <w:numFmt w:val="bullet"/>
      <w:lvlText w:val=""/>
      <w:lvlJc w:val="left"/>
      <w:pPr>
        <w:tabs>
          <w:tab w:val="num" w:pos="0"/>
        </w:tabs>
        <w:ind w:left="6109" w:hanging="360"/>
      </w:pPr>
      <w:rPr>
        <w:rFonts w:ascii="Symbol" w:hAnsi="Symbol"/>
      </w:rPr>
    </w:lvl>
    <w:lvl w:ilvl="7">
      <w:start w:val="1"/>
      <w:numFmt w:val="bullet"/>
      <w:lvlText w:val="o"/>
      <w:lvlJc w:val="left"/>
      <w:pPr>
        <w:tabs>
          <w:tab w:val="num" w:pos="0"/>
        </w:tabs>
        <w:ind w:left="6829" w:hanging="360"/>
      </w:pPr>
      <w:rPr>
        <w:rFonts w:ascii="Courier New" w:hAnsi="Courier New"/>
      </w:rPr>
    </w:lvl>
    <w:lvl w:ilvl="8">
      <w:start w:val="1"/>
      <w:numFmt w:val="bullet"/>
      <w:lvlText w:val=""/>
      <w:lvlJc w:val="left"/>
      <w:pPr>
        <w:tabs>
          <w:tab w:val="num" w:pos="0"/>
        </w:tabs>
        <w:ind w:left="7549" w:hanging="360"/>
      </w:pPr>
      <w:rPr>
        <w:rFonts w:ascii="Wingdings" w:hAnsi="Wingdings"/>
      </w:rPr>
    </w:lvl>
  </w:abstractNum>
  <w:abstractNum w:abstractNumId="21" w15:restartNumberingAfterBreak="0">
    <w:nsid w:val="00000019"/>
    <w:multiLevelType w:val="multilevel"/>
    <w:tmpl w:val="00000019"/>
    <w:name w:val="WWNum24"/>
    <w:lvl w:ilvl="0">
      <w:start w:val="1"/>
      <w:numFmt w:val="decimal"/>
      <w:lvlText w:val="%1."/>
      <w:lvlJc w:val="left"/>
      <w:pPr>
        <w:tabs>
          <w:tab w:val="num" w:pos="0"/>
        </w:tabs>
        <w:ind w:left="396" w:hanging="360"/>
      </w:pPr>
      <w:rPr>
        <w:rFonts w:cs="Times New Roman"/>
      </w:rPr>
    </w:lvl>
    <w:lvl w:ilvl="1">
      <w:start w:val="1"/>
      <w:numFmt w:val="lowerLetter"/>
      <w:lvlText w:val="%2."/>
      <w:lvlJc w:val="left"/>
      <w:pPr>
        <w:tabs>
          <w:tab w:val="num" w:pos="0"/>
        </w:tabs>
        <w:ind w:left="1116" w:hanging="360"/>
      </w:pPr>
      <w:rPr>
        <w:rFonts w:cs="Times New Roman"/>
      </w:rPr>
    </w:lvl>
    <w:lvl w:ilvl="2">
      <w:start w:val="1"/>
      <w:numFmt w:val="lowerRoman"/>
      <w:lvlText w:val="%2.%3."/>
      <w:lvlJc w:val="left"/>
      <w:pPr>
        <w:tabs>
          <w:tab w:val="num" w:pos="0"/>
        </w:tabs>
        <w:ind w:left="1836" w:hanging="180"/>
      </w:pPr>
      <w:rPr>
        <w:rFonts w:cs="Times New Roman"/>
      </w:rPr>
    </w:lvl>
    <w:lvl w:ilvl="3">
      <w:start w:val="1"/>
      <w:numFmt w:val="decimal"/>
      <w:lvlText w:val="%2.%3.%4."/>
      <w:lvlJc w:val="left"/>
      <w:pPr>
        <w:tabs>
          <w:tab w:val="num" w:pos="0"/>
        </w:tabs>
        <w:ind w:left="2556" w:hanging="360"/>
      </w:pPr>
      <w:rPr>
        <w:rFonts w:cs="Times New Roman"/>
      </w:rPr>
    </w:lvl>
    <w:lvl w:ilvl="4">
      <w:start w:val="1"/>
      <w:numFmt w:val="lowerLetter"/>
      <w:lvlText w:val="%2.%3.%4.%5."/>
      <w:lvlJc w:val="left"/>
      <w:pPr>
        <w:tabs>
          <w:tab w:val="num" w:pos="0"/>
        </w:tabs>
        <w:ind w:left="3276" w:hanging="360"/>
      </w:pPr>
      <w:rPr>
        <w:rFonts w:cs="Times New Roman"/>
      </w:rPr>
    </w:lvl>
    <w:lvl w:ilvl="5">
      <w:start w:val="1"/>
      <w:numFmt w:val="lowerRoman"/>
      <w:lvlText w:val="%2.%3.%4.%5.%6."/>
      <w:lvlJc w:val="left"/>
      <w:pPr>
        <w:tabs>
          <w:tab w:val="num" w:pos="0"/>
        </w:tabs>
        <w:ind w:left="3996" w:hanging="180"/>
      </w:pPr>
      <w:rPr>
        <w:rFonts w:cs="Times New Roman"/>
      </w:rPr>
    </w:lvl>
    <w:lvl w:ilvl="6">
      <w:start w:val="1"/>
      <w:numFmt w:val="decimal"/>
      <w:lvlText w:val="%2.%3.%4.%5.%6.%7."/>
      <w:lvlJc w:val="left"/>
      <w:pPr>
        <w:tabs>
          <w:tab w:val="num" w:pos="0"/>
        </w:tabs>
        <w:ind w:left="4716" w:hanging="360"/>
      </w:pPr>
      <w:rPr>
        <w:rFonts w:cs="Times New Roman"/>
      </w:rPr>
    </w:lvl>
    <w:lvl w:ilvl="7">
      <w:start w:val="1"/>
      <w:numFmt w:val="lowerLetter"/>
      <w:lvlText w:val="%2.%3.%4.%5.%6.%7.%8."/>
      <w:lvlJc w:val="left"/>
      <w:pPr>
        <w:tabs>
          <w:tab w:val="num" w:pos="0"/>
        </w:tabs>
        <w:ind w:left="5436" w:hanging="360"/>
      </w:pPr>
      <w:rPr>
        <w:rFonts w:cs="Times New Roman"/>
      </w:rPr>
    </w:lvl>
    <w:lvl w:ilvl="8">
      <w:start w:val="1"/>
      <w:numFmt w:val="lowerRoman"/>
      <w:lvlText w:val="%2.%3.%4.%5.%6.%7.%8.%9."/>
      <w:lvlJc w:val="left"/>
      <w:pPr>
        <w:tabs>
          <w:tab w:val="num" w:pos="0"/>
        </w:tabs>
        <w:ind w:left="6156" w:hanging="180"/>
      </w:pPr>
      <w:rPr>
        <w:rFonts w:cs="Times New Roman"/>
      </w:rPr>
    </w:lvl>
  </w:abstractNum>
  <w:abstractNum w:abstractNumId="22" w15:restartNumberingAfterBreak="0">
    <w:nsid w:val="0000001A"/>
    <w:multiLevelType w:val="multilevel"/>
    <w:tmpl w:val="0000001A"/>
    <w:name w:val="WWNum25"/>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3" w15:restartNumberingAfterBreak="0">
    <w:nsid w:val="0000001B"/>
    <w:multiLevelType w:val="multilevel"/>
    <w:tmpl w:val="0000001B"/>
    <w:name w:val="WWNum26"/>
    <w:lvl w:ilvl="0">
      <w:start w:val="6"/>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4" w15:restartNumberingAfterBreak="0">
    <w:nsid w:val="0000001C"/>
    <w:multiLevelType w:val="multilevel"/>
    <w:tmpl w:val="0000001C"/>
    <w:name w:val="WWNum27"/>
    <w:lvl w:ilvl="0">
      <w:start w:val="7"/>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5" w15:restartNumberingAfterBreak="0">
    <w:nsid w:val="0000001D"/>
    <w:multiLevelType w:val="multilevel"/>
    <w:tmpl w:val="0000001D"/>
    <w:name w:val="WWNum28"/>
    <w:lvl w:ilvl="0">
      <w:start w:val="9"/>
      <w:numFmt w:val="decimal"/>
      <w:lvlText w:val="%1"/>
      <w:lvlJc w:val="left"/>
      <w:pPr>
        <w:tabs>
          <w:tab w:val="num" w:pos="0"/>
        </w:tabs>
        <w:ind w:left="375" w:hanging="375"/>
      </w:pPr>
      <w:rPr>
        <w:rFonts w:cs="Times New Roman"/>
      </w:rPr>
    </w:lvl>
    <w:lvl w:ilvl="1">
      <w:start w:val="1"/>
      <w:numFmt w:val="decimal"/>
      <w:lvlText w:val="%1.%2"/>
      <w:lvlJc w:val="left"/>
      <w:pPr>
        <w:tabs>
          <w:tab w:val="num" w:pos="-91"/>
        </w:tabs>
        <w:ind w:left="1004" w:hanging="720"/>
      </w:pPr>
      <w:rPr>
        <w:rFonts w:cs="Times New Roman"/>
      </w:rPr>
    </w:lvl>
    <w:lvl w:ilvl="2">
      <w:start w:val="1"/>
      <w:numFmt w:val="decimal"/>
      <w:lvlText w:val="%1.%2.%3"/>
      <w:lvlJc w:val="left"/>
      <w:pPr>
        <w:tabs>
          <w:tab w:val="num" w:pos="0"/>
        </w:tabs>
        <w:ind w:left="1470" w:hanging="720"/>
      </w:pPr>
      <w:rPr>
        <w:rFonts w:cs="Times New Roman"/>
      </w:rPr>
    </w:lvl>
    <w:lvl w:ilvl="3">
      <w:start w:val="1"/>
      <w:numFmt w:val="decimal"/>
      <w:lvlText w:val="%1.%2.%3.%4"/>
      <w:lvlJc w:val="left"/>
      <w:pPr>
        <w:tabs>
          <w:tab w:val="num" w:pos="0"/>
        </w:tabs>
        <w:ind w:left="2205" w:hanging="1080"/>
      </w:pPr>
      <w:rPr>
        <w:rFonts w:cs="Times New Roman"/>
      </w:rPr>
    </w:lvl>
    <w:lvl w:ilvl="4">
      <w:start w:val="1"/>
      <w:numFmt w:val="decimal"/>
      <w:lvlText w:val="%1.%2.%3.%4.%5"/>
      <w:lvlJc w:val="left"/>
      <w:pPr>
        <w:tabs>
          <w:tab w:val="num" w:pos="0"/>
        </w:tabs>
        <w:ind w:left="2940" w:hanging="1440"/>
      </w:pPr>
      <w:rPr>
        <w:rFonts w:cs="Times New Roman"/>
      </w:rPr>
    </w:lvl>
    <w:lvl w:ilvl="5">
      <w:start w:val="1"/>
      <w:numFmt w:val="decimal"/>
      <w:lvlText w:val="%1.%2.%3.%4.%5.%6"/>
      <w:lvlJc w:val="left"/>
      <w:pPr>
        <w:tabs>
          <w:tab w:val="num" w:pos="0"/>
        </w:tabs>
        <w:ind w:left="3315" w:hanging="1440"/>
      </w:pPr>
      <w:rPr>
        <w:rFonts w:cs="Times New Roman"/>
      </w:rPr>
    </w:lvl>
    <w:lvl w:ilvl="6">
      <w:start w:val="1"/>
      <w:numFmt w:val="decimal"/>
      <w:lvlText w:val="%1.%2.%3.%4.%5.%6.%7"/>
      <w:lvlJc w:val="left"/>
      <w:pPr>
        <w:tabs>
          <w:tab w:val="num" w:pos="0"/>
        </w:tabs>
        <w:ind w:left="4050" w:hanging="1800"/>
      </w:pPr>
      <w:rPr>
        <w:rFonts w:cs="Times New Roman"/>
      </w:rPr>
    </w:lvl>
    <w:lvl w:ilvl="7">
      <w:start w:val="1"/>
      <w:numFmt w:val="decimal"/>
      <w:lvlText w:val="%1.%2.%3.%4.%5.%6.%7.%8"/>
      <w:lvlJc w:val="left"/>
      <w:pPr>
        <w:tabs>
          <w:tab w:val="num" w:pos="0"/>
        </w:tabs>
        <w:ind w:left="4785" w:hanging="2160"/>
      </w:pPr>
      <w:rPr>
        <w:rFonts w:cs="Times New Roman"/>
      </w:rPr>
    </w:lvl>
    <w:lvl w:ilvl="8">
      <w:start w:val="1"/>
      <w:numFmt w:val="decimal"/>
      <w:lvlText w:val="%1.%2.%3.%4.%5.%6.%7.%8.%9"/>
      <w:lvlJc w:val="left"/>
      <w:pPr>
        <w:tabs>
          <w:tab w:val="num" w:pos="0"/>
        </w:tabs>
        <w:ind w:left="5520" w:hanging="2520"/>
      </w:pPr>
      <w:rPr>
        <w:rFonts w:cs="Times New Roman"/>
      </w:rPr>
    </w:lvl>
  </w:abstractNum>
  <w:abstractNum w:abstractNumId="26" w15:restartNumberingAfterBreak="0">
    <w:nsid w:val="0000001E"/>
    <w:multiLevelType w:val="multilevel"/>
    <w:tmpl w:val="0000001E"/>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F"/>
    <w:multiLevelType w:val="multilevel"/>
    <w:tmpl w:val="0000001F"/>
    <w:name w:val="WWNum29"/>
    <w:lvl w:ilvl="0">
      <w:start w:val="1"/>
      <w:numFmt w:val="bullet"/>
      <w:lvlText w:val="-"/>
      <w:lvlJc w:val="left"/>
      <w:pPr>
        <w:tabs>
          <w:tab w:val="num" w:pos="0"/>
        </w:tabs>
        <w:ind w:left="720" w:hanging="360"/>
      </w:pPr>
      <w:rPr>
        <w:rFonts w:ascii="Tahoma" w:hAnsi="Tahom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6301C6"/>
    <w:multiLevelType w:val="hybridMultilevel"/>
    <w:tmpl w:val="2924904A"/>
    <w:name w:val="WWNum31"/>
    <w:lvl w:ilvl="0" w:tplc="0B88C84A">
      <w:start w:val="1"/>
      <w:numFmt w:val="bullet"/>
      <w:lvlText w:val=""/>
      <w:lvlJc w:val="left"/>
      <w:pPr>
        <w:ind w:left="720" w:hanging="360"/>
      </w:pPr>
      <w:rPr>
        <w:rFonts w:ascii="Symbol" w:hAnsi="Symbol" w:hint="default"/>
      </w:rPr>
    </w:lvl>
    <w:lvl w:ilvl="1" w:tplc="7758F860">
      <w:numFmt w:val="bullet"/>
      <w:lvlText w:val="•"/>
      <w:lvlJc w:val="left"/>
      <w:pPr>
        <w:ind w:left="1800" w:hanging="720"/>
      </w:pPr>
      <w:rPr>
        <w:rFonts w:ascii="Calibri" w:eastAsiaTheme="minorHAnsi" w:hAnsi="Calibri" w:cstheme="minorBidi" w:hint="default"/>
      </w:rPr>
    </w:lvl>
    <w:lvl w:ilvl="2" w:tplc="3C4A5114" w:tentative="1">
      <w:start w:val="1"/>
      <w:numFmt w:val="bullet"/>
      <w:lvlText w:val=""/>
      <w:lvlJc w:val="left"/>
      <w:pPr>
        <w:ind w:left="2160" w:hanging="360"/>
      </w:pPr>
      <w:rPr>
        <w:rFonts w:ascii="Wingdings" w:hAnsi="Wingdings" w:hint="default"/>
      </w:rPr>
    </w:lvl>
    <w:lvl w:ilvl="3" w:tplc="045EFAB2" w:tentative="1">
      <w:start w:val="1"/>
      <w:numFmt w:val="bullet"/>
      <w:lvlText w:val=""/>
      <w:lvlJc w:val="left"/>
      <w:pPr>
        <w:ind w:left="2880" w:hanging="360"/>
      </w:pPr>
      <w:rPr>
        <w:rFonts w:ascii="Symbol" w:hAnsi="Symbol" w:hint="default"/>
      </w:rPr>
    </w:lvl>
    <w:lvl w:ilvl="4" w:tplc="04627874" w:tentative="1">
      <w:start w:val="1"/>
      <w:numFmt w:val="bullet"/>
      <w:lvlText w:val="o"/>
      <w:lvlJc w:val="left"/>
      <w:pPr>
        <w:ind w:left="3600" w:hanging="360"/>
      </w:pPr>
      <w:rPr>
        <w:rFonts w:ascii="Courier New" w:hAnsi="Courier New" w:cs="Courier New" w:hint="default"/>
      </w:rPr>
    </w:lvl>
    <w:lvl w:ilvl="5" w:tplc="6B284EB2" w:tentative="1">
      <w:start w:val="1"/>
      <w:numFmt w:val="bullet"/>
      <w:lvlText w:val=""/>
      <w:lvlJc w:val="left"/>
      <w:pPr>
        <w:ind w:left="4320" w:hanging="360"/>
      </w:pPr>
      <w:rPr>
        <w:rFonts w:ascii="Wingdings" w:hAnsi="Wingdings" w:hint="default"/>
      </w:rPr>
    </w:lvl>
    <w:lvl w:ilvl="6" w:tplc="9A10EFAE" w:tentative="1">
      <w:start w:val="1"/>
      <w:numFmt w:val="bullet"/>
      <w:lvlText w:val=""/>
      <w:lvlJc w:val="left"/>
      <w:pPr>
        <w:ind w:left="5040" w:hanging="360"/>
      </w:pPr>
      <w:rPr>
        <w:rFonts w:ascii="Symbol" w:hAnsi="Symbol" w:hint="default"/>
      </w:rPr>
    </w:lvl>
    <w:lvl w:ilvl="7" w:tplc="853E3334" w:tentative="1">
      <w:start w:val="1"/>
      <w:numFmt w:val="bullet"/>
      <w:lvlText w:val="o"/>
      <w:lvlJc w:val="left"/>
      <w:pPr>
        <w:ind w:left="5760" w:hanging="360"/>
      </w:pPr>
      <w:rPr>
        <w:rFonts w:ascii="Courier New" w:hAnsi="Courier New" w:cs="Courier New" w:hint="default"/>
      </w:rPr>
    </w:lvl>
    <w:lvl w:ilvl="8" w:tplc="C7465F04" w:tentative="1">
      <w:start w:val="1"/>
      <w:numFmt w:val="bullet"/>
      <w:lvlText w:val=""/>
      <w:lvlJc w:val="left"/>
      <w:pPr>
        <w:ind w:left="6480" w:hanging="360"/>
      </w:pPr>
      <w:rPr>
        <w:rFonts w:ascii="Wingdings" w:hAnsi="Wingdings" w:hint="default"/>
      </w:rPr>
    </w:lvl>
  </w:abstractNum>
  <w:abstractNum w:abstractNumId="29" w15:restartNumberingAfterBreak="0">
    <w:nsid w:val="06203753"/>
    <w:multiLevelType w:val="hybridMultilevel"/>
    <w:tmpl w:val="3D0EB6B4"/>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0" w15:restartNumberingAfterBreak="0">
    <w:nsid w:val="0C611BC6"/>
    <w:multiLevelType w:val="hybridMultilevel"/>
    <w:tmpl w:val="42A65D12"/>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1" w15:restartNumberingAfterBreak="0">
    <w:nsid w:val="10745C38"/>
    <w:multiLevelType w:val="hybridMultilevel"/>
    <w:tmpl w:val="AE768F5A"/>
    <w:lvl w:ilvl="0" w:tplc="7D12C17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12225BC0"/>
    <w:multiLevelType w:val="hybridMultilevel"/>
    <w:tmpl w:val="6BE4A2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26A7027C"/>
    <w:multiLevelType w:val="hybridMultilevel"/>
    <w:tmpl w:val="4ECC4C2A"/>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4" w15:restartNumberingAfterBreak="0">
    <w:nsid w:val="2E441C71"/>
    <w:multiLevelType w:val="hybridMultilevel"/>
    <w:tmpl w:val="8B5E1A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1AE7022"/>
    <w:multiLevelType w:val="multilevel"/>
    <w:tmpl w:val="76728D92"/>
    <w:lvl w:ilvl="0">
      <w:start w:val="1"/>
      <w:numFmt w:val="decimal"/>
      <w:lvlText w:val="%1."/>
      <w:lvlJc w:val="left"/>
      <w:pPr>
        <w:ind w:left="360" w:hanging="360"/>
      </w:pPr>
      <w:rPr>
        <w:b/>
      </w:rPr>
    </w:lvl>
    <w:lvl w:ilvl="1">
      <w:start w:val="1"/>
      <w:numFmt w:val="bullet"/>
      <w:lvlText w:val=""/>
      <w:lvlJc w:val="left"/>
      <w:pPr>
        <w:ind w:left="716" w:hanging="432"/>
      </w:pPr>
      <w:rPr>
        <w:rFonts w:ascii="Symbol" w:hAnsi="Symbol" w:hint="default"/>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A735597"/>
    <w:multiLevelType w:val="hybridMultilevel"/>
    <w:tmpl w:val="73D8860E"/>
    <w:lvl w:ilvl="0" w:tplc="AC780E60">
      <w:start w:val="1"/>
      <w:numFmt w:val="bullet"/>
      <w:lvlText w:val="-"/>
      <w:lvlJc w:val="left"/>
      <w:pPr>
        <w:tabs>
          <w:tab w:val="num" w:pos="720"/>
        </w:tabs>
        <w:ind w:left="720" w:hanging="360"/>
      </w:pPr>
      <w:rPr>
        <w:rFonts w:ascii="Tahoma" w:hAnsi="Tahoma" w:hint="default"/>
      </w:rPr>
    </w:lvl>
    <w:lvl w:ilvl="1" w:tplc="04080003" w:tentative="1">
      <w:start w:val="1"/>
      <w:numFmt w:val="bullet"/>
      <w:lvlText w:val="o"/>
      <w:lvlJc w:val="left"/>
      <w:pPr>
        <w:tabs>
          <w:tab w:val="num" w:pos="900"/>
        </w:tabs>
        <w:ind w:left="900" w:hanging="360"/>
      </w:pPr>
      <w:rPr>
        <w:rFonts w:ascii="Courier New" w:hAnsi="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37" w15:restartNumberingAfterBreak="0">
    <w:nsid w:val="61A11F0E"/>
    <w:multiLevelType w:val="hybridMultilevel"/>
    <w:tmpl w:val="E490082C"/>
    <w:lvl w:ilvl="0" w:tplc="B1280338">
      <w:start w:val="1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298373B"/>
    <w:multiLevelType w:val="hybridMultilevel"/>
    <w:tmpl w:val="2996C910"/>
    <w:lvl w:ilvl="0" w:tplc="5994004E">
      <w:start w:val="1"/>
      <w:numFmt w:val="bullet"/>
      <w:lvlText w:val=""/>
      <w:lvlJc w:val="left"/>
      <w:pPr>
        <w:ind w:left="720" w:hanging="360"/>
      </w:pPr>
      <w:rPr>
        <w:rFonts w:ascii="Symbol" w:hAnsi="Symbol" w:hint="default"/>
      </w:rPr>
    </w:lvl>
    <w:lvl w:ilvl="1" w:tplc="29C854B6" w:tentative="1">
      <w:start w:val="1"/>
      <w:numFmt w:val="bullet"/>
      <w:lvlText w:val="o"/>
      <w:lvlJc w:val="left"/>
      <w:pPr>
        <w:ind w:left="1440" w:hanging="360"/>
      </w:pPr>
      <w:rPr>
        <w:rFonts w:ascii="Courier New" w:hAnsi="Courier New" w:cs="Courier New" w:hint="default"/>
      </w:rPr>
    </w:lvl>
    <w:lvl w:ilvl="2" w:tplc="48DEF7DE" w:tentative="1">
      <w:start w:val="1"/>
      <w:numFmt w:val="bullet"/>
      <w:lvlText w:val=""/>
      <w:lvlJc w:val="left"/>
      <w:pPr>
        <w:ind w:left="2160" w:hanging="360"/>
      </w:pPr>
      <w:rPr>
        <w:rFonts w:ascii="Wingdings" w:hAnsi="Wingdings" w:hint="default"/>
      </w:rPr>
    </w:lvl>
    <w:lvl w:ilvl="3" w:tplc="AE7E8B74" w:tentative="1">
      <w:start w:val="1"/>
      <w:numFmt w:val="bullet"/>
      <w:lvlText w:val=""/>
      <w:lvlJc w:val="left"/>
      <w:pPr>
        <w:ind w:left="2880" w:hanging="360"/>
      </w:pPr>
      <w:rPr>
        <w:rFonts w:ascii="Symbol" w:hAnsi="Symbol" w:hint="default"/>
      </w:rPr>
    </w:lvl>
    <w:lvl w:ilvl="4" w:tplc="4E80D382" w:tentative="1">
      <w:start w:val="1"/>
      <w:numFmt w:val="bullet"/>
      <w:lvlText w:val="o"/>
      <w:lvlJc w:val="left"/>
      <w:pPr>
        <w:ind w:left="3600" w:hanging="360"/>
      </w:pPr>
      <w:rPr>
        <w:rFonts w:ascii="Courier New" w:hAnsi="Courier New" w:cs="Courier New" w:hint="default"/>
      </w:rPr>
    </w:lvl>
    <w:lvl w:ilvl="5" w:tplc="A22C1984" w:tentative="1">
      <w:start w:val="1"/>
      <w:numFmt w:val="bullet"/>
      <w:lvlText w:val=""/>
      <w:lvlJc w:val="left"/>
      <w:pPr>
        <w:ind w:left="4320" w:hanging="360"/>
      </w:pPr>
      <w:rPr>
        <w:rFonts w:ascii="Wingdings" w:hAnsi="Wingdings" w:hint="default"/>
      </w:rPr>
    </w:lvl>
    <w:lvl w:ilvl="6" w:tplc="3F6EC60C" w:tentative="1">
      <w:start w:val="1"/>
      <w:numFmt w:val="bullet"/>
      <w:lvlText w:val=""/>
      <w:lvlJc w:val="left"/>
      <w:pPr>
        <w:ind w:left="5040" w:hanging="360"/>
      </w:pPr>
      <w:rPr>
        <w:rFonts w:ascii="Symbol" w:hAnsi="Symbol" w:hint="default"/>
      </w:rPr>
    </w:lvl>
    <w:lvl w:ilvl="7" w:tplc="4F02822E" w:tentative="1">
      <w:start w:val="1"/>
      <w:numFmt w:val="bullet"/>
      <w:lvlText w:val="o"/>
      <w:lvlJc w:val="left"/>
      <w:pPr>
        <w:ind w:left="5760" w:hanging="360"/>
      </w:pPr>
      <w:rPr>
        <w:rFonts w:ascii="Courier New" w:hAnsi="Courier New" w:cs="Courier New" w:hint="default"/>
      </w:rPr>
    </w:lvl>
    <w:lvl w:ilvl="8" w:tplc="A3707E0A" w:tentative="1">
      <w:start w:val="1"/>
      <w:numFmt w:val="bullet"/>
      <w:lvlText w:val=""/>
      <w:lvlJc w:val="left"/>
      <w:pPr>
        <w:ind w:left="6480" w:hanging="360"/>
      </w:pPr>
      <w:rPr>
        <w:rFonts w:ascii="Wingdings" w:hAnsi="Wingdings" w:hint="default"/>
      </w:rPr>
    </w:lvl>
  </w:abstractNum>
  <w:abstractNum w:abstractNumId="39" w15:restartNumberingAfterBreak="0">
    <w:nsid w:val="64711381"/>
    <w:multiLevelType w:val="hybridMultilevel"/>
    <w:tmpl w:val="DC2E49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406FFD"/>
    <w:multiLevelType w:val="singleLevel"/>
    <w:tmpl w:val="7846B22C"/>
    <w:lvl w:ilvl="0">
      <w:start w:val="1"/>
      <w:numFmt w:val="decimal"/>
      <w:lvlText w:val="6.%1."/>
      <w:legacy w:legacy="1" w:legacySpace="0" w:legacyIndent="499"/>
      <w:lvlJc w:val="left"/>
      <w:rPr>
        <w:rFonts w:ascii="Times New Roman" w:hAnsi="Times New Roman" w:cs="Times New Roman" w:hint="default"/>
      </w:rPr>
    </w:lvl>
  </w:abstractNum>
  <w:num w:numId="1">
    <w:abstractNumId w:val="0"/>
    <w:lvlOverride w:ilvl="0">
      <w:lvl w:ilvl="0">
        <w:numFmt w:val="bullet"/>
        <w:lvlText w:val="•"/>
        <w:legacy w:legacy="1" w:legacySpace="0" w:legacyIndent="164"/>
        <w:lvlJc w:val="left"/>
        <w:rPr>
          <w:rFonts w:ascii="Arial" w:hAnsi="Arial" w:hint="default"/>
        </w:rPr>
      </w:lvl>
    </w:lvlOverride>
  </w:num>
  <w:num w:numId="2">
    <w:abstractNumId w:val="40"/>
  </w:num>
  <w:num w:numId="3">
    <w:abstractNumId w:val="0"/>
    <w:lvlOverride w:ilvl="0">
      <w:lvl w:ilvl="0">
        <w:numFmt w:val="bullet"/>
        <w:lvlText w:val="•"/>
        <w:legacy w:legacy="1" w:legacySpace="0" w:legacyIndent="346"/>
        <w:lvlJc w:val="left"/>
        <w:rPr>
          <w:rFonts w:ascii="Arial" w:hAnsi="Arial" w:hint="default"/>
        </w:rPr>
      </w:lvl>
    </w:lvlOverride>
  </w:num>
  <w:num w:numId="4">
    <w:abstractNumId w:val="0"/>
    <w:lvlOverride w:ilvl="0">
      <w:lvl w:ilvl="0">
        <w:numFmt w:val="bullet"/>
        <w:lvlText w:val="-"/>
        <w:legacy w:legacy="1" w:legacySpace="0" w:legacyIndent="350"/>
        <w:lvlJc w:val="left"/>
        <w:rPr>
          <w:rFonts w:ascii="Arial" w:hAnsi="Arial" w:hint="default"/>
        </w:rPr>
      </w:lvl>
    </w:lvlOverride>
  </w:num>
  <w:num w:numId="5">
    <w:abstractNumId w:val="36"/>
  </w:num>
  <w:num w:numId="6">
    <w:abstractNumId w:val="38"/>
  </w:num>
  <w:num w:numId="7">
    <w:abstractNumId w:val="30"/>
  </w:num>
  <w:num w:numId="8">
    <w:abstractNumId w:val="37"/>
  </w:num>
  <w:num w:numId="9">
    <w:abstractNumId w:val="29"/>
  </w:num>
  <w:num w:numId="10">
    <w:abstractNumId w:val="39"/>
  </w:num>
  <w:num w:numId="11">
    <w:abstractNumId w:val="33"/>
  </w:num>
  <w:num w:numId="12">
    <w:abstractNumId w:val="35"/>
  </w:num>
  <w:num w:numId="13">
    <w:abstractNumId w:val="32"/>
  </w:num>
  <w:num w:numId="14">
    <w:abstractNumId w:val="34"/>
  </w:num>
  <w:num w:numId="1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53B3"/>
    <w:rsid w:val="000010A7"/>
    <w:rsid w:val="00001119"/>
    <w:rsid w:val="000023B1"/>
    <w:rsid w:val="000026C3"/>
    <w:rsid w:val="00002C54"/>
    <w:rsid w:val="00003055"/>
    <w:rsid w:val="00003438"/>
    <w:rsid w:val="000037AB"/>
    <w:rsid w:val="00004855"/>
    <w:rsid w:val="00006117"/>
    <w:rsid w:val="0000634C"/>
    <w:rsid w:val="00006933"/>
    <w:rsid w:val="00006BB0"/>
    <w:rsid w:val="00006C9E"/>
    <w:rsid w:val="00006D67"/>
    <w:rsid w:val="0001032A"/>
    <w:rsid w:val="00011224"/>
    <w:rsid w:val="00011803"/>
    <w:rsid w:val="00011838"/>
    <w:rsid w:val="00011E0C"/>
    <w:rsid w:val="0001255A"/>
    <w:rsid w:val="00012A6F"/>
    <w:rsid w:val="00012F32"/>
    <w:rsid w:val="000134CA"/>
    <w:rsid w:val="00013556"/>
    <w:rsid w:val="000138A0"/>
    <w:rsid w:val="000139AA"/>
    <w:rsid w:val="00013DE7"/>
    <w:rsid w:val="000144C9"/>
    <w:rsid w:val="000146BF"/>
    <w:rsid w:val="00014B5F"/>
    <w:rsid w:val="00014D2E"/>
    <w:rsid w:val="00014E57"/>
    <w:rsid w:val="00015073"/>
    <w:rsid w:val="00015262"/>
    <w:rsid w:val="00015364"/>
    <w:rsid w:val="00015671"/>
    <w:rsid w:val="000156C4"/>
    <w:rsid w:val="00016182"/>
    <w:rsid w:val="000162E5"/>
    <w:rsid w:val="00016499"/>
    <w:rsid w:val="0001667A"/>
    <w:rsid w:val="000167EC"/>
    <w:rsid w:val="00017099"/>
    <w:rsid w:val="00017167"/>
    <w:rsid w:val="00017246"/>
    <w:rsid w:val="00017551"/>
    <w:rsid w:val="000176D2"/>
    <w:rsid w:val="000176DE"/>
    <w:rsid w:val="00020258"/>
    <w:rsid w:val="00020456"/>
    <w:rsid w:val="00020DB9"/>
    <w:rsid w:val="00020F6B"/>
    <w:rsid w:val="00021198"/>
    <w:rsid w:val="000216BD"/>
    <w:rsid w:val="00021903"/>
    <w:rsid w:val="00022CF3"/>
    <w:rsid w:val="000242F3"/>
    <w:rsid w:val="00024A29"/>
    <w:rsid w:val="00024B91"/>
    <w:rsid w:val="00024CAC"/>
    <w:rsid w:val="0002530F"/>
    <w:rsid w:val="00025355"/>
    <w:rsid w:val="000253E7"/>
    <w:rsid w:val="0002543D"/>
    <w:rsid w:val="00025E7B"/>
    <w:rsid w:val="00026410"/>
    <w:rsid w:val="00026853"/>
    <w:rsid w:val="00026B5D"/>
    <w:rsid w:val="00026C51"/>
    <w:rsid w:val="0002779C"/>
    <w:rsid w:val="00027A7D"/>
    <w:rsid w:val="00030101"/>
    <w:rsid w:val="000302D3"/>
    <w:rsid w:val="000304A7"/>
    <w:rsid w:val="00030E52"/>
    <w:rsid w:val="00031111"/>
    <w:rsid w:val="00031304"/>
    <w:rsid w:val="00031389"/>
    <w:rsid w:val="000315A9"/>
    <w:rsid w:val="00031852"/>
    <w:rsid w:val="00031854"/>
    <w:rsid w:val="00031DDE"/>
    <w:rsid w:val="000322BE"/>
    <w:rsid w:val="00032611"/>
    <w:rsid w:val="00032D74"/>
    <w:rsid w:val="000334FB"/>
    <w:rsid w:val="00033E8B"/>
    <w:rsid w:val="00033EEC"/>
    <w:rsid w:val="00034A94"/>
    <w:rsid w:val="00034FAB"/>
    <w:rsid w:val="000367D2"/>
    <w:rsid w:val="00036BBB"/>
    <w:rsid w:val="00036C61"/>
    <w:rsid w:val="00036CCF"/>
    <w:rsid w:val="00036E49"/>
    <w:rsid w:val="00036F74"/>
    <w:rsid w:val="00037750"/>
    <w:rsid w:val="00037CAB"/>
    <w:rsid w:val="00040323"/>
    <w:rsid w:val="00040675"/>
    <w:rsid w:val="000409C8"/>
    <w:rsid w:val="00040B16"/>
    <w:rsid w:val="00040DAB"/>
    <w:rsid w:val="000413A9"/>
    <w:rsid w:val="0004196B"/>
    <w:rsid w:val="0004259E"/>
    <w:rsid w:val="00042DD3"/>
    <w:rsid w:val="00043CF5"/>
    <w:rsid w:val="00043EC1"/>
    <w:rsid w:val="00044AB4"/>
    <w:rsid w:val="00045012"/>
    <w:rsid w:val="0004540A"/>
    <w:rsid w:val="00045BF3"/>
    <w:rsid w:val="00045EE9"/>
    <w:rsid w:val="000463D7"/>
    <w:rsid w:val="000465E1"/>
    <w:rsid w:val="00046FD1"/>
    <w:rsid w:val="000501AA"/>
    <w:rsid w:val="000509CA"/>
    <w:rsid w:val="00051516"/>
    <w:rsid w:val="0005170B"/>
    <w:rsid w:val="00051866"/>
    <w:rsid w:val="00052110"/>
    <w:rsid w:val="0005220E"/>
    <w:rsid w:val="00052924"/>
    <w:rsid w:val="00052B72"/>
    <w:rsid w:val="00053B32"/>
    <w:rsid w:val="00053BA0"/>
    <w:rsid w:val="00057B2C"/>
    <w:rsid w:val="00057C53"/>
    <w:rsid w:val="000604B0"/>
    <w:rsid w:val="000604B4"/>
    <w:rsid w:val="000604F5"/>
    <w:rsid w:val="00060AF2"/>
    <w:rsid w:val="000613AA"/>
    <w:rsid w:val="0006184A"/>
    <w:rsid w:val="00061864"/>
    <w:rsid w:val="00061C47"/>
    <w:rsid w:val="00062348"/>
    <w:rsid w:val="00062C95"/>
    <w:rsid w:val="000637C2"/>
    <w:rsid w:val="000637FA"/>
    <w:rsid w:val="000639D5"/>
    <w:rsid w:val="00064D9C"/>
    <w:rsid w:val="00065154"/>
    <w:rsid w:val="00065180"/>
    <w:rsid w:val="00066234"/>
    <w:rsid w:val="0006628B"/>
    <w:rsid w:val="00066D20"/>
    <w:rsid w:val="0006793E"/>
    <w:rsid w:val="00067AB6"/>
    <w:rsid w:val="0007019A"/>
    <w:rsid w:val="00071154"/>
    <w:rsid w:val="00071408"/>
    <w:rsid w:val="000715E2"/>
    <w:rsid w:val="00071E9D"/>
    <w:rsid w:val="000726C3"/>
    <w:rsid w:val="00072E56"/>
    <w:rsid w:val="00073217"/>
    <w:rsid w:val="000733FD"/>
    <w:rsid w:val="000738A4"/>
    <w:rsid w:val="0007404A"/>
    <w:rsid w:val="000740BB"/>
    <w:rsid w:val="0007487C"/>
    <w:rsid w:val="00075089"/>
    <w:rsid w:val="00075800"/>
    <w:rsid w:val="00075EAA"/>
    <w:rsid w:val="0007669F"/>
    <w:rsid w:val="00076A5D"/>
    <w:rsid w:val="00077014"/>
    <w:rsid w:val="000776A1"/>
    <w:rsid w:val="00077B02"/>
    <w:rsid w:val="000808D9"/>
    <w:rsid w:val="00080DA3"/>
    <w:rsid w:val="00080FFE"/>
    <w:rsid w:val="0008239C"/>
    <w:rsid w:val="00082479"/>
    <w:rsid w:val="000832DF"/>
    <w:rsid w:val="0008333C"/>
    <w:rsid w:val="00083362"/>
    <w:rsid w:val="000839A1"/>
    <w:rsid w:val="0008406D"/>
    <w:rsid w:val="00084585"/>
    <w:rsid w:val="00085F18"/>
    <w:rsid w:val="000865AB"/>
    <w:rsid w:val="0008696C"/>
    <w:rsid w:val="00086B23"/>
    <w:rsid w:val="000870AC"/>
    <w:rsid w:val="00087CF2"/>
    <w:rsid w:val="000906A0"/>
    <w:rsid w:val="00090F18"/>
    <w:rsid w:val="00091350"/>
    <w:rsid w:val="000936FF"/>
    <w:rsid w:val="00093FE3"/>
    <w:rsid w:val="00094048"/>
    <w:rsid w:val="0009445C"/>
    <w:rsid w:val="00094665"/>
    <w:rsid w:val="00094C33"/>
    <w:rsid w:val="00094E9D"/>
    <w:rsid w:val="000959E7"/>
    <w:rsid w:val="00095C10"/>
    <w:rsid w:val="0009606C"/>
    <w:rsid w:val="00096C9F"/>
    <w:rsid w:val="00096CCC"/>
    <w:rsid w:val="000A0E0D"/>
    <w:rsid w:val="000A1144"/>
    <w:rsid w:val="000A1C49"/>
    <w:rsid w:val="000A3361"/>
    <w:rsid w:val="000A33BC"/>
    <w:rsid w:val="000A33C4"/>
    <w:rsid w:val="000A3516"/>
    <w:rsid w:val="000A39E8"/>
    <w:rsid w:val="000A417F"/>
    <w:rsid w:val="000A4D23"/>
    <w:rsid w:val="000A5103"/>
    <w:rsid w:val="000A5779"/>
    <w:rsid w:val="000A58FE"/>
    <w:rsid w:val="000A5E78"/>
    <w:rsid w:val="000A620A"/>
    <w:rsid w:val="000A63D9"/>
    <w:rsid w:val="000A6BF7"/>
    <w:rsid w:val="000A7339"/>
    <w:rsid w:val="000A7835"/>
    <w:rsid w:val="000A79CE"/>
    <w:rsid w:val="000A7AEE"/>
    <w:rsid w:val="000A7E80"/>
    <w:rsid w:val="000B0DB0"/>
    <w:rsid w:val="000B0FE6"/>
    <w:rsid w:val="000B1AA1"/>
    <w:rsid w:val="000B2188"/>
    <w:rsid w:val="000B22D3"/>
    <w:rsid w:val="000B26D9"/>
    <w:rsid w:val="000B30A6"/>
    <w:rsid w:val="000B3AD5"/>
    <w:rsid w:val="000B409F"/>
    <w:rsid w:val="000B4334"/>
    <w:rsid w:val="000B4432"/>
    <w:rsid w:val="000B4481"/>
    <w:rsid w:val="000B4881"/>
    <w:rsid w:val="000B4CC6"/>
    <w:rsid w:val="000B58E2"/>
    <w:rsid w:val="000B5910"/>
    <w:rsid w:val="000B5B9F"/>
    <w:rsid w:val="000B5C49"/>
    <w:rsid w:val="000B6027"/>
    <w:rsid w:val="000B652B"/>
    <w:rsid w:val="000B7B3A"/>
    <w:rsid w:val="000C0752"/>
    <w:rsid w:val="000C0EA4"/>
    <w:rsid w:val="000C1027"/>
    <w:rsid w:val="000C12A5"/>
    <w:rsid w:val="000C14A3"/>
    <w:rsid w:val="000C15D4"/>
    <w:rsid w:val="000C1755"/>
    <w:rsid w:val="000C268D"/>
    <w:rsid w:val="000C2E9A"/>
    <w:rsid w:val="000C343F"/>
    <w:rsid w:val="000C374F"/>
    <w:rsid w:val="000C4016"/>
    <w:rsid w:val="000C519C"/>
    <w:rsid w:val="000C5D75"/>
    <w:rsid w:val="000C5DDE"/>
    <w:rsid w:val="000C5EB6"/>
    <w:rsid w:val="000C616E"/>
    <w:rsid w:val="000C687A"/>
    <w:rsid w:val="000C6EE1"/>
    <w:rsid w:val="000C6F33"/>
    <w:rsid w:val="000C7273"/>
    <w:rsid w:val="000D0114"/>
    <w:rsid w:val="000D0347"/>
    <w:rsid w:val="000D04C6"/>
    <w:rsid w:val="000D053A"/>
    <w:rsid w:val="000D068C"/>
    <w:rsid w:val="000D098B"/>
    <w:rsid w:val="000D132F"/>
    <w:rsid w:val="000D1337"/>
    <w:rsid w:val="000D1744"/>
    <w:rsid w:val="000D1A12"/>
    <w:rsid w:val="000D25E9"/>
    <w:rsid w:val="000D3220"/>
    <w:rsid w:val="000D404C"/>
    <w:rsid w:val="000D4D9A"/>
    <w:rsid w:val="000D5E53"/>
    <w:rsid w:val="000D6F7E"/>
    <w:rsid w:val="000D75D9"/>
    <w:rsid w:val="000D7D75"/>
    <w:rsid w:val="000D7DC2"/>
    <w:rsid w:val="000D7E1F"/>
    <w:rsid w:val="000E0736"/>
    <w:rsid w:val="000E081E"/>
    <w:rsid w:val="000E0E4A"/>
    <w:rsid w:val="000E1164"/>
    <w:rsid w:val="000E1474"/>
    <w:rsid w:val="000E2212"/>
    <w:rsid w:val="000E2824"/>
    <w:rsid w:val="000E2D43"/>
    <w:rsid w:val="000E32A8"/>
    <w:rsid w:val="000E48EB"/>
    <w:rsid w:val="000E4EB7"/>
    <w:rsid w:val="000E515F"/>
    <w:rsid w:val="000E52E8"/>
    <w:rsid w:val="000E5F61"/>
    <w:rsid w:val="000E6076"/>
    <w:rsid w:val="000E66A9"/>
    <w:rsid w:val="000E74CF"/>
    <w:rsid w:val="000E779E"/>
    <w:rsid w:val="000F078E"/>
    <w:rsid w:val="000F0A99"/>
    <w:rsid w:val="000F153A"/>
    <w:rsid w:val="000F1942"/>
    <w:rsid w:val="000F23F1"/>
    <w:rsid w:val="000F2DDC"/>
    <w:rsid w:val="000F3498"/>
    <w:rsid w:val="000F356C"/>
    <w:rsid w:val="000F3714"/>
    <w:rsid w:val="000F3C92"/>
    <w:rsid w:val="000F3C96"/>
    <w:rsid w:val="000F3E6A"/>
    <w:rsid w:val="000F49C7"/>
    <w:rsid w:val="000F4BC2"/>
    <w:rsid w:val="000F4C82"/>
    <w:rsid w:val="000F5248"/>
    <w:rsid w:val="000F5F12"/>
    <w:rsid w:val="000F6780"/>
    <w:rsid w:val="000F74E3"/>
    <w:rsid w:val="000F7F77"/>
    <w:rsid w:val="0010004A"/>
    <w:rsid w:val="001003C5"/>
    <w:rsid w:val="00100CD9"/>
    <w:rsid w:val="001030F2"/>
    <w:rsid w:val="00103D1C"/>
    <w:rsid w:val="001040B9"/>
    <w:rsid w:val="00105CEA"/>
    <w:rsid w:val="00106092"/>
    <w:rsid w:val="001062D2"/>
    <w:rsid w:val="001065CD"/>
    <w:rsid w:val="00107114"/>
    <w:rsid w:val="00107621"/>
    <w:rsid w:val="00107672"/>
    <w:rsid w:val="0010797C"/>
    <w:rsid w:val="00110742"/>
    <w:rsid w:val="00110CFB"/>
    <w:rsid w:val="001110D6"/>
    <w:rsid w:val="0011146C"/>
    <w:rsid w:val="00112AA7"/>
    <w:rsid w:val="00113415"/>
    <w:rsid w:val="00113D1A"/>
    <w:rsid w:val="00113D32"/>
    <w:rsid w:val="00113E7E"/>
    <w:rsid w:val="00114BEF"/>
    <w:rsid w:val="00114CE6"/>
    <w:rsid w:val="00114FD2"/>
    <w:rsid w:val="00116625"/>
    <w:rsid w:val="00116B53"/>
    <w:rsid w:val="00116FEA"/>
    <w:rsid w:val="001171B5"/>
    <w:rsid w:val="00117613"/>
    <w:rsid w:val="001177D7"/>
    <w:rsid w:val="0012114F"/>
    <w:rsid w:val="001215FB"/>
    <w:rsid w:val="00122289"/>
    <w:rsid w:val="001230ED"/>
    <w:rsid w:val="00123676"/>
    <w:rsid w:val="00124137"/>
    <w:rsid w:val="001243C8"/>
    <w:rsid w:val="00125685"/>
    <w:rsid w:val="00125E1D"/>
    <w:rsid w:val="00126212"/>
    <w:rsid w:val="00126451"/>
    <w:rsid w:val="0012662E"/>
    <w:rsid w:val="001268FA"/>
    <w:rsid w:val="001269D9"/>
    <w:rsid w:val="00126A48"/>
    <w:rsid w:val="00126C05"/>
    <w:rsid w:val="0012799E"/>
    <w:rsid w:val="00127C00"/>
    <w:rsid w:val="00130499"/>
    <w:rsid w:val="001305AE"/>
    <w:rsid w:val="0013083B"/>
    <w:rsid w:val="00130DA6"/>
    <w:rsid w:val="00131A58"/>
    <w:rsid w:val="00131DA8"/>
    <w:rsid w:val="00132B33"/>
    <w:rsid w:val="00132B7F"/>
    <w:rsid w:val="0013436E"/>
    <w:rsid w:val="001347B0"/>
    <w:rsid w:val="00135DDB"/>
    <w:rsid w:val="001360F8"/>
    <w:rsid w:val="0013757E"/>
    <w:rsid w:val="0013776E"/>
    <w:rsid w:val="001403A7"/>
    <w:rsid w:val="0014076D"/>
    <w:rsid w:val="0014087B"/>
    <w:rsid w:val="00140917"/>
    <w:rsid w:val="00140C60"/>
    <w:rsid w:val="00142165"/>
    <w:rsid w:val="00142558"/>
    <w:rsid w:val="00143711"/>
    <w:rsid w:val="00143820"/>
    <w:rsid w:val="00143EE8"/>
    <w:rsid w:val="00144653"/>
    <w:rsid w:val="00144A42"/>
    <w:rsid w:val="0014509D"/>
    <w:rsid w:val="001455D5"/>
    <w:rsid w:val="0014597D"/>
    <w:rsid w:val="00145D0F"/>
    <w:rsid w:val="00145D82"/>
    <w:rsid w:val="001468EE"/>
    <w:rsid w:val="001473EE"/>
    <w:rsid w:val="001504AE"/>
    <w:rsid w:val="001505BB"/>
    <w:rsid w:val="0015098E"/>
    <w:rsid w:val="00150FA3"/>
    <w:rsid w:val="001510D3"/>
    <w:rsid w:val="0015205B"/>
    <w:rsid w:val="0015263A"/>
    <w:rsid w:val="00152923"/>
    <w:rsid w:val="00152AC6"/>
    <w:rsid w:val="00152BAC"/>
    <w:rsid w:val="00152C43"/>
    <w:rsid w:val="001533D5"/>
    <w:rsid w:val="00155255"/>
    <w:rsid w:val="001552B5"/>
    <w:rsid w:val="001552EC"/>
    <w:rsid w:val="00155633"/>
    <w:rsid w:val="00155F2C"/>
    <w:rsid w:val="001600CA"/>
    <w:rsid w:val="0016039B"/>
    <w:rsid w:val="0016114A"/>
    <w:rsid w:val="001612E5"/>
    <w:rsid w:val="00161B31"/>
    <w:rsid w:val="00161B95"/>
    <w:rsid w:val="00161D41"/>
    <w:rsid w:val="00162334"/>
    <w:rsid w:val="0016236B"/>
    <w:rsid w:val="00162733"/>
    <w:rsid w:val="00162922"/>
    <w:rsid w:val="00163D97"/>
    <w:rsid w:val="00164AC9"/>
    <w:rsid w:val="00164D50"/>
    <w:rsid w:val="00164DE4"/>
    <w:rsid w:val="00164E60"/>
    <w:rsid w:val="00165938"/>
    <w:rsid w:val="00165A82"/>
    <w:rsid w:val="0016615D"/>
    <w:rsid w:val="00166CD8"/>
    <w:rsid w:val="00166DAD"/>
    <w:rsid w:val="00166F09"/>
    <w:rsid w:val="0016784E"/>
    <w:rsid w:val="001701FD"/>
    <w:rsid w:val="001707C6"/>
    <w:rsid w:val="00170BAA"/>
    <w:rsid w:val="001716A5"/>
    <w:rsid w:val="00171D41"/>
    <w:rsid w:val="00172417"/>
    <w:rsid w:val="00175475"/>
    <w:rsid w:val="00175CBF"/>
    <w:rsid w:val="00175DE8"/>
    <w:rsid w:val="00175E7B"/>
    <w:rsid w:val="00176D0D"/>
    <w:rsid w:val="001779C1"/>
    <w:rsid w:val="00177BDD"/>
    <w:rsid w:val="00180218"/>
    <w:rsid w:val="00180900"/>
    <w:rsid w:val="00180CB0"/>
    <w:rsid w:val="001818D5"/>
    <w:rsid w:val="00181E30"/>
    <w:rsid w:val="00182593"/>
    <w:rsid w:val="00182785"/>
    <w:rsid w:val="00182D52"/>
    <w:rsid w:val="00183FF4"/>
    <w:rsid w:val="00184075"/>
    <w:rsid w:val="001841DD"/>
    <w:rsid w:val="0018437F"/>
    <w:rsid w:val="00184CEA"/>
    <w:rsid w:val="00184D36"/>
    <w:rsid w:val="00185775"/>
    <w:rsid w:val="00186A57"/>
    <w:rsid w:val="00186F5D"/>
    <w:rsid w:val="00187185"/>
    <w:rsid w:val="0018734A"/>
    <w:rsid w:val="00187692"/>
    <w:rsid w:val="001876E5"/>
    <w:rsid w:val="00187AA3"/>
    <w:rsid w:val="00187FDE"/>
    <w:rsid w:val="00190B79"/>
    <w:rsid w:val="00190F31"/>
    <w:rsid w:val="0019164C"/>
    <w:rsid w:val="0019190D"/>
    <w:rsid w:val="00191A4A"/>
    <w:rsid w:val="00191AFD"/>
    <w:rsid w:val="00191CF4"/>
    <w:rsid w:val="00192886"/>
    <w:rsid w:val="001928F0"/>
    <w:rsid w:val="00193496"/>
    <w:rsid w:val="001938D1"/>
    <w:rsid w:val="00194277"/>
    <w:rsid w:val="00194316"/>
    <w:rsid w:val="00194671"/>
    <w:rsid w:val="00194BE9"/>
    <w:rsid w:val="001953CA"/>
    <w:rsid w:val="00195F04"/>
    <w:rsid w:val="001960F8"/>
    <w:rsid w:val="0019646D"/>
    <w:rsid w:val="00196CDF"/>
    <w:rsid w:val="00196F19"/>
    <w:rsid w:val="0019713D"/>
    <w:rsid w:val="0019796A"/>
    <w:rsid w:val="00197C5C"/>
    <w:rsid w:val="001A0094"/>
    <w:rsid w:val="001A0156"/>
    <w:rsid w:val="001A033D"/>
    <w:rsid w:val="001A0B7B"/>
    <w:rsid w:val="001A1CD3"/>
    <w:rsid w:val="001A346F"/>
    <w:rsid w:val="001A415C"/>
    <w:rsid w:val="001A4682"/>
    <w:rsid w:val="001A4CB6"/>
    <w:rsid w:val="001A5460"/>
    <w:rsid w:val="001A62F4"/>
    <w:rsid w:val="001A66FA"/>
    <w:rsid w:val="001A686C"/>
    <w:rsid w:val="001A6877"/>
    <w:rsid w:val="001A6E1C"/>
    <w:rsid w:val="001B166A"/>
    <w:rsid w:val="001B22D8"/>
    <w:rsid w:val="001B2670"/>
    <w:rsid w:val="001B2978"/>
    <w:rsid w:val="001B2CF5"/>
    <w:rsid w:val="001B3375"/>
    <w:rsid w:val="001B49A0"/>
    <w:rsid w:val="001B4A37"/>
    <w:rsid w:val="001B5262"/>
    <w:rsid w:val="001B66CC"/>
    <w:rsid w:val="001B6A1E"/>
    <w:rsid w:val="001B73BD"/>
    <w:rsid w:val="001B78A9"/>
    <w:rsid w:val="001B7904"/>
    <w:rsid w:val="001B79A4"/>
    <w:rsid w:val="001B7E8B"/>
    <w:rsid w:val="001B7E96"/>
    <w:rsid w:val="001C09AA"/>
    <w:rsid w:val="001C0B73"/>
    <w:rsid w:val="001C0F01"/>
    <w:rsid w:val="001C1425"/>
    <w:rsid w:val="001C163D"/>
    <w:rsid w:val="001C1972"/>
    <w:rsid w:val="001C1C4F"/>
    <w:rsid w:val="001C2169"/>
    <w:rsid w:val="001C249C"/>
    <w:rsid w:val="001C2820"/>
    <w:rsid w:val="001C2877"/>
    <w:rsid w:val="001C2EDD"/>
    <w:rsid w:val="001C31A7"/>
    <w:rsid w:val="001C35C5"/>
    <w:rsid w:val="001C38DB"/>
    <w:rsid w:val="001C46CA"/>
    <w:rsid w:val="001C49CD"/>
    <w:rsid w:val="001C49E0"/>
    <w:rsid w:val="001C5434"/>
    <w:rsid w:val="001C554C"/>
    <w:rsid w:val="001C558E"/>
    <w:rsid w:val="001C6E6F"/>
    <w:rsid w:val="001C6FE1"/>
    <w:rsid w:val="001D0190"/>
    <w:rsid w:val="001D11FD"/>
    <w:rsid w:val="001D1B31"/>
    <w:rsid w:val="001D2114"/>
    <w:rsid w:val="001D2A87"/>
    <w:rsid w:val="001D2B98"/>
    <w:rsid w:val="001D32D2"/>
    <w:rsid w:val="001D35F0"/>
    <w:rsid w:val="001D38E8"/>
    <w:rsid w:val="001D43BE"/>
    <w:rsid w:val="001D45C5"/>
    <w:rsid w:val="001D47C2"/>
    <w:rsid w:val="001D4818"/>
    <w:rsid w:val="001D4DF1"/>
    <w:rsid w:val="001D55DF"/>
    <w:rsid w:val="001D6323"/>
    <w:rsid w:val="001D6DFA"/>
    <w:rsid w:val="001D7075"/>
    <w:rsid w:val="001D707E"/>
    <w:rsid w:val="001D746E"/>
    <w:rsid w:val="001D7A4E"/>
    <w:rsid w:val="001D7A84"/>
    <w:rsid w:val="001D7BF6"/>
    <w:rsid w:val="001E0757"/>
    <w:rsid w:val="001E09D7"/>
    <w:rsid w:val="001E15B8"/>
    <w:rsid w:val="001E184D"/>
    <w:rsid w:val="001E192B"/>
    <w:rsid w:val="001E1E6B"/>
    <w:rsid w:val="001E200F"/>
    <w:rsid w:val="001E2C3E"/>
    <w:rsid w:val="001E3007"/>
    <w:rsid w:val="001E3188"/>
    <w:rsid w:val="001E33E0"/>
    <w:rsid w:val="001E3A7F"/>
    <w:rsid w:val="001E41F1"/>
    <w:rsid w:val="001E4BEC"/>
    <w:rsid w:val="001E4F30"/>
    <w:rsid w:val="001E5F23"/>
    <w:rsid w:val="001E5F9F"/>
    <w:rsid w:val="001E6025"/>
    <w:rsid w:val="001E675A"/>
    <w:rsid w:val="001E6909"/>
    <w:rsid w:val="001E6F43"/>
    <w:rsid w:val="001F003A"/>
    <w:rsid w:val="001F01D5"/>
    <w:rsid w:val="001F0741"/>
    <w:rsid w:val="001F0B50"/>
    <w:rsid w:val="001F0D79"/>
    <w:rsid w:val="001F1070"/>
    <w:rsid w:val="001F12F9"/>
    <w:rsid w:val="001F1D8B"/>
    <w:rsid w:val="001F1F43"/>
    <w:rsid w:val="001F26F3"/>
    <w:rsid w:val="001F2F3A"/>
    <w:rsid w:val="001F2F6F"/>
    <w:rsid w:val="001F316F"/>
    <w:rsid w:val="001F3518"/>
    <w:rsid w:val="001F4736"/>
    <w:rsid w:val="001F4C47"/>
    <w:rsid w:val="001F4F7A"/>
    <w:rsid w:val="001F51B0"/>
    <w:rsid w:val="001F524F"/>
    <w:rsid w:val="001F6476"/>
    <w:rsid w:val="001F6D51"/>
    <w:rsid w:val="001F7030"/>
    <w:rsid w:val="001F77DE"/>
    <w:rsid w:val="001F798F"/>
    <w:rsid w:val="002003FB"/>
    <w:rsid w:val="00200664"/>
    <w:rsid w:val="00201240"/>
    <w:rsid w:val="002017A7"/>
    <w:rsid w:val="002023B6"/>
    <w:rsid w:val="00203848"/>
    <w:rsid w:val="00203897"/>
    <w:rsid w:val="002038F9"/>
    <w:rsid w:val="00203C87"/>
    <w:rsid w:val="00203FB3"/>
    <w:rsid w:val="002040EF"/>
    <w:rsid w:val="0020456B"/>
    <w:rsid w:val="00204DB5"/>
    <w:rsid w:val="00205237"/>
    <w:rsid w:val="00205286"/>
    <w:rsid w:val="00205B44"/>
    <w:rsid w:val="00206910"/>
    <w:rsid w:val="00206BA1"/>
    <w:rsid w:val="0021025C"/>
    <w:rsid w:val="00210B4F"/>
    <w:rsid w:val="002110A6"/>
    <w:rsid w:val="0021284A"/>
    <w:rsid w:val="00212897"/>
    <w:rsid w:val="002134C6"/>
    <w:rsid w:val="00213632"/>
    <w:rsid w:val="00213754"/>
    <w:rsid w:val="00213A11"/>
    <w:rsid w:val="00213BE5"/>
    <w:rsid w:val="00213CD2"/>
    <w:rsid w:val="0021417F"/>
    <w:rsid w:val="00214376"/>
    <w:rsid w:val="0021461A"/>
    <w:rsid w:val="00214846"/>
    <w:rsid w:val="00214C0B"/>
    <w:rsid w:val="00214D40"/>
    <w:rsid w:val="00215295"/>
    <w:rsid w:val="00216027"/>
    <w:rsid w:val="00217C9F"/>
    <w:rsid w:val="00220CB8"/>
    <w:rsid w:val="002210D9"/>
    <w:rsid w:val="00221516"/>
    <w:rsid w:val="00221530"/>
    <w:rsid w:val="00221A3E"/>
    <w:rsid w:val="00221F48"/>
    <w:rsid w:val="00222B20"/>
    <w:rsid w:val="00222E36"/>
    <w:rsid w:val="002231C1"/>
    <w:rsid w:val="002232E7"/>
    <w:rsid w:val="00223E13"/>
    <w:rsid w:val="0022484B"/>
    <w:rsid w:val="0022499A"/>
    <w:rsid w:val="00224C3C"/>
    <w:rsid w:val="00225AD2"/>
    <w:rsid w:val="00225B9F"/>
    <w:rsid w:val="00225F14"/>
    <w:rsid w:val="00227244"/>
    <w:rsid w:val="002277F6"/>
    <w:rsid w:val="00227A0C"/>
    <w:rsid w:val="002307F3"/>
    <w:rsid w:val="00230BB2"/>
    <w:rsid w:val="00231758"/>
    <w:rsid w:val="00231DB8"/>
    <w:rsid w:val="00232D34"/>
    <w:rsid w:val="002336E7"/>
    <w:rsid w:val="00233B8C"/>
    <w:rsid w:val="00234316"/>
    <w:rsid w:val="002344C7"/>
    <w:rsid w:val="00234D10"/>
    <w:rsid w:val="00234E66"/>
    <w:rsid w:val="002358CF"/>
    <w:rsid w:val="00235C61"/>
    <w:rsid w:val="00236514"/>
    <w:rsid w:val="00236FEE"/>
    <w:rsid w:val="00237064"/>
    <w:rsid w:val="00237537"/>
    <w:rsid w:val="002375A3"/>
    <w:rsid w:val="00237BE9"/>
    <w:rsid w:val="00240738"/>
    <w:rsid w:val="00241316"/>
    <w:rsid w:val="00241B07"/>
    <w:rsid w:val="00241CAB"/>
    <w:rsid w:val="00242ADB"/>
    <w:rsid w:val="00243026"/>
    <w:rsid w:val="00243A3D"/>
    <w:rsid w:val="002446AA"/>
    <w:rsid w:val="00245007"/>
    <w:rsid w:val="00245163"/>
    <w:rsid w:val="002453D2"/>
    <w:rsid w:val="002455C5"/>
    <w:rsid w:val="002455E8"/>
    <w:rsid w:val="00245A4A"/>
    <w:rsid w:val="00246202"/>
    <w:rsid w:val="00246DDD"/>
    <w:rsid w:val="002471CB"/>
    <w:rsid w:val="0025029D"/>
    <w:rsid w:val="002508CE"/>
    <w:rsid w:val="00250CD2"/>
    <w:rsid w:val="00251BFA"/>
    <w:rsid w:val="00251DF2"/>
    <w:rsid w:val="00252076"/>
    <w:rsid w:val="002522B8"/>
    <w:rsid w:val="00252F22"/>
    <w:rsid w:val="00253C48"/>
    <w:rsid w:val="00253E1C"/>
    <w:rsid w:val="0025427A"/>
    <w:rsid w:val="00254D96"/>
    <w:rsid w:val="0025565D"/>
    <w:rsid w:val="00255BE3"/>
    <w:rsid w:val="00255F64"/>
    <w:rsid w:val="002565E7"/>
    <w:rsid w:val="00256830"/>
    <w:rsid w:val="00256CD7"/>
    <w:rsid w:val="002578D8"/>
    <w:rsid w:val="002579B0"/>
    <w:rsid w:val="00257D9E"/>
    <w:rsid w:val="0026001F"/>
    <w:rsid w:val="00260702"/>
    <w:rsid w:val="002616D3"/>
    <w:rsid w:val="00263C2C"/>
    <w:rsid w:val="00264874"/>
    <w:rsid w:val="002649B5"/>
    <w:rsid w:val="00264F91"/>
    <w:rsid w:val="00264FD9"/>
    <w:rsid w:val="00264FDB"/>
    <w:rsid w:val="0026530E"/>
    <w:rsid w:val="00265BD6"/>
    <w:rsid w:val="00265EDE"/>
    <w:rsid w:val="00265F28"/>
    <w:rsid w:val="00266F21"/>
    <w:rsid w:val="002678AC"/>
    <w:rsid w:val="00267F48"/>
    <w:rsid w:val="00267F61"/>
    <w:rsid w:val="00270A4A"/>
    <w:rsid w:val="00270B9F"/>
    <w:rsid w:val="00270ED5"/>
    <w:rsid w:val="00270F63"/>
    <w:rsid w:val="002714F6"/>
    <w:rsid w:val="0027287C"/>
    <w:rsid w:val="00272DCE"/>
    <w:rsid w:val="0027362B"/>
    <w:rsid w:val="00273E26"/>
    <w:rsid w:val="0027437D"/>
    <w:rsid w:val="002744A4"/>
    <w:rsid w:val="0027467D"/>
    <w:rsid w:val="002754E8"/>
    <w:rsid w:val="0027568C"/>
    <w:rsid w:val="002769F5"/>
    <w:rsid w:val="00276AC9"/>
    <w:rsid w:val="00277A37"/>
    <w:rsid w:val="0028053B"/>
    <w:rsid w:val="00280A1A"/>
    <w:rsid w:val="00280DD6"/>
    <w:rsid w:val="00281B46"/>
    <w:rsid w:val="00282902"/>
    <w:rsid w:val="00283213"/>
    <w:rsid w:val="00283C6A"/>
    <w:rsid w:val="002845A3"/>
    <w:rsid w:val="00284E41"/>
    <w:rsid w:val="00285F4D"/>
    <w:rsid w:val="00286260"/>
    <w:rsid w:val="002862E2"/>
    <w:rsid w:val="00286B99"/>
    <w:rsid w:val="00286D90"/>
    <w:rsid w:val="00287286"/>
    <w:rsid w:val="0028754B"/>
    <w:rsid w:val="00287665"/>
    <w:rsid w:val="002877C8"/>
    <w:rsid w:val="002913D7"/>
    <w:rsid w:val="002918C0"/>
    <w:rsid w:val="00291C94"/>
    <w:rsid w:val="002932F4"/>
    <w:rsid w:val="0029384D"/>
    <w:rsid w:val="00294458"/>
    <w:rsid w:val="00295951"/>
    <w:rsid w:val="002959A7"/>
    <w:rsid w:val="00295D10"/>
    <w:rsid w:val="002970A2"/>
    <w:rsid w:val="002977A2"/>
    <w:rsid w:val="00297C26"/>
    <w:rsid w:val="00297E93"/>
    <w:rsid w:val="002A0399"/>
    <w:rsid w:val="002A110A"/>
    <w:rsid w:val="002A17C9"/>
    <w:rsid w:val="002A1975"/>
    <w:rsid w:val="002A206F"/>
    <w:rsid w:val="002A211A"/>
    <w:rsid w:val="002A2189"/>
    <w:rsid w:val="002A2E37"/>
    <w:rsid w:val="002A2E79"/>
    <w:rsid w:val="002A2F5B"/>
    <w:rsid w:val="002A332B"/>
    <w:rsid w:val="002A3A44"/>
    <w:rsid w:val="002A3D9F"/>
    <w:rsid w:val="002A401B"/>
    <w:rsid w:val="002A4E8C"/>
    <w:rsid w:val="002A5D9A"/>
    <w:rsid w:val="002A61FD"/>
    <w:rsid w:val="002A62F4"/>
    <w:rsid w:val="002A671C"/>
    <w:rsid w:val="002A6930"/>
    <w:rsid w:val="002A6966"/>
    <w:rsid w:val="002A7012"/>
    <w:rsid w:val="002A7444"/>
    <w:rsid w:val="002A782E"/>
    <w:rsid w:val="002A7D5E"/>
    <w:rsid w:val="002B04E5"/>
    <w:rsid w:val="002B072E"/>
    <w:rsid w:val="002B0AB4"/>
    <w:rsid w:val="002B1AFA"/>
    <w:rsid w:val="002B1E3C"/>
    <w:rsid w:val="002B2371"/>
    <w:rsid w:val="002B2804"/>
    <w:rsid w:val="002B4222"/>
    <w:rsid w:val="002B4E14"/>
    <w:rsid w:val="002B507E"/>
    <w:rsid w:val="002B60C7"/>
    <w:rsid w:val="002B6F04"/>
    <w:rsid w:val="002B72E0"/>
    <w:rsid w:val="002B7310"/>
    <w:rsid w:val="002B7598"/>
    <w:rsid w:val="002B7E3B"/>
    <w:rsid w:val="002C0155"/>
    <w:rsid w:val="002C0D7B"/>
    <w:rsid w:val="002C1341"/>
    <w:rsid w:val="002C2467"/>
    <w:rsid w:val="002C3345"/>
    <w:rsid w:val="002C34E5"/>
    <w:rsid w:val="002C3D47"/>
    <w:rsid w:val="002C3F1A"/>
    <w:rsid w:val="002C3F7E"/>
    <w:rsid w:val="002C42FB"/>
    <w:rsid w:val="002C43FD"/>
    <w:rsid w:val="002C5FCB"/>
    <w:rsid w:val="002C61E8"/>
    <w:rsid w:val="002C70A5"/>
    <w:rsid w:val="002C7339"/>
    <w:rsid w:val="002C77F7"/>
    <w:rsid w:val="002C7D72"/>
    <w:rsid w:val="002D0DAF"/>
    <w:rsid w:val="002D1D25"/>
    <w:rsid w:val="002D23D7"/>
    <w:rsid w:val="002D2623"/>
    <w:rsid w:val="002D3AD6"/>
    <w:rsid w:val="002D526B"/>
    <w:rsid w:val="002D5C83"/>
    <w:rsid w:val="002D5E64"/>
    <w:rsid w:val="002D7819"/>
    <w:rsid w:val="002E097D"/>
    <w:rsid w:val="002E0BE4"/>
    <w:rsid w:val="002E1308"/>
    <w:rsid w:val="002E1669"/>
    <w:rsid w:val="002E198C"/>
    <w:rsid w:val="002E2F7E"/>
    <w:rsid w:val="002E308D"/>
    <w:rsid w:val="002E3F61"/>
    <w:rsid w:val="002E40EE"/>
    <w:rsid w:val="002E438D"/>
    <w:rsid w:val="002E5177"/>
    <w:rsid w:val="002E5426"/>
    <w:rsid w:val="002E568D"/>
    <w:rsid w:val="002E6597"/>
    <w:rsid w:val="002E781F"/>
    <w:rsid w:val="002E7EA1"/>
    <w:rsid w:val="002F1518"/>
    <w:rsid w:val="002F3BE3"/>
    <w:rsid w:val="002F3EDF"/>
    <w:rsid w:val="002F432F"/>
    <w:rsid w:val="002F4526"/>
    <w:rsid w:val="002F4760"/>
    <w:rsid w:val="002F4979"/>
    <w:rsid w:val="002F4A4E"/>
    <w:rsid w:val="002F4F46"/>
    <w:rsid w:val="002F4FF7"/>
    <w:rsid w:val="002F599C"/>
    <w:rsid w:val="002F5ADD"/>
    <w:rsid w:val="002F5F2F"/>
    <w:rsid w:val="002F75C9"/>
    <w:rsid w:val="002F7FF2"/>
    <w:rsid w:val="00300A50"/>
    <w:rsid w:val="00301936"/>
    <w:rsid w:val="0030211C"/>
    <w:rsid w:val="003029B0"/>
    <w:rsid w:val="00302F2B"/>
    <w:rsid w:val="003039F8"/>
    <w:rsid w:val="00305347"/>
    <w:rsid w:val="00307404"/>
    <w:rsid w:val="0030748F"/>
    <w:rsid w:val="0030750C"/>
    <w:rsid w:val="00307883"/>
    <w:rsid w:val="003106CE"/>
    <w:rsid w:val="00310A2E"/>
    <w:rsid w:val="00310C35"/>
    <w:rsid w:val="003111AE"/>
    <w:rsid w:val="003112BA"/>
    <w:rsid w:val="00311DB5"/>
    <w:rsid w:val="003124C8"/>
    <w:rsid w:val="0031313E"/>
    <w:rsid w:val="003133EF"/>
    <w:rsid w:val="0031349D"/>
    <w:rsid w:val="00313837"/>
    <w:rsid w:val="003139E0"/>
    <w:rsid w:val="00313BFD"/>
    <w:rsid w:val="003142E3"/>
    <w:rsid w:val="003144F8"/>
    <w:rsid w:val="00314EC7"/>
    <w:rsid w:val="0031537D"/>
    <w:rsid w:val="003153C4"/>
    <w:rsid w:val="00315BA2"/>
    <w:rsid w:val="00316531"/>
    <w:rsid w:val="00316AFB"/>
    <w:rsid w:val="00317130"/>
    <w:rsid w:val="0031725E"/>
    <w:rsid w:val="0031789E"/>
    <w:rsid w:val="003178DA"/>
    <w:rsid w:val="0032018B"/>
    <w:rsid w:val="003207CB"/>
    <w:rsid w:val="00320833"/>
    <w:rsid w:val="00321A6C"/>
    <w:rsid w:val="00321FA0"/>
    <w:rsid w:val="00321FFB"/>
    <w:rsid w:val="0032217C"/>
    <w:rsid w:val="003221A1"/>
    <w:rsid w:val="003228CC"/>
    <w:rsid w:val="00322AF7"/>
    <w:rsid w:val="00322D7F"/>
    <w:rsid w:val="00322FAB"/>
    <w:rsid w:val="00323319"/>
    <w:rsid w:val="003233AC"/>
    <w:rsid w:val="00323A6C"/>
    <w:rsid w:val="00324065"/>
    <w:rsid w:val="0032422C"/>
    <w:rsid w:val="003242C4"/>
    <w:rsid w:val="003244EC"/>
    <w:rsid w:val="00324BAD"/>
    <w:rsid w:val="00324DD1"/>
    <w:rsid w:val="00325227"/>
    <w:rsid w:val="00325297"/>
    <w:rsid w:val="00325329"/>
    <w:rsid w:val="00325427"/>
    <w:rsid w:val="00325F50"/>
    <w:rsid w:val="00326504"/>
    <w:rsid w:val="00326E48"/>
    <w:rsid w:val="003271B8"/>
    <w:rsid w:val="003271F4"/>
    <w:rsid w:val="00330012"/>
    <w:rsid w:val="00330254"/>
    <w:rsid w:val="003303BD"/>
    <w:rsid w:val="0033085F"/>
    <w:rsid w:val="003308AF"/>
    <w:rsid w:val="00330B71"/>
    <w:rsid w:val="00331EDD"/>
    <w:rsid w:val="0033220C"/>
    <w:rsid w:val="003325AA"/>
    <w:rsid w:val="003329D7"/>
    <w:rsid w:val="00332B16"/>
    <w:rsid w:val="0033355A"/>
    <w:rsid w:val="003345AF"/>
    <w:rsid w:val="003350B1"/>
    <w:rsid w:val="00335602"/>
    <w:rsid w:val="00335932"/>
    <w:rsid w:val="00335F71"/>
    <w:rsid w:val="00335FE8"/>
    <w:rsid w:val="00337DDD"/>
    <w:rsid w:val="003417A4"/>
    <w:rsid w:val="00341D92"/>
    <w:rsid w:val="003420E1"/>
    <w:rsid w:val="003425E7"/>
    <w:rsid w:val="0034312A"/>
    <w:rsid w:val="0034358C"/>
    <w:rsid w:val="003437C8"/>
    <w:rsid w:val="003441A1"/>
    <w:rsid w:val="003445B8"/>
    <w:rsid w:val="0034483E"/>
    <w:rsid w:val="00344A31"/>
    <w:rsid w:val="00345029"/>
    <w:rsid w:val="003450DE"/>
    <w:rsid w:val="0034539C"/>
    <w:rsid w:val="003466AC"/>
    <w:rsid w:val="003466BE"/>
    <w:rsid w:val="00346B39"/>
    <w:rsid w:val="0034724F"/>
    <w:rsid w:val="00347A4C"/>
    <w:rsid w:val="00347BE9"/>
    <w:rsid w:val="00347DEC"/>
    <w:rsid w:val="00350055"/>
    <w:rsid w:val="003512FC"/>
    <w:rsid w:val="00351399"/>
    <w:rsid w:val="00351B14"/>
    <w:rsid w:val="00352709"/>
    <w:rsid w:val="003527BE"/>
    <w:rsid w:val="00352AF9"/>
    <w:rsid w:val="00352B5D"/>
    <w:rsid w:val="00353990"/>
    <w:rsid w:val="003543D2"/>
    <w:rsid w:val="00354F87"/>
    <w:rsid w:val="0035522D"/>
    <w:rsid w:val="00355516"/>
    <w:rsid w:val="003555D4"/>
    <w:rsid w:val="00355EFA"/>
    <w:rsid w:val="00355F0D"/>
    <w:rsid w:val="003566C2"/>
    <w:rsid w:val="00356EE0"/>
    <w:rsid w:val="00357BC5"/>
    <w:rsid w:val="00357D6E"/>
    <w:rsid w:val="00360214"/>
    <w:rsid w:val="003604C5"/>
    <w:rsid w:val="00360A6A"/>
    <w:rsid w:val="00360BDD"/>
    <w:rsid w:val="00360F19"/>
    <w:rsid w:val="00361727"/>
    <w:rsid w:val="00361A60"/>
    <w:rsid w:val="00361FFB"/>
    <w:rsid w:val="003643AD"/>
    <w:rsid w:val="00364F27"/>
    <w:rsid w:val="00365DCC"/>
    <w:rsid w:val="003661E6"/>
    <w:rsid w:val="003663DF"/>
    <w:rsid w:val="003666D8"/>
    <w:rsid w:val="003668F0"/>
    <w:rsid w:val="00366D4A"/>
    <w:rsid w:val="00366E92"/>
    <w:rsid w:val="0036705B"/>
    <w:rsid w:val="00367EAE"/>
    <w:rsid w:val="00370A77"/>
    <w:rsid w:val="003712E1"/>
    <w:rsid w:val="0037250B"/>
    <w:rsid w:val="003727CD"/>
    <w:rsid w:val="00375634"/>
    <w:rsid w:val="003767FA"/>
    <w:rsid w:val="003768AF"/>
    <w:rsid w:val="00376E30"/>
    <w:rsid w:val="00377411"/>
    <w:rsid w:val="00377859"/>
    <w:rsid w:val="0038129D"/>
    <w:rsid w:val="00381587"/>
    <w:rsid w:val="00381B81"/>
    <w:rsid w:val="00381B82"/>
    <w:rsid w:val="0038263D"/>
    <w:rsid w:val="00382903"/>
    <w:rsid w:val="00382A89"/>
    <w:rsid w:val="00382D72"/>
    <w:rsid w:val="003831B8"/>
    <w:rsid w:val="00384254"/>
    <w:rsid w:val="003846E6"/>
    <w:rsid w:val="00385AF2"/>
    <w:rsid w:val="00386E9F"/>
    <w:rsid w:val="003876AD"/>
    <w:rsid w:val="0038794E"/>
    <w:rsid w:val="00387DC2"/>
    <w:rsid w:val="00387DE6"/>
    <w:rsid w:val="00387E9C"/>
    <w:rsid w:val="00390106"/>
    <w:rsid w:val="00390808"/>
    <w:rsid w:val="00390BA8"/>
    <w:rsid w:val="00390E33"/>
    <w:rsid w:val="00391C71"/>
    <w:rsid w:val="003921CD"/>
    <w:rsid w:val="003921F2"/>
    <w:rsid w:val="003927B5"/>
    <w:rsid w:val="00392FEA"/>
    <w:rsid w:val="00393404"/>
    <w:rsid w:val="003938EA"/>
    <w:rsid w:val="00393AFA"/>
    <w:rsid w:val="0039416B"/>
    <w:rsid w:val="003950FF"/>
    <w:rsid w:val="003956F4"/>
    <w:rsid w:val="00395BDE"/>
    <w:rsid w:val="00396287"/>
    <w:rsid w:val="003963E3"/>
    <w:rsid w:val="00396A73"/>
    <w:rsid w:val="00396B51"/>
    <w:rsid w:val="0039722D"/>
    <w:rsid w:val="00397981"/>
    <w:rsid w:val="003A06A0"/>
    <w:rsid w:val="003A1051"/>
    <w:rsid w:val="003A1306"/>
    <w:rsid w:val="003A159A"/>
    <w:rsid w:val="003A175A"/>
    <w:rsid w:val="003A17C0"/>
    <w:rsid w:val="003A31D9"/>
    <w:rsid w:val="003A38C9"/>
    <w:rsid w:val="003A5307"/>
    <w:rsid w:val="003A54DD"/>
    <w:rsid w:val="003A5D65"/>
    <w:rsid w:val="003A5FF5"/>
    <w:rsid w:val="003A65F8"/>
    <w:rsid w:val="003A75FB"/>
    <w:rsid w:val="003A78EC"/>
    <w:rsid w:val="003A7960"/>
    <w:rsid w:val="003B090C"/>
    <w:rsid w:val="003B2835"/>
    <w:rsid w:val="003B2F07"/>
    <w:rsid w:val="003B3334"/>
    <w:rsid w:val="003B3985"/>
    <w:rsid w:val="003B3A01"/>
    <w:rsid w:val="003B3E7B"/>
    <w:rsid w:val="003B45DC"/>
    <w:rsid w:val="003B524D"/>
    <w:rsid w:val="003B5422"/>
    <w:rsid w:val="003B5604"/>
    <w:rsid w:val="003B5689"/>
    <w:rsid w:val="003B6104"/>
    <w:rsid w:val="003B62A5"/>
    <w:rsid w:val="003B63B8"/>
    <w:rsid w:val="003B69EB"/>
    <w:rsid w:val="003B768A"/>
    <w:rsid w:val="003C08EA"/>
    <w:rsid w:val="003C2397"/>
    <w:rsid w:val="003C251D"/>
    <w:rsid w:val="003C34E5"/>
    <w:rsid w:val="003C4F5C"/>
    <w:rsid w:val="003C575E"/>
    <w:rsid w:val="003C5810"/>
    <w:rsid w:val="003C5C3C"/>
    <w:rsid w:val="003C5D17"/>
    <w:rsid w:val="003C6AD7"/>
    <w:rsid w:val="003C7F02"/>
    <w:rsid w:val="003D0079"/>
    <w:rsid w:val="003D0B21"/>
    <w:rsid w:val="003D126D"/>
    <w:rsid w:val="003D28B4"/>
    <w:rsid w:val="003D2A24"/>
    <w:rsid w:val="003D30B8"/>
    <w:rsid w:val="003D3A59"/>
    <w:rsid w:val="003D48FF"/>
    <w:rsid w:val="003D4C43"/>
    <w:rsid w:val="003D5866"/>
    <w:rsid w:val="003D58C0"/>
    <w:rsid w:val="003D5B56"/>
    <w:rsid w:val="003D5DAE"/>
    <w:rsid w:val="003D606D"/>
    <w:rsid w:val="003D61A4"/>
    <w:rsid w:val="003D6953"/>
    <w:rsid w:val="003D6EB2"/>
    <w:rsid w:val="003D748E"/>
    <w:rsid w:val="003D7A8C"/>
    <w:rsid w:val="003D7DC0"/>
    <w:rsid w:val="003D7DE4"/>
    <w:rsid w:val="003E088E"/>
    <w:rsid w:val="003E0C81"/>
    <w:rsid w:val="003E0D1F"/>
    <w:rsid w:val="003E1462"/>
    <w:rsid w:val="003E150E"/>
    <w:rsid w:val="003E1902"/>
    <w:rsid w:val="003E199E"/>
    <w:rsid w:val="003E248B"/>
    <w:rsid w:val="003E3134"/>
    <w:rsid w:val="003E36D2"/>
    <w:rsid w:val="003E39A0"/>
    <w:rsid w:val="003E3E0F"/>
    <w:rsid w:val="003E3E1A"/>
    <w:rsid w:val="003E4661"/>
    <w:rsid w:val="003E475C"/>
    <w:rsid w:val="003E500C"/>
    <w:rsid w:val="003E5BC7"/>
    <w:rsid w:val="003E5E1B"/>
    <w:rsid w:val="003E62AB"/>
    <w:rsid w:val="003E6518"/>
    <w:rsid w:val="003E669A"/>
    <w:rsid w:val="003E76DC"/>
    <w:rsid w:val="003F079F"/>
    <w:rsid w:val="003F0C63"/>
    <w:rsid w:val="003F125A"/>
    <w:rsid w:val="003F179B"/>
    <w:rsid w:val="003F1B5C"/>
    <w:rsid w:val="003F1BA5"/>
    <w:rsid w:val="003F1C26"/>
    <w:rsid w:val="003F2D2F"/>
    <w:rsid w:val="003F2D8B"/>
    <w:rsid w:val="003F36E7"/>
    <w:rsid w:val="003F400A"/>
    <w:rsid w:val="003F517B"/>
    <w:rsid w:val="003F566A"/>
    <w:rsid w:val="003F5C46"/>
    <w:rsid w:val="003F5E8B"/>
    <w:rsid w:val="003F61C7"/>
    <w:rsid w:val="003F68D6"/>
    <w:rsid w:val="003F6F4D"/>
    <w:rsid w:val="003F722B"/>
    <w:rsid w:val="003F7884"/>
    <w:rsid w:val="003F7AED"/>
    <w:rsid w:val="003F7C04"/>
    <w:rsid w:val="0040040E"/>
    <w:rsid w:val="00400FFB"/>
    <w:rsid w:val="004010CB"/>
    <w:rsid w:val="00401394"/>
    <w:rsid w:val="00402207"/>
    <w:rsid w:val="004025D6"/>
    <w:rsid w:val="00402688"/>
    <w:rsid w:val="00402905"/>
    <w:rsid w:val="00402C61"/>
    <w:rsid w:val="004038F3"/>
    <w:rsid w:val="00403E0A"/>
    <w:rsid w:val="00403F30"/>
    <w:rsid w:val="004040F6"/>
    <w:rsid w:val="0040477A"/>
    <w:rsid w:val="00404C16"/>
    <w:rsid w:val="00404E71"/>
    <w:rsid w:val="00404F28"/>
    <w:rsid w:val="00404FBD"/>
    <w:rsid w:val="004052BA"/>
    <w:rsid w:val="00405682"/>
    <w:rsid w:val="0040603D"/>
    <w:rsid w:val="00406B2C"/>
    <w:rsid w:val="00410323"/>
    <w:rsid w:val="00410A00"/>
    <w:rsid w:val="004117FD"/>
    <w:rsid w:val="00411908"/>
    <w:rsid w:val="00411A6E"/>
    <w:rsid w:val="004121D5"/>
    <w:rsid w:val="00412256"/>
    <w:rsid w:val="0041232E"/>
    <w:rsid w:val="00412A55"/>
    <w:rsid w:val="00413856"/>
    <w:rsid w:val="00413923"/>
    <w:rsid w:val="004139BB"/>
    <w:rsid w:val="00413F24"/>
    <w:rsid w:val="004141A6"/>
    <w:rsid w:val="0041482A"/>
    <w:rsid w:val="00414C54"/>
    <w:rsid w:val="00414E30"/>
    <w:rsid w:val="00415ECD"/>
    <w:rsid w:val="00415EE2"/>
    <w:rsid w:val="00416AB9"/>
    <w:rsid w:val="00416B2F"/>
    <w:rsid w:val="00416B42"/>
    <w:rsid w:val="00417141"/>
    <w:rsid w:val="00417485"/>
    <w:rsid w:val="00417AD9"/>
    <w:rsid w:val="00420D3E"/>
    <w:rsid w:val="00421597"/>
    <w:rsid w:val="004223B2"/>
    <w:rsid w:val="004229AF"/>
    <w:rsid w:val="00422B02"/>
    <w:rsid w:val="00422D29"/>
    <w:rsid w:val="00423613"/>
    <w:rsid w:val="00424803"/>
    <w:rsid w:val="00424D03"/>
    <w:rsid w:val="00424DCC"/>
    <w:rsid w:val="00424E58"/>
    <w:rsid w:val="00425ACA"/>
    <w:rsid w:val="00425ADE"/>
    <w:rsid w:val="00425F58"/>
    <w:rsid w:val="004266AB"/>
    <w:rsid w:val="00426DE4"/>
    <w:rsid w:val="00427760"/>
    <w:rsid w:val="004277C4"/>
    <w:rsid w:val="00427FBB"/>
    <w:rsid w:val="00430A6B"/>
    <w:rsid w:val="00430B3B"/>
    <w:rsid w:val="00431116"/>
    <w:rsid w:val="00431314"/>
    <w:rsid w:val="00431426"/>
    <w:rsid w:val="00431AEE"/>
    <w:rsid w:val="00431B99"/>
    <w:rsid w:val="00432706"/>
    <w:rsid w:val="004327A2"/>
    <w:rsid w:val="00432E7D"/>
    <w:rsid w:val="004333A2"/>
    <w:rsid w:val="00433FE2"/>
    <w:rsid w:val="00434D7B"/>
    <w:rsid w:val="004350A0"/>
    <w:rsid w:val="004352C7"/>
    <w:rsid w:val="00436743"/>
    <w:rsid w:val="004375FF"/>
    <w:rsid w:val="00437B8B"/>
    <w:rsid w:val="00437D2C"/>
    <w:rsid w:val="00440387"/>
    <w:rsid w:val="00441374"/>
    <w:rsid w:val="004416BD"/>
    <w:rsid w:val="00441FDE"/>
    <w:rsid w:val="004428E5"/>
    <w:rsid w:val="00443AA7"/>
    <w:rsid w:val="0044426C"/>
    <w:rsid w:val="00444DC8"/>
    <w:rsid w:val="00444F0D"/>
    <w:rsid w:val="00447005"/>
    <w:rsid w:val="004473B8"/>
    <w:rsid w:val="00447A72"/>
    <w:rsid w:val="0045090E"/>
    <w:rsid w:val="0045099A"/>
    <w:rsid w:val="00450E5D"/>
    <w:rsid w:val="00450F18"/>
    <w:rsid w:val="004513FF"/>
    <w:rsid w:val="00451853"/>
    <w:rsid w:val="00453039"/>
    <w:rsid w:val="00453BA4"/>
    <w:rsid w:val="0045517D"/>
    <w:rsid w:val="0045546C"/>
    <w:rsid w:val="00455B34"/>
    <w:rsid w:val="004561F3"/>
    <w:rsid w:val="004565D6"/>
    <w:rsid w:val="00456FE4"/>
    <w:rsid w:val="0045704B"/>
    <w:rsid w:val="004576FA"/>
    <w:rsid w:val="00457706"/>
    <w:rsid w:val="0045781F"/>
    <w:rsid w:val="00460174"/>
    <w:rsid w:val="00460554"/>
    <w:rsid w:val="00460796"/>
    <w:rsid w:val="0046097E"/>
    <w:rsid w:val="00460DB1"/>
    <w:rsid w:val="00461B08"/>
    <w:rsid w:val="00462B62"/>
    <w:rsid w:val="00463282"/>
    <w:rsid w:val="00463DB6"/>
    <w:rsid w:val="004640D3"/>
    <w:rsid w:val="00464D8D"/>
    <w:rsid w:val="00465379"/>
    <w:rsid w:val="00465DA6"/>
    <w:rsid w:val="0046652F"/>
    <w:rsid w:val="00467C1C"/>
    <w:rsid w:val="00470DB2"/>
    <w:rsid w:val="0047178D"/>
    <w:rsid w:val="00471CAE"/>
    <w:rsid w:val="004720A9"/>
    <w:rsid w:val="0047302A"/>
    <w:rsid w:val="00473A0A"/>
    <w:rsid w:val="00473B75"/>
    <w:rsid w:val="004745AB"/>
    <w:rsid w:val="0047472B"/>
    <w:rsid w:val="00474B16"/>
    <w:rsid w:val="00474D87"/>
    <w:rsid w:val="0047682D"/>
    <w:rsid w:val="00476BB7"/>
    <w:rsid w:val="00476D8F"/>
    <w:rsid w:val="00477154"/>
    <w:rsid w:val="004772D8"/>
    <w:rsid w:val="00477486"/>
    <w:rsid w:val="00477AAC"/>
    <w:rsid w:val="00477C75"/>
    <w:rsid w:val="00477F7B"/>
    <w:rsid w:val="00480FBA"/>
    <w:rsid w:val="00481193"/>
    <w:rsid w:val="00481720"/>
    <w:rsid w:val="00481CBB"/>
    <w:rsid w:val="00481DB4"/>
    <w:rsid w:val="00481DC8"/>
    <w:rsid w:val="00482CDA"/>
    <w:rsid w:val="00482F1C"/>
    <w:rsid w:val="00483027"/>
    <w:rsid w:val="00483104"/>
    <w:rsid w:val="004835B2"/>
    <w:rsid w:val="00483ACC"/>
    <w:rsid w:val="00483B9A"/>
    <w:rsid w:val="00483E82"/>
    <w:rsid w:val="00485057"/>
    <w:rsid w:val="004854CE"/>
    <w:rsid w:val="0048606C"/>
    <w:rsid w:val="00486E7B"/>
    <w:rsid w:val="0048727E"/>
    <w:rsid w:val="00487DAC"/>
    <w:rsid w:val="004903D9"/>
    <w:rsid w:val="0049059C"/>
    <w:rsid w:val="00490F5C"/>
    <w:rsid w:val="00492A58"/>
    <w:rsid w:val="00492B66"/>
    <w:rsid w:val="00492FBA"/>
    <w:rsid w:val="004946F7"/>
    <w:rsid w:val="00495E43"/>
    <w:rsid w:val="004963C4"/>
    <w:rsid w:val="004967EC"/>
    <w:rsid w:val="00496C2F"/>
    <w:rsid w:val="004977EB"/>
    <w:rsid w:val="00497E77"/>
    <w:rsid w:val="004A04DC"/>
    <w:rsid w:val="004A1E6A"/>
    <w:rsid w:val="004A1ECA"/>
    <w:rsid w:val="004A2030"/>
    <w:rsid w:val="004A2036"/>
    <w:rsid w:val="004A212B"/>
    <w:rsid w:val="004A23A0"/>
    <w:rsid w:val="004A24A0"/>
    <w:rsid w:val="004A255A"/>
    <w:rsid w:val="004A25CC"/>
    <w:rsid w:val="004A2FB5"/>
    <w:rsid w:val="004A33B8"/>
    <w:rsid w:val="004A34E8"/>
    <w:rsid w:val="004A3B81"/>
    <w:rsid w:val="004A4AB3"/>
    <w:rsid w:val="004A5134"/>
    <w:rsid w:val="004A5371"/>
    <w:rsid w:val="004A55E2"/>
    <w:rsid w:val="004A5F04"/>
    <w:rsid w:val="004A6790"/>
    <w:rsid w:val="004A6B73"/>
    <w:rsid w:val="004A7135"/>
    <w:rsid w:val="004A71C1"/>
    <w:rsid w:val="004A7876"/>
    <w:rsid w:val="004B06CB"/>
    <w:rsid w:val="004B22D0"/>
    <w:rsid w:val="004B2A20"/>
    <w:rsid w:val="004B2C80"/>
    <w:rsid w:val="004B32A6"/>
    <w:rsid w:val="004B347D"/>
    <w:rsid w:val="004B358B"/>
    <w:rsid w:val="004B3A6F"/>
    <w:rsid w:val="004B3F65"/>
    <w:rsid w:val="004B428A"/>
    <w:rsid w:val="004B43D9"/>
    <w:rsid w:val="004B46FE"/>
    <w:rsid w:val="004B4D0D"/>
    <w:rsid w:val="004B57FC"/>
    <w:rsid w:val="004B59F3"/>
    <w:rsid w:val="004B6ADE"/>
    <w:rsid w:val="004C048E"/>
    <w:rsid w:val="004C0C5B"/>
    <w:rsid w:val="004C15A0"/>
    <w:rsid w:val="004C1AA3"/>
    <w:rsid w:val="004C2335"/>
    <w:rsid w:val="004C25E7"/>
    <w:rsid w:val="004C31C5"/>
    <w:rsid w:val="004C357C"/>
    <w:rsid w:val="004C38C3"/>
    <w:rsid w:val="004C3D85"/>
    <w:rsid w:val="004C3F22"/>
    <w:rsid w:val="004C4340"/>
    <w:rsid w:val="004C4ECA"/>
    <w:rsid w:val="004C4EE8"/>
    <w:rsid w:val="004C596C"/>
    <w:rsid w:val="004C61F6"/>
    <w:rsid w:val="004C6BA5"/>
    <w:rsid w:val="004C7170"/>
    <w:rsid w:val="004C72E5"/>
    <w:rsid w:val="004C7C70"/>
    <w:rsid w:val="004C7F12"/>
    <w:rsid w:val="004C7FB9"/>
    <w:rsid w:val="004D0205"/>
    <w:rsid w:val="004D13E7"/>
    <w:rsid w:val="004D1818"/>
    <w:rsid w:val="004D1954"/>
    <w:rsid w:val="004D2603"/>
    <w:rsid w:val="004D289E"/>
    <w:rsid w:val="004D2ACA"/>
    <w:rsid w:val="004D3689"/>
    <w:rsid w:val="004D381B"/>
    <w:rsid w:val="004D472A"/>
    <w:rsid w:val="004D4980"/>
    <w:rsid w:val="004D4BC4"/>
    <w:rsid w:val="004D4DEE"/>
    <w:rsid w:val="004D55A4"/>
    <w:rsid w:val="004D57EC"/>
    <w:rsid w:val="004D6126"/>
    <w:rsid w:val="004D6923"/>
    <w:rsid w:val="004D6A56"/>
    <w:rsid w:val="004D6BB6"/>
    <w:rsid w:val="004D6D4B"/>
    <w:rsid w:val="004D6DBE"/>
    <w:rsid w:val="004D7232"/>
    <w:rsid w:val="004D7E00"/>
    <w:rsid w:val="004E00D6"/>
    <w:rsid w:val="004E01B2"/>
    <w:rsid w:val="004E0241"/>
    <w:rsid w:val="004E04AD"/>
    <w:rsid w:val="004E0844"/>
    <w:rsid w:val="004E1013"/>
    <w:rsid w:val="004E10A4"/>
    <w:rsid w:val="004E33DD"/>
    <w:rsid w:val="004E3453"/>
    <w:rsid w:val="004E3ADB"/>
    <w:rsid w:val="004E3BFB"/>
    <w:rsid w:val="004E3C6E"/>
    <w:rsid w:val="004E3D0D"/>
    <w:rsid w:val="004E3D20"/>
    <w:rsid w:val="004E485B"/>
    <w:rsid w:val="004E4AE3"/>
    <w:rsid w:val="004E57C3"/>
    <w:rsid w:val="004E58F0"/>
    <w:rsid w:val="004E61A5"/>
    <w:rsid w:val="004E6724"/>
    <w:rsid w:val="004E6F13"/>
    <w:rsid w:val="004E6FB8"/>
    <w:rsid w:val="004E731D"/>
    <w:rsid w:val="004E73B7"/>
    <w:rsid w:val="004E796A"/>
    <w:rsid w:val="004E7ABC"/>
    <w:rsid w:val="004E7B68"/>
    <w:rsid w:val="004E7DEF"/>
    <w:rsid w:val="004F1F07"/>
    <w:rsid w:val="004F22E2"/>
    <w:rsid w:val="004F2DEB"/>
    <w:rsid w:val="004F2EC1"/>
    <w:rsid w:val="004F33D4"/>
    <w:rsid w:val="004F36AD"/>
    <w:rsid w:val="004F4290"/>
    <w:rsid w:val="004F521A"/>
    <w:rsid w:val="004F5596"/>
    <w:rsid w:val="004F605A"/>
    <w:rsid w:val="004F65E4"/>
    <w:rsid w:val="004F7187"/>
    <w:rsid w:val="004F7319"/>
    <w:rsid w:val="00500099"/>
    <w:rsid w:val="00501847"/>
    <w:rsid w:val="00501A71"/>
    <w:rsid w:val="00501AEA"/>
    <w:rsid w:val="00502221"/>
    <w:rsid w:val="00502283"/>
    <w:rsid w:val="005033D1"/>
    <w:rsid w:val="005045C3"/>
    <w:rsid w:val="00504AB2"/>
    <w:rsid w:val="0050507A"/>
    <w:rsid w:val="00505122"/>
    <w:rsid w:val="0050519A"/>
    <w:rsid w:val="005052F3"/>
    <w:rsid w:val="00505A83"/>
    <w:rsid w:val="005060DF"/>
    <w:rsid w:val="00506CA1"/>
    <w:rsid w:val="00506DDD"/>
    <w:rsid w:val="005070E3"/>
    <w:rsid w:val="005070E4"/>
    <w:rsid w:val="00511196"/>
    <w:rsid w:val="00511574"/>
    <w:rsid w:val="00511592"/>
    <w:rsid w:val="00511AF1"/>
    <w:rsid w:val="00511CE4"/>
    <w:rsid w:val="00511F6C"/>
    <w:rsid w:val="00512797"/>
    <w:rsid w:val="00512AD4"/>
    <w:rsid w:val="00513509"/>
    <w:rsid w:val="00514E7F"/>
    <w:rsid w:val="005153B3"/>
    <w:rsid w:val="005154AE"/>
    <w:rsid w:val="00516233"/>
    <w:rsid w:val="00516506"/>
    <w:rsid w:val="005177C9"/>
    <w:rsid w:val="00517EE8"/>
    <w:rsid w:val="00517F63"/>
    <w:rsid w:val="00520200"/>
    <w:rsid w:val="00520972"/>
    <w:rsid w:val="00521B94"/>
    <w:rsid w:val="00522583"/>
    <w:rsid w:val="00522ADE"/>
    <w:rsid w:val="00522B43"/>
    <w:rsid w:val="00523536"/>
    <w:rsid w:val="00523679"/>
    <w:rsid w:val="00523BB3"/>
    <w:rsid w:val="0052400C"/>
    <w:rsid w:val="005242B2"/>
    <w:rsid w:val="00525096"/>
    <w:rsid w:val="00525098"/>
    <w:rsid w:val="00525304"/>
    <w:rsid w:val="0052535E"/>
    <w:rsid w:val="00525B9D"/>
    <w:rsid w:val="00525C14"/>
    <w:rsid w:val="00525DE8"/>
    <w:rsid w:val="00526274"/>
    <w:rsid w:val="005264D7"/>
    <w:rsid w:val="00526883"/>
    <w:rsid w:val="0052695B"/>
    <w:rsid w:val="00526AAC"/>
    <w:rsid w:val="00526C48"/>
    <w:rsid w:val="00527A27"/>
    <w:rsid w:val="00527B9C"/>
    <w:rsid w:val="00530B5C"/>
    <w:rsid w:val="00530B76"/>
    <w:rsid w:val="005321F4"/>
    <w:rsid w:val="00532DF0"/>
    <w:rsid w:val="00533C72"/>
    <w:rsid w:val="005342AB"/>
    <w:rsid w:val="0053530F"/>
    <w:rsid w:val="00535387"/>
    <w:rsid w:val="00535685"/>
    <w:rsid w:val="00535EE3"/>
    <w:rsid w:val="00535F73"/>
    <w:rsid w:val="0053619A"/>
    <w:rsid w:val="00536D18"/>
    <w:rsid w:val="00537093"/>
    <w:rsid w:val="00537245"/>
    <w:rsid w:val="0053725F"/>
    <w:rsid w:val="0053767D"/>
    <w:rsid w:val="00537C5D"/>
    <w:rsid w:val="00537F15"/>
    <w:rsid w:val="005405A6"/>
    <w:rsid w:val="00540DA2"/>
    <w:rsid w:val="00541B42"/>
    <w:rsid w:val="00541BAD"/>
    <w:rsid w:val="00541C75"/>
    <w:rsid w:val="00542A12"/>
    <w:rsid w:val="0054389A"/>
    <w:rsid w:val="005439B1"/>
    <w:rsid w:val="00543DFE"/>
    <w:rsid w:val="00544203"/>
    <w:rsid w:val="005453D3"/>
    <w:rsid w:val="00545BEC"/>
    <w:rsid w:val="00545DCC"/>
    <w:rsid w:val="00545DFD"/>
    <w:rsid w:val="00545E63"/>
    <w:rsid w:val="00547346"/>
    <w:rsid w:val="005511A0"/>
    <w:rsid w:val="00551778"/>
    <w:rsid w:val="00551E5B"/>
    <w:rsid w:val="0055200B"/>
    <w:rsid w:val="00552430"/>
    <w:rsid w:val="005524F0"/>
    <w:rsid w:val="0055288E"/>
    <w:rsid w:val="005530E1"/>
    <w:rsid w:val="005531F3"/>
    <w:rsid w:val="0055378D"/>
    <w:rsid w:val="005543BA"/>
    <w:rsid w:val="005543CD"/>
    <w:rsid w:val="00554676"/>
    <w:rsid w:val="00554CA0"/>
    <w:rsid w:val="0055573A"/>
    <w:rsid w:val="00556279"/>
    <w:rsid w:val="00556467"/>
    <w:rsid w:val="00556CDD"/>
    <w:rsid w:val="00557859"/>
    <w:rsid w:val="005579E1"/>
    <w:rsid w:val="00557AC5"/>
    <w:rsid w:val="00560084"/>
    <w:rsid w:val="005606B5"/>
    <w:rsid w:val="005607A1"/>
    <w:rsid w:val="00561EBA"/>
    <w:rsid w:val="00562739"/>
    <w:rsid w:val="00565369"/>
    <w:rsid w:val="00565666"/>
    <w:rsid w:val="005664D7"/>
    <w:rsid w:val="00566A80"/>
    <w:rsid w:val="005675A7"/>
    <w:rsid w:val="005679F6"/>
    <w:rsid w:val="00567F29"/>
    <w:rsid w:val="005707B0"/>
    <w:rsid w:val="0057081F"/>
    <w:rsid w:val="00570A1D"/>
    <w:rsid w:val="00570C00"/>
    <w:rsid w:val="00571AD6"/>
    <w:rsid w:val="00571AED"/>
    <w:rsid w:val="00571E7C"/>
    <w:rsid w:val="005736C6"/>
    <w:rsid w:val="005747AA"/>
    <w:rsid w:val="00574D70"/>
    <w:rsid w:val="0057505D"/>
    <w:rsid w:val="005756EB"/>
    <w:rsid w:val="005762D2"/>
    <w:rsid w:val="0057633B"/>
    <w:rsid w:val="0057658E"/>
    <w:rsid w:val="00576E43"/>
    <w:rsid w:val="005806EE"/>
    <w:rsid w:val="0058160E"/>
    <w:rsid w:val="00581CC1"/>
    <w:rsid w:val="005825C7"/>
    <w:rsid w:val="005827F7"/>
    <w:rsid w:val="005829C6"/>
    <w:rsid w:val="00582A0F"/>
    <w:rsid w:val="0058304A"/>
    <w:rsid w:val="00583615"/>
    <w:rsid w:val="00584287"/>
    <w:rsid w:val="00584E43"/>
    <w:rsid w:val="00584E4F"/>
    <w:rsid w:val="00585CAB"/>
    <w:rsid w:val="0058629A"/>
    <w:rsid w:val="00586575"/>
    <w:rsid w:val="005868D9"/>
    <w:rsid w:val="00586A96"/>
    <w:rsid w:val="00586AF6"/>
    <w:rsid w:val="00587ABA"/>
    <w:rsid w:val="00587D86"/>
    <w:rsid w:val="005904BB"/>
    <w:rsid w:val="0059078B"/>
    <w:rsid w:val="005926AF"/>
    <w:rsid w:val="00592B64"/>
    <w:rsid w:val="00593993"/>
    <w:rsid w:val="00593AC6"/>
    <w:rsid w:val="00593ED4"/>
    <w:rsid w:val="0059456F"/>
    <w:rsid w:val="00594A7D"/>
    <w:rsid w:val="00594DFA"/>
    <w:rsid w:val="00594F95"/>
    <w:rsid w:val="00595185"/>
    <w:rsid w:val="005953E1"/>
    <w:rsid w:val="00595574"/>
    <w:rsid w:val="00595639"/>
    <w:rsid w:val="00595D40"/>
    <w:rsid w:val="005963C3"/>
    <w:rsid w:val="00596E0C"/>
    <w:rsid w:val="00596E86"/>
    <w:rsid w:val="00597754"/>
    <w:rsid w:val="00597862"/>
    <w:rsid w:val="005A0910"/>
    <w:rsid w:val="005A09E5"/>
    <w:rsid w:val="005A0EB8"/>
    <w:rsid w:val="005A1087"/>
    <w:rsid w:val="005A1390"/>
    <w:rsid w:val="005A13D1"/>
    <w:rsid w:val="005A1B90"/>
    <w:rsid w:val="005A202D"/>
    <w:rsid w:val="005A20C8"/>
    <w:rsid w:val="005A2221"/>
    <w:rsid w:val="005A23F8"/>
    <w:rsid w:val="005A24A4"/>
    <w:rsid w:val="005A3476"/>
    <w:rsid w:val="005A3E54"/>
    <w:rsid w:val="005A4658"/>
    <w:rsid w:val="005A60C3"/>
    <w:rsid w:val="005A6AFE"/>
    <w:rsid w:val="005A6BB1"/>
    <w:rsid w:val="005A7577"/>
    <w:rsid w:val="005A75AF"/>
    <w:rsid w:val="005A7D7A"/>
    <w:rsid w:val="005B0390"/>
    <w:rsid w:val="005B1095"/>
    <w:rsid w:val="005B10C7"/>
    <w:rsid w:val="005B115B"/>
    <w:rsid w:val="005B11C6"/>
    <w:rsid w:val="005B1333"/>
    <w:rsid w:val="005B13BD"/>
    <w:rsid w:val="005B1A10"/>
    <w:rsid w:val="005B23AB"/>
    <w:rsid w:val="005B2D5C"/>
    <w:rsid w:val="005B303A"/>
    <w:rsid w:val="005B3BFE"/>
    <w:rsid w:val="005B3C4C"/>
    <w:rsid w:val="005B3F9A"/>
    <w:rsid w:val="005B4FE4"/>
    <w:rsid w:val="005B56A7"/>
    <w:rsid w:val="005B5848"/>
    <w:rsid w:val="005B5AF9"/>
    <w:rsid w:val="005B5EB8"/>
    <w:rsid w:val="005B6E19"/>
    <w:rsid w:val="005B6E75"/>
    <w:rsid w:val="005B70B6"/>
    <w:rsid w:val="005B78E1"/>
    <w:rsid w:val="005B7F08"/>
    <w:rsid w:val="005C0F2D"/>
    <w:rsid w:val="005C131C"/>
    <w:rsid w:val="005C1462"/>
    <w:rsid w:val="005C16B3"/>
    <w:rsid w:val="005C20C6"/>
    <w:rsid w:val="005C20E2"/>
    <w:rsid w:val="005C25F8"/>
    <w:rsid w:val="005C312E"/>
    <w:rsid w:val="005C3358"/>
    <w:rsid w:val="005C4491"/>
    <w:rsid w:val="005C5389"/>
    <w:rsid w:val="005C5CA1"/>
    <w:rsid w:val="005C60A6"/>
    <w:rsid w:val="005C6351"/>
    <w:rsid w:val="005C7366"/>
    <w:rsid w:val="005C7431"/>
    <w:rsid w:val="005C7B60"/>
    <w:rsid w:val="005D0387"/>
    <w:rsid w:val="005D0497"/>
    <w:rsid w:val="005D0DD4"/>
    <w:rsid w:val="005D113B"/>
    <w:rsid w:val="005D1253"/>
    <w:rsid w:val="005D15C8"/>
    <w:rsid w:val="005D1FA6"/>
    <w:rsid w:val="005D266A"/>
    <w:rsid w:val="005D2C8D"/>
    <w:rsid w:val="005D3020"/>
    <w:rsid w:val="005D3126"/>
    <w:rsid w:val="005D4189"/>
    <w:rsid w:val="005D45C9"/>
    <w:rsid w:val="005D4A8B"/>
    <w:rsid w:val="005D4B31"/>
    <w:rsid w:val="005D5226"/>
    <w:rsid w:val="005D55D7"/>
    <w:rsid w:val="005D5A29"/>
    <w:rsid w:val="005D5E86"/>
    <w:rsid w:val="005D619D"/>
    <w:rsid w:val="005D65DA"/>
    <w:rsid w:val="005D79F1"/>
    <w:rsid w:val="005E08AF"/>
    <w:rsid w:val="005E157C"/>
    <w:rsid w:val="005E20F3"/>
    <w:rsid w:val="005E24DE"/>
    <w:rsid w:val="005E2FBC"/>
    <w:rsid w:val="005E2FFA"/>
    <w:rsid w:val="005E3452"/>
    <w:rsid w:val="005E4399"/>
    <w:rsid w:val="005E5237"/>
    <w:rsid w:val="005E5AFB"/>
    <w:rsid w:val="005E5FD2"/>
    <w:rsid w:val="005E6325"/>
    <w:rsid w:val="005E673E"/>
    <w:rsid w:val="005E68A6"/>
    <w:rsid w:val="005E6ED2"/>
    <w:rsid w:val="005E7CD9"/>
    <w:rsid w:val="005F01D1"/>
    <w:rsid w:val="005F0CA2"/>
    <w:rsid w:val="005F11BE"/>
    <w:rsid w:val="005F1286"/>
    <w:rsid w:val="005F1578"/>
    <w:rsid w:val="005F1891"/>
    <w:rsid w:val="005F1BDC"/>
    <w:rsid w:val="005F1F02"/>
    <w:rsid w:val="005F1FC0"/>
    <w:rsid w:val="005F2FE6"/>
    <w:rsid w:val="005F349B"/>
    <w:rsid w:val="005F3563"/>
    <w:rsid w:val="005F3A94"/>
    <w:rsid w:val="005F4FA9"/>
    <w:rsid w:val="005F5055"/>
    <w:rsid w:val="005F56C2"/>
    <w:rsid w:val="005F58DD"/>
    <w:rsid w:val="005F5F0A"/>
    <w:rsid w:val="005F6435"/>
    <w:rsid w:val="005F665B"/>
    <w:rsid w:val="005F6E35"/>
    <w:rsid w:val="005F7342"/>
    <w:rsid w:val="005F7365"/>
    <w:rsid w:val="005F7735"/>
    <w:rsid w:val="00600553"/>
    <w:rsid w:val="00601409"/>
    <w:rsid w:val="0060172E"/>
    <w:rsid w:val="00601B17"/>
    <w:rsid w:val="00601FC9"/>
    <w:rsid w:val="0060264E"/>
    <w:rsid w:val="006033D6"/>
    <w:rsid w:val="0060381D"/>
    <w:rsid w:val="00604755"/>
    <w:rsid w:val="0060494B"/>
    <w:rsid w:val="006049A6"/>
    <w:rsid w:val="00604E1C"/>
    <w:rsid w:val="00605467"/>
    <w:rsid w:val="00605921"/>
    <w:rsid w:val="0060598D"/>
    <w:rsid w:val="00606AA9"/>
    <w:rsid w:val="0060728E"/>
    <w:rsid w:val="006108CC"/>
    <w:rsid w:val="00610921"/>
    <w:rsid w:val="00610E95"/>
    <w:rsid w:val="00610FA8"/>
    <w:rsid w:val="00611386"/>
    <w:rsid w:val="006114E6"/>
    <w:rsid w:val="00612791"/>
    <w:rsid w:val="00612FED"/>
    <w:rsid w:val="00613048"/>
    <w:rsid w:val="006140C7"/>
    <w:rsid w:val="0061414A"/>
    <w:rsid w:val="00614232"/>
    <w:rsid w:val="0061463D"/>
    <w:rsid w:val="00614915"/>
    <w:rsid w:val="0061493F"/>
    <w:rsid w:val="00615596"/>
    <w:rsid w:val="006161EE"/>
    <w:rsid w:val="006164DD"/>
    <w:rsid w:val="0061687E"/>
    <w:rsid w:val="006173FA"/>
    <w:rsid w:val="00617F76"/>
    <w:rsid w:val="00617FEA"/>
    <w:rsid w:val="0062025E"/>
    <w:rsid w:val="006205B6"/>
    <w:rsid w:val="00620789"/>
    <w:rsid w:val="00620817"/>
    <w:rsid w:val="00621410"/>
    <w:rsid w:val="006220D5"/>
    <w:rsid w:val="00622404"/>
    <w:rsid w:val="00622738"/>
    <w:rsid w:val="00622B02"/>
    <w:rsid w:val="00622E13"/>
    <w:rsid w:val="00622E3D"/>
    <w:rsid w:val="0062390A"/>
    <w:rsid w:val="00624976"/>
    <w:rsid w:val="00625100"/>
    <w:rsid w:val="00625D18"/>
    <w:rsid w:val="00625D9C"/>
    <w:rsid w:val="006263D2"/>
    <w:rsid w:val="006266FD"/>
    <w:rsid w:val="00626723"/>
    <w:rsid w:val="006276EB"/>
    <w:rsid w:val="0062796D"/>
    <w:rsid w:val="006304A3"/>
    <w:rsid w:val="00630F12"/>
    <w:rsid w:val="00631133"/>
    <w:rsid w:val="00631240"/>
    <w:rsid w:val="006318C2"/>
    <w:rsid w:val="00631D5B"/>
    <w:rsid w:val="00632FC2"/>
    <w:rsid w:val="006331AC"/>
    <w:rsid w:val="0063359E"/>
    <w:rsid w:val="006335F1"/>
    <w:rsid w:val="00633645"/>
    <w:rsid w:val="00633AC9"/>
    <w:rsid w:val="00634AA8"/>
    <w:rsid w:val="0063586A"/>
    <w:rsid w:val="00635A4B"/>
    <w:rsid w:val="00635C14"/>
    <w:rsid w:val="006363A5"/>
    <w:rsid w:val="006365D3"/>
    <w:rsid w:val="006370BE"/>
    <w:rsid w:val="006371C1"/>
    <w:rsid w:val="00637613"/>
    <w:rsid w:val="00637615"/>
    <w:rsid w:val="006378BA"/>
    <w:rsid w:val="00637CA0"/>
    <w:rsid w:val="006403A3"/>
    <w:rsid w:val="00640B53"/>
    <w:rsid w:val="006417B1"/>
    <w:rsid w:val="00641AEE"/>
    <w:rsid w:val="00643FCE"/>
    <w:rsid w:val="006446D8"/>
    <w:rsid w:val="00645464"/>
    <w:rsid w:val="00645630"/>
    <w:rsid w:val="006457A8"/>
    <w:rsid w:val="00645CB5"/>
    <w:rsid w:val="00645F0F"/>
    <w:rsid w:val="006460A7"/>
    <w:rsid w:val="0064639B"/>
    <w:rsid w:val="006467CA"/>
    <w:rsid w:val="00647002"/>
    <w:rsid w:val="006474BB"/>
    <w:rsid w:val="00647719"/>
    <w:rsid w:val="00647FFB"/>
    <w:rsid w:val="006522A0"/>
    <w:rsid w:val="0065386A"/>
    <w:rsid w:val="006547CA"/>
    <w:rsid w:val="00654A05"/>
    <w:rsid w:val="00654D16"/>
    <w:rsid w:val="00654D50"/>
    <w:rsid w:val="00656998"/>
    <w:rsid w:val="006569DF"/>
    <w:rsid w:val="00657544"/>
    <w:rsid w:val="00660411"/>
    <w:rsid w:val="006607BC"/>
    <w:rsid w:val="006618C5"/>
    <w:rsid w:val="0066227C"/>
    <w:rsid w:val="00662B32"/>
    <w:rsid w:val="00662C41"/>
    <w:rsid w:val="00663428"/>
    <w:rsid w:val="006637A8"/>
    <w:rsid w:val="00663C6B"/>
    <w:rsid w:val="00664689"/>
    <w:rsid w:val="00665077"/>
    <w:rsid w:val="006651DF"/>
    <w:rsid w:val="0066554B"/>
    <w:rsid w:val="006655D9"/>
    <w:rsid w:val="00665B55"/>
    <w:rsid w:val="00666961"/>
    <w:rsid w:val="0066786F"/>
    <w:rsid w:val="00670CAC"/>
    <w:rsid w:val="00671EAD"/>
    <w:rsid w:val="00672338"/>
    <w:rsid w:val="006730D4"/>
    <w:rsid w:val="00673750"/>
    <w:rsid w:val="0067489B"/>
    <w:rsid w:val="00675C20"/>
    <w:rsid w:val="00675F34"/>
    <w:rsid w:val="00676348"/>
    <w:rsid w:val="00676A8B"/>
    <w:rsid w:val="00677763"/>
    <w:rsid w:val="006803C4"/>
    <w:rsid w:val="00680B89"/>
    <w:rsid w:val="006811B5"/>
    <w:rsid w:val="00681AA5"/>
    <w:rsid w:val="00682C3C"/>
    <w:rsid w:val="006832B0"/>
    <w:rsid w:val="00683676"/>
    <w:rsid w:val="0068374B"/>
    <w:rsid w:val="00684095"/>
    <w:rsid w:val="00684A7F"/>
    <w:rsid w:val="0068637C"/>
    <w:rsid w:val="006863F2"/>
    <w:rsid w:val="006871C0"/>
    <w:rsid w:val="006875D3"/>
    <w:rsid w:val="006908F9"/>
    <w:rsid w:val="00691473"/>
    <w:rsid w:val="00691AAE"/>
    <w:rsid w:val="00691FDB"/>
    <w:rsid w:val="006921B2"/>
    <w:rsid w:val="0069222C"/>
    <w:rsid w:val="00692C60"/>
    <w:rsid w:val="0069301E"/>
    <w:rsid w:val="00693860"/>
    <w:rsid w:val="00694E1F"/>
    <w:rsid w:val="00694FB4"/>
    <w:rsid w:val="006950C7"/>
    <w:rsid w:val="0069511D"/>
    <w:rsid w:val="006960EB"/>
    <w:rsid w:val="006977E1"/>
    <w:rsid w:val="006A0336"/>
    <w:rsid w:val="006A04E3"/>
    <w:rsid w:val="006A10E4"/>
    <w:rsid w:val="006A15FE"/>
    <w:rsid w:val="006A1675"/>
    <w:rsid w:val="006A1F75"/>
    <w:rsid w:val="006A2465"/>
    <w:rsid w:val="006A2B14"/>
    <w:rsid w:val="006A2E6F"/>
    <w:rsid w:val="006A36F1"/>
    <w:rsid w:val="006A3822"/>
    <w:rsid w:val="006A3A91"/>
    <w:rsid w:val="006A41A3"/>
    <w:rsid w:val="006A579B"/>
    <w:rsid w:val="006A5D71"/>
    <w:rsid w:val="006A5F8A"/>
    <w:rsid w:val="006A68DE"/>
    <w:rsid w:val="006A6A7E"/>
    <w:rsid w:val="006B08E7"/>
    <w:rsid w:val="006B1763"/>
    <w:rsid w:val="006B2039"/>
    <w:rsid w:val="006B26D2"/>
    <w:rsid w:val="006B369A"/>
    <w:rsid w:val="006B37C0"/>
    <w:rsid w:val="006B3A9C"/>
    <w:rsid w:val="006B3EBE"/>
    <w:rsid w:val="006B4211"/>
    <w:rsid w:val="006B44E9"/>
    <w:rsid w:val="006B51F9"/>
    <w:rsid w:val="006B65DB"/>
    <w:rsid w:val="006B6743"/>
    <w:rsid w:val="006B689C"/>
    <w:rsid w:val="006C048D"/>
    <w:rsid w:val="006C0708"/>
    <w:rsid w:val="006C3416"/>
    <w:rsid w:val="006C3668"/>
    <w:rsid w:val="006C3DA4"/>
    <w:rsid w:val="006C44A6"/>
    <w:rsid w:val="006C4CBD"/>
    <w:rsid w:val="006C52FB"/>
    <w:rsid w:val="006C59F6"/>
    <w:rsid w:val="006C616E"/>
    <w:rsid w:val="006C6A4A"/>
    <w:rsid w:val="006C6B36"/>
    <w:rsid w:val="006C6BB0"/>
    <w:rsid w:val="006C7071"/>
    <w:rsid w:val="006C71DB"/>
    <w:rsid w:val="006D0A80"/>
    <w:rsid w:val="006D0BBC"/>
    <w:rsid w:val="006D0C0B"/>
    <w:rsid w:val="006D1735"/>
    <w:rsid w:val="006D2009"/>
    <w:rsid w:val="006D32C7"/>
    <w:rsid w:val="006D395A"/>
    <w:rsid w:val="006D3BC8"/>
    <w:rsid w:val="006D3DE5"/>
    <w:rsid w:val="006D3E3D"/>
    <w:rsid w:val="006D4165"/>
    <w:rsid w:val="006D45A2"/>
    <w:rsid w:val="006D490B"/>
    <w:rsid w:val="006D4CDD"/>
    <w:rsid w:val="006D4F16"/>
    <w:rsid w:val="006D53EC"/>
    <w:rsid w:val="006D60E2"/>
    <w:rsid w:val="006D6566"/>
    <w:rsid w:val="006D69BA"/>
    <w:rsid w:val="006D749B"/>
    <w:rsid w:val="006D7688"/>
    <w:rsid w:val="006E00D8"/>
    <w:rsid w:val="006E02E1"/>
    <w:rsid w:val="006E0537"/>
    <w:rsid w:val="006E0CB0"/>
    <w:rsid w:val="006E28B2"/>
    <w:rsid w:val="006E2DBE"/>
    <w:rsid w:val="006E31E0"/>
    <w:rsid w:val="006E3F9D"/>
    <w:rsid w:val="006E4066"/>
    <w:rsid w:val="006E457B"/>
    <w:rsid w:val="006E4FB7"/>
    <w:rsid w:val="006E511B"/>
    <w:rsid w:val="006E5899"/>
    <w:rsid w:val="006E5BB4"/>
    <w:rsid w:val="006E5E5A"/>
    <w:rsid w:val="006E5EA4"/>
    <w:rsid w:val="006E64CE"/>
    <w:rsid w:val="006E6BAD"/>
    <w:rsid w:val="006E723B"/>
    <w:rsid w:val="006E7A46"/>
    <w:rsid w:val="006F17AC"/>
    <w:rsid w:val="006F20FC"/>
    <w:rsid w:val="006F2261"/>
    <w:rsid w:val="006F2CCF"/>
    <w:rsid w:val="006F4416"/>
    <w:rsid w:val="006F5568"/>
    <w:rsid w:val="006F665F"/>
    <w:rsid w:val="006F7AC1"/>
    <w:rsid w:val="00700408"/>
    <w:rsid w:val="00700878"/>
    <w:rsid w:val="00700F6D"/>
    <w:rsid w:val="00701845"/>
    <w:rsid w:val="00701C7C"/>
    <w:rsid w:val="0070202D"/>
    <w:rsid w:val="00702B93"/>
    <w:rsid w:val="00702BE4"/>
    <w:rsid w:val="00702F0C"/>
    <w:rsid w:val="007031FB"/>
    <w:rsid w:val="007037C0"/>
    <w:rsid w:val="00703A33"/>
    <w:rsid w:val="00703BF2"/>
    <w:rsid w:val="00704616"/>
    <w:rsid w:val="00704AF0"/>
    <w:rsid w:val="00704E74"/>
    <w:rsid w:val="00704EEF"/>
    <w:rsid w:val="00705206"/>
    <w:rsid w:val="007056B6"/>
    <w:rsid w:val="00705D88"/>
    <w:rsid w:val="007060A9"/>
    <w:rsid w:val="00706209"/>
    <w:rsid w:val="00706B5D"/>
    <w:rsid w:val="00706D3E"/>
    <w:rsid w:val="0070707F"/>
    <w:rsid w:val="007077DE"/>
    <w:rsid w:val="0070785C"/>
    <w:rsid w:val="00710086"/>
    <w:rsid w:val="00710AEC"/>
    <w:rsid w:val="00711ADF"/>
    <w:rsid w:val="007122DA"/>
    <w:rsid w:val="0071296C"/>
    <w:rsid w:val="00712A9E"/>
    <w:rsid w:val="00713B79"/>
    <w:rsid w:val="00713D5A"/>
    <w:rsid w:val="007144F0"/>
    <w:rsid w:val="00714B0F"/>
    <w:rsid w:val="00714BEC"/>
    <w:rsid w:val="0071572C"/>
    <w:rsid w:val="00715E02"/>
    <w:rsid w:val="007165E8"/>
    <w:rsid w:val="00716ACB"/>
    <w:rsid w:val="00717C4B"/>
    <w:rsid w:val="00717F2C"/>
    <w:rsid w:val="00717F45"/>
    <w:rsid w:val="00721872"/>
    <w:rsid w:val="00722AEA"/>
    <w:rsid w:val="00723539"/>
    <w:rsid w:val="007238D7"/>
    <w:rsid w:val="00723A3B"/>
    <w:rsid w:val="00723DF5"/>
    <w:rsid w:val="00724292"/>
    <w:rsid w:val="00724B8F"/>
    <w:rsid w:val="007250B7"/>
    <w:rsid w:val="007252E4"/>
    <w:rsid w:val="00725590"/>
    <w:rsid w:val="00725709"/>
    <w:rsid w:val="007268EE"/>
    <w:rsid w:val="00726DC2"/>
    <w:rsid w:val="00726DC7"/>
    <w:rsid w:val="00726E59"/>
    <w:rsid w:val="007272A6"/>
    <w:rsid w:val="00727E42"/>
    <w:rsid w:val="00730D25"/>
    <w:rsid w:val="00730EC7"/>
    <w:rsid w:val="00731182"/>
    <w:rsid w:val="00731488"/>
    <w:rsid w:val="00731CB5"/>
    <w:rsid w:val="00732BB6"/>
    <w:rsid w:val="0073322D"/>
    <w:rsid w:val="007337A5"/>
    <w:rsid w:val="00734235"/>
    <w:rsid w:val="007342D3"/>
    <w:rsid w:val="00734E25"/>
    <w:rsid w:val="00735306"/>
    <w:rsid w:val="007355F0"/>
    <w:rsid w:val="00735F38"/>
    <w:rsid w:val="007361A8"/>
    <w:rsid w:val="00736B8B"/>
    <w:rsid w:val="00736D58"/>
    <w:rsid w:val="00737193"/>
    <w:rsid w:val="00737283"/>
    <w:rsid w:val="0074038A"/>
    <w:rsid w:val="00741A0C"/>
    <w:rsid w:val="00742397"/>
    <w:rsid w:val="00742DDE"/>
    <w:rsid w:val="0074394A"/>
    <w:rsid w:val="00743AFD"/>
    <w:rsid w:val="00744748"/>
    <w:rsid w:val="00744B14"/>
    <w:rsid w:val="00745061"/>
    <w:rsid w:val="007452BB"/>
    <w:rsid w:val="00746B1B"/>
    <w:rsid w:val="00746D5C"/>
    <w:rsid w:val="00747124"/>
    <w:rsid w:val="007472BF"/>
    <w:rsid w:val="0075052F"/>
    <w:rsid w:val="0075074F"/>
    <w:rsid w:val="00751558"/>
    <w:rsid w:val="0075393C"/>
    <w:rsid w:val="00753E73"/>
    <w:rsid w:val="00754458"/>
    <w:rsid w:val="0075593D"/>
    <w:rsid w:val="00755D46"/>
    <w:rsid w:val="00756397"/>
    <w:rsid w:val="0075690D"/>
    <w:rsid w:val="00756BE4"/>
    <w:rsid w:val="00756CD1"/>
    <w:rsid w:val="00757403"/>
    <w:rsid w:val="007576F1"/>
    <w:rsid w:val="00757B36"/>
    <w:rsid w:val="00760723"/>
    <w:rsid w:val="00761673"/>
    <w:rsid w:val="00761A58"/>
    <w:rsid w:val="00761CA5"/>
    <w:rsid w:val="0076222B"/>
    <w:rsid w:val="00762279"/>
    <w:rsid w:val="0076288C"/>
    <w:rsid w:val="00762B8D"/>
    <w:rsid w:val="0076361A"/>
    <w:rsid w:val="00763C07"/>
    <w:rsid w:val="00763F15"/>
    <w:rsid w:val="00764542"/>
    <w:rsid w:val="00764CA8"/>
    <w:rsid w:val="007655F7"/>
    <w:rsid w:val="007661F1"/>
    <w:rsid w:val="00766542"/>
    <w:rsid w:val="0076654F"/>
    <w:rsid w:val="00766976"/>
    <w:rsid w:val="00770056"/>
    <w:rsid w:val="007708E3"/>
    <w:rsid w:val="00770C69"/>
    <w:rsid w:val="007714FD"/>
    <w:rsid w:val="00771CA1"/>
    <w:rsid w:val="00771E22"/>
    <w:rsid w:val="007729A4"/>
    <w:rsid w:val="00772A04"/>
    <w:rsid w:val="00772B29"/>
    <w:rsid w:val="00772D04"/>
    <w:rsid w:val="00773420"/>
    <w:rsid w:val="00773461"/>
    <w:rsid w:val="00773803"/>
    <w:rsid w:val="00773AE2"/>
    <w:rsid w:val="00773B52"/>
    <w:rsid w:val="007757C2"/>
    <w:rsid w:val="00777138"/>
    <w:rsid w:val="007811C4"/>
    <w:rsid w:val="00781968"/>
    <w:rsid w:val="00781B18"/>
    <w:rsid w:val="00782421"/>
    <w:rsid w:val="0078257F"/>
    <w:rsid w:val="00782DF6"/>
    <w:rsid w:val="007836A9"/>
    <w:rsid w:val="007844FF"/>
    <w:rsid w:val="0078456A"/>
    <w:rsid w:val="007848E1"/>
    <w:rsid w:val="00784950"/>
    <w:rsid w:val="007849E3"/>
    <w:rsid w:val="00784C54"/>
    <w:rsid w:val="007858CB"/>
    <w:rsid w:val="00785D2A"/>
    <w:rsid w:val="00786AE0"/>
    <w:rsid w:val="00786B8E"/>
    <w:rsid w:val="00790ED2"/>
    <w:rsid w:val="00792343"/>
    <w:rsid w:val="00792AEC"/>
    <w:rsid w:val="007945B3"/>
    <w:rsid w:val="00794D7C"/>
    <w:rsid w:val="00795ACF"/>
    <w:rsid w:val="00795F44"/>
    <w:rsid w:val="00796802"/>
    <w:rsid w:val="00797B66"/>
    <w:rsid w:val="007A00DD"/>
    <w:rsid w:val="007A012C"/>
    <w:rsid w:val="007A0199"/>
    <w:rsid w:val="007A03F4"/>
    <w:rsid w:val="007A07DC"/>
    <w:rsid w:val="007A08C6"/>
    <w:rsid w:val="007A0951"/>
    <w:rsid w:val="007A1574"/>
    <w:rsid w:val="007A1DB9"/>
    <w:rsid w:val="007A265B"/>
    <w:rsid w:val="007A2ABB"/>
    <w:rsid w:val="007A2BEB"/>
    <w:rsid w:val="007A3079"/>
    <w:rsid w:val="007A34BB"/>
    <w:rsid w:val="007A3736"/>
    <w:rsid w:val="007A3788"/>
    <w:rsid w:val="007A3867"/>
    <w:rsid w:val="007A4366"/>
    <w:rsid w:val="007A49E5"/>
    <w:rsid w:val="007A59ED"/>
    <w:rsid w:val="007A6AC9"/>
    <w:rsid w:val="007A7B38"/>
    <w:rsid w:val="007A7DFC"/>
    <w:rsid w:val="007B0A5E"/>
    <w:rsid w:val="007B115C"/>
    <w:rsid w:val="007B132C"/>
    <w:rsid w:val="007B2983"/>
    <w:rsid w:val="007B49A2"/>
    <w:rsid w:val="007B4F97"/>
    <w:rsid w:val="007B546A"/>
    <w:rsid w:val="007B5673"/>
    <w:rsid w:val="007B6194"/>
    <w:rsid w:val="007B627E"/>
    <w:rsid w:val="007B6721"/>
    <w:rsid w:val="007B69C8"/>
    <w:rsid w:val="007B6D93"/>
    <w:rsid w:val="007B7D2D"/>
    <w:rsid w:val="007B7D9E"/>
    <w:rsid w:val="007B7F93"/>
    <w:rsid w:val="007C0298"/>
    <w:rsid w:val="007C0BA7"/>
    <w:rsid w:val="007C13F4"/>
    <w:rsid w:val="007C1621"/>
    <w:rsid w:val="007C1AB1"/>
    <w:rsid w:val="007C2037"/>
    <w:rsid w:val="007C20EA"/>
    <w:rsid w:val="007C2AD5"/>
    <w:rsid w:val="007C2DA0"/>
    <w:rsid w:val="007C3770"/>
    <w:rsid w:val="007C3B26"/>
    <w:rsid w:val="007C3ECB"/>
    <w:rsid w:val="007C53DD"/>
    <w:rsid w:val="007C54DB"/>
    <w:rsid w:val="007C638E"/>
    <w:rsid w:val="007C639A"/>
    <w:rsid w:val="007C6626"/>
    <w:rsid w:val="007C6A59"/>
    <w:rsid w:val="007C6C50"/>
    <w:rsid w:val="007C6FCA"/>
    <w:rsid w:val="007D0CD8"/>
    <w:rsid w:val="007D0EBB"/>
    <w:rsid w:val="007D11C2"/>
    <w:rsid w:val="007D1266"/>
    <w:rsid w:val="007D15CA"/>
    <w:rsid w:val="007D2102"/>
    <w:rsid w:val="007D2A10"/>
    <w:rsid w:val="007D2A7A"/>
    <w:rsid w:val="007D2E76"/>
    <w:rsid w:val="007D3DD9"/>
    <w:rsid w:val="007D405D"/>
    <w:rsid w:val="007D40A5"/>
    <w:rsid w:val="007D495B"/>
    <w:rsid w:val="007D50F7"/>
    <w:rsid w:val="007D526D"/>
    <w:rsid w:val="007D6820"/>
    <w:rsid w:val="007D6C4D"/>
    <w:rsid w:val="007D6E93"/>
    <w:rsid w:val="007D7153"/>
    <w:rsid w:val="007E01AE"/>
    <w:rsid w:val="007E06CA"/>
    <w:rsid w:val="007E0C89"/>
    <w:rsid w:val="007E0F4B"/>
    <w:rsid w:val="007E1385"/>
    <w:rsid w:val="007E1813"/>
    <w:rsid w:val="007E1A95"/>
    <w:rsid w:val="007E2876"/>
    <w:rsid w:val="007E2FAE"/>
    <w:rsid w:val="007E31E4"/>
    <w:rsid w:val="007E33DB"/>
    <w:rsid w:val="007E3C94"/>
    <w:rsid w:val="007E3D58"/>
    <w:rsid w:val="007E4666"/>
    <w:rsid w:val="007E47C3"/>
    <w:rsid w:val="007E4A2C"/>
    <w:rsid w:val="007E4A4D"/>
    <w:rsid w:val="007E4CFA"/>
    <w:rsid w:val="007E50A3"/>
    <w:rsid w:val="007E50EF"/>
    <w:rsid w:val="007E5492"/>
    <w:rsid w:val="007E5973"/>
    <w:rsid w:val="007E5BB6"/>
    <w:rsid w:val="007E5CA7"/>
    <w:rsid w:val="007E5D75"/>
    <w:rsid w:val="007E799C"/>
    <w:rsid w:val="007F00FB"/>
    <w:rsid w:val="007F0A16"/>
    <w:rsid w:val="007F0C56"/>
    <w:rsid w:val="007F1928"/>
    <w:rsid w:val="007F1F1A"/>
    <w:rsid w:val="007F21ED"/>
    <w:rsid w:val="007F2654"/>
    <w:rsid w:val="007F2AEA"/>
    <w:rsid w:val="007F31AE"/>
    <w:rsid w:val="007F3F8F"/>
    <w:rsid w:val="007F4300"/>
    <w:rsid w:val="007F587C"/>
    <w:rsid w:val="007F5EF4"/>
    <w:rsid w:val="007F6C8C"/>
    <w:rsid w:val="00800C46"/>
    <w:rsid w:val="008016B9"/>
    <w:rsid w:val="008016BD"/>
    <w:rsid w:val="00801919"/>
    <w:rsid w:val="00801DFB"/>
    <w:rsid w:val="0080202C"/>
    <w:rsid w:val="008029CB"/>
    <w:rsid w:val="00802F3C"/>
    <w:rsid w:val="00803770"/>
    <w:rsid w:val="00803E27"/>
    <w:rsid w:val="00804451"/>
    <w:rsid w:val="00804869"/>
    <w:rsid w:val="00805188"/>
    <w:rsid w:val="008052A7"/>
    <w:rsid w:val="008056B4"/>
    <w:rsid w:val="00805E8C"/>
    <w:rsid w:val="00805EF7"/>
    <w:rsid w:val="0080706A"/>
    <w:rsid w:val="008071ED"/>
    <w:rsid w:val="0081058B"/>
    <w:rsid w:val="00810598"/>
    <w:rsid w:val="0081092B"/>
    <w:rsid w:val="0081101C"/>
    <w:rsid w:val="008112B8"/>
    <w:rsid w:val="008113DB"/>
    <w:rsid w:val="00812080"/>
    <w:rsid w:val="00812BB8"/>
    <w:rsid w:val="008130F6"/>
    <w:rsid w:val="00813130"/>
    <w:rsid w:val="00813EEF"/>
    <w:rsid w:val="00814214"/>
    <w:rsid w:val="00814D0C"/>
    <w:rsid w:val="00815B51"/>
    <w:rsid w:val="00815D8D"/>
    <w:rsid w:val="0081609F"/>
    <w:rsid w:val="008162ED"/>
    <w:rsid w:val="008166C0"/>
    <w:rsid w:val="008169EE"/>
    <w:rsid w:val="00816C73"/>
    <w:rsid w:val="00816D16"/>
    <w:rsid w:val="00817117"/>
    <w:rsid w:val="00817657"/>
    <w:rsid w:val="00820AE2"/>
    <w:rsid w:val="008219DB"/>
    <w:rsid w:val="00821BA0"/>
    <w:rsid w:val="00821C33"/>
    <w:rsid w:val="00822C9B"/>
    <w:rsid w:val="00823063"/>
    <w:rsid w:val="0082316E"/>
    <w:rsid w:val="00823696"/>
    <w:rsid w:val="008236A0"/>
    <w:rsid w:val="008244BE"/>
    <w:rsid w:val="008245AD"/>
    <w:rsid w:val="008245C3"/>
    <w:rsid w:val="0082710D"/>
    <w:rsid w:val="00827CE7"/>
    <w:rsid w:val="00830A03"/>
    <w:rsid w:val="00830F21"/>
    <w:rsid w:val="00831037"/>
    <w:rsid w:val="00831CDA"/>
    <w:rsid w:val="00831F4F"/>
    <w:rsid w:val="008327C4"/>
    <w:rsid w:val="00832F43"/>
    <w:rsid w:val="00833D8D"/>
    <w:rsid w:val="00834163"/>
    <w:rsid w:val="00834FDF"/>
    <w:rsid w:val="008356FC"/>
    <w:rsid w:val="0083571A"/>
    <w:rsid w:val="00836011"/>
    <w:rsid w:val="0083647A"/>
    <w:rsid w:val="00836672"/>
    <w:rsid w:val="00836ABF"/>
    <w:rsid w:val="008370E5"/>
    <w:rsid w:val="008372E5"/>
    <w:rsid w:val="00840242"/>
    <w:rsid w:val="008414A8"/>
    <w:rsid w:val="008422DA"/>
    <w:rsid w:val="008423B5"/>
    <w:rsid w:val="00842507"/>
    <w:rsid w:val="00844755"/>
    <w:rsid w:val="00845654"/>
    <w:rsid w:val="00845824"/>
    <w:rsid w:val="0084612C"/>
    <w:rsid w:val="00846F33"/>
    <w:rsid w:val="008470FE"/>
    <w:rsid w:val="008475F8"/>
    <w:rsid w:val="00847645"/>
    <w:rsid w:val="00847DAC"/>
    <w:rsid w:val="008505B2"/>
    <w:rsid w:val="008506D5"/>
    <w:rsid w:val="00850C4F"/>
    <w:rsid w:val="00850E70"/>
    <w:rsid w:val="00851238"/>
    <w:rsid w:val="0085185B"/>
    <w:rsid w:val="00852075"/>
    <w:rsid w:val="008520BD"/>
    <w:rsid w:val="00852333"/>
    <w:rsid w:val="00852639"/>
    <w:rsid w:val="00852B77"/>
    <w:rsid w:val="0085339B"/>
    <w:rsid w:val="00853EC7"/>
    <w:rsid w:val="00854264"/>
    <w:rsid w:val="008543BA"/>
    <w:rsid w:val="00854581"/>
    <w:rsid w:val="00854586"/>
    <w:rsid w:val="008546E6"/>
    <w:rsid w:val="00854AE8"/>
    <w:rsid w:val="00854B0F"/>
    <w:rsid w:val="00854C30"/>
    <w:rsid w:val="00855787"/>
    <w:rsid w:val="0085584A"/>
    <w:rsid w:val="00855959"/>
    <w:rsid w:val="00855A51"/>
    <w:rsid w:val="00857DD4"/>
    <w:rsid w:val="00860579"/>
    <w:rsid w:val="008607BF"/>
    <w:rsid w:val="00861232"/>
    <w:rsid w:val="0086184A"/>
    <w:rsid w:val="008619B3"/>
    <w:rsid w:val="00861CD1"/>
    <w:rsid w:val="008624CE"/>
    <w:rsid w:val="008631CE"/>
    <w:rsid w:val="008635E3"/>
    <w:rsid w:val="00864191"/>
    <w:rsid w:val="008644B3"/>
    <w:rsid w:val="008649EB"/>
    <w:rsid w:val="00865C62"/>
    <w:rsid w:val="008662BA"/>
    <w:rsid w:val="00866AF3"/>
    <w:rsid w:val="00866E3E"/>
    <w:rsid w:val="008671F9"/>
    <w:rsid w:val="008673AA"/>
    <w:rsid w:val="00867A4C"/>
    <w:rsid w:val="00871602"/>
    <w:rsid w:val="00871676"/>
    <w:rsid w:val="00872190"/>
    <w:rsid w:val="008725D5"/>
    <w:rsid w:val="00872768"/>
    <w:rsid w:val="008729DC"/>
    <w:rsid w:val="00872A8F"/>
    <w:rsid w:val="00872B7D"/>
    <w:rsid w:val="00872FDB"/>
    <w:rsid w:val="0087380D"/>
    <w:rsid w:val="0087397B"/>
    <w:rsid w:val="008747E5"/>
    <w:rsid w:val="00874BE9"/>
    <w:rsid w:val="008755A2"/>
    <w:rsid w:val="00875B33"/>
    <w:rsid w:val="00875BDC"/>
    <w:rsid w:val="00875DC2"/>
    <w:rsid w:val="00875FDB"/>
    <w:rsid w:val="0087637A"/>
    <w:rsid w:val="00880841"/>
    <w:rsid w:val="0088088B"/>
    <w:rsid w:val="00880BC9"/>
    <w:rsid w:val="00881350"/>
    <w:rsid w:val="00881479"/>
    <w:rsid w:val="008814AA"/>
    <w:rsid w:val="008818BC"/>
    <w:rsid w:val="00882D83"/>
    <w:rsid w:val="00882FCF"/>
    <w:rsid w:val="008831FE"/>
    <w:rsid w:val="00883945"/>
    <w:rsid w:val="008840D3"/>
    <w:rsid w:val="00884928"/>
    <w:rsid w:val="00884AED"/>
    <w:rsid w:val="00884C4F"/>
    <w:rsid w:val="008855C0"/>
    <w:rsid w:val="00885FF6"/>
    <w:rsid w:val="00886109"/>
    <w:rsid w:val="00886AFD"/>
    <w:rsid w:val="00886C26"/>
    <w:rsid w:val="008876B4"/>
    <w:rsid w:val="00887AE3"/>
    <w:rsid w:val="00887C8D"/>
    <w:rsid w:val="008905A5"/>
    <w:rsid w:val="00890CDB"/>
    <w:rsid w:val="00890D31"/>
    <w:rsid w:val="008911A7"/>
    <w:rsid w:val="008916B3"/>
    <w:rsid w:val="008917A6"/>
    <w:rsid w:val="00891984"/>
    <w:rsid w:val="008933B5"/>
    <w:rsid w:val="0089347E"/>
    <w:rsid w:val="008938BA"/>
    <w:rsid w:val="00894177"/>
    <w:rsid w:val="00894207"/>
    <w:rsid w:val="00894811"/>
    <w:rsid w:val="008953C3"/>
    <w:rsid w:val="0089617E"/>
    <w:rsid w:val="0089687E"/>
    <w:rsid w:val="00896A29"/>
    <w:rsid w:val="00896EB3"/>
    <w:rsid w:val="00897734"/>
    <w:rsid w:val="00897984"/>
    <w:rsid w:val="008A03EE"/>
    <w:rsid w:val="008A0489"/>
    <w:rsid w:val="008A0595"/>
    <w:rsid w:val="008A10B1"/>
    <w:rsid w:val="008A142E"/>
    <w:rsid w:val="008A16A2"/>
    <w:rsid w:val="008A1EC2"/>
    <w:rsid w:val="008A2805"/>
    <w:rsid w:val="008A3BCE"/>
    <w:rsid w:val="008A558A"/>
    <w:rsid w:val="008A5664"/>
    <w:rsid w:val="008A590D"/>
    <w:rsid w:val="008A5ADA"/>
    <w:rsid w:val="008A5CA0"/>
    <w:rsid w:val="008A5F74"/>
    <w:rsid w:val="008A6E2D"/>
    <w:rsid w:val="008A78DB"/>
    <w:rsid w:val="008A7F85"/>
    <w:rsid w:val="008B0270"/>
    <w:rsid w:val="008B0329"/>
    <w:rsid w:val="008B0B43"/>
    <w:rsid w:val="008B1410"/>
    <w:rsid w:val="008B200F"/>
    <w:rsid w:val="008B24A8"/>
    <w:rsid w:val="008B2DD2"/>
    <w:rsid w:val="008B30BB"/>
    <w:rsid w:val="008B3370"/>
    <w:rsid w:val="008B34BD"/>
    <w:rsid w:val="008B34CA"/>
    <w:rsid w:val="008B569F"/>
    <w:rsid w:val="008B60D1"/>
    <w:rsid w:val="008B669D"/>
    <w:rsid w:val="008B6799"/>
    <w:rsid w:val="008B6857"/>
    <w:rsid w:val="008C060C"/>
    <w:rsid w:val="008C0E74"/>
    <w:rsid w:val="008C1519"/>
    <w:rsid w:val="008C3CA0"/>
    <w:rsid w:val="008C3E92"/>
    <w:rsid w:val="008C4486"/>
    <w:rsid w:val="008C4546"/>
    <w:rsid w:val="008C5410"/>
    <w:rsid w:val="008C598A"/>
    <w:rsid w:val="008C5D80"/>
    <w:rsid w:val="008C5EDB"/>
    <w:rsid w:val="008C7096"/>
    <w:rsid w:val="008C7CE0"/>
    <w:rsid w:val="008D08DD"/>
    <w:rsid w:val="008D0D98"/>
    <w:rsid w:val="008D10F2"/>
    <w:rsid w:val="008D12E6"/>
    <w:rsid w:val="008D15D6"/>
    <w:rsid w:val="008D2950"/>
    <w:rsid w:val="008D2B32"/>
    <w:rsid w:val="008D2BE6"/>
    <w:rsid w:val="008D3E68"/>
    <w:rsid w:val="008D4B3F"/>
    <w:rsid w:val="008D4F9B"/>
    <w:rsid w:val="008D7693"/>
    <w:rsid w:val="008D7761"/>
    <w:rsid w:val="008E0666"/>
    <w:rsid w:val="008E0B60"/>
    <w:rsid w:val="008E1AAE"/>
    <w:rsid w:val="008E1E66"/>
    <w:rsid w:val="008E20FC"/>
    <w:rsid w:val="008E382E"/>
    <w:rsid w:val="008E4249"/>
    <w:rsid w:val="008E447E"/>
    <w:rsid w:val="008E45A6"/>
    <w:rsid w:val="008E45AB"/>
    <w:rsid w:val="008E48F6"/>
    <w:rsid w:val="008E4DE3"/>
    <w:rsid w:val="008E5023"/>
    <w:rsid w:val="008E5524"/>
    <w:rsid w:val="008E5C1C"/>
    <w:rsid w:val="008E632B"/>
    <w:rsid w:val="008E65BC"/>
    <w:rsid w:val="008E6B80"/>
    <w:rsid w:val="008E6D89"/>
    <w:rsid w:val="008E722A"/>
    <w:rsid w:val="008E7797"/>
    <w:rsid w:val="008F016B"/>
    <w:rsid w:val="008F1D03"/>
    <w:rsid w:val="008F2C3A"/>
    <w:rsid w:val="008F31A4"/>
    <w:rsid w:val="008F36F4"/>
    <w:rsid w:val="008F3828"/>
    <w:rsid w:val="008F40B1"/>
    <w:rsid w:val="008F44F5"/>
    <w:rsid w:val="008F4F98"/>
    <w:rsid w:val="008F51A3"/>
    <w:rsid w:val="008F618A"/>
    <w:rsid w:val="008F65B5"/>
    <w:rsid w:val="008F65EA"/>
    <w:rsid w:val="008F7408"/>
    <w:rsid w:val="008F742B"/>
    <w:rsid w:val="008F7477"/>
    <w:rsid w:val="008F7CED"/>
    <w:rsid w:val="0090008C"/>
    <w:rsid w:val="009005D4"/>
    <w:rsid w:val="00901090"/>
    <w:rsid w:val="009021C9"/>
    <w:rsid w:val="0090254F"/>
    <w:rsid w:val="00902AD5"/>
    <w:rsid w:val="00902C4F"/>
    <w:rsid w:val="00903222"/>
    <w:rsid w:val="00903687"/>
    <w:rsid w:val="00903F8A"/>
    <w:rsid w:val="00904074"/>
    <w:rsid w:val="009044A9"/>
    <w:rsid w:val="009044CC"/>
    <w:rsid w:val="00904541"/>
    <w:rsid w:val="00904A3B"/>
    <w:rsid w:val="00904EBB"/>
    <w:rsid w:val="00905669"/>
    <w:rsid w:val="0090648E"/>
    <w:rsid w:val="00906525"/>
    <w:rsid w:val="0090669A"/>
    <w:rsid w:val="00906C27"/>
    <w:rsid w:val="00906EB3"/>
    <w:rsid w:val="00907304"/>
    <w:rsid w:val="00907775"/>
    <w:rsid w:val="00907E29"/>
    <w:rsid w:val="0091036F"/>
    <w:rsid w:val="00910B38"/>
    <w:rsid w:val="00910BA3"/>
    <w:rsid w:val="00910BFD"/>
    <w:rsid w:val="009112C6"/>
    <w:rsid w:val="0091196F"/>
    <w:rsid w:val="009122EE"/>
    <w:rsid w:val="009127A4"/>
    <w:rsid w:val="00912D67"/>
    <w:rsid w:val="009131FC"/>
    <w:rsid w:val="009133D8"/>
    <w:rsid w:val="00913550"/>
    <w:rsid w:val="00913639"/>
    <w:rsid w:val="009139D8"/>
    <w:rsid w:val="009139F5"/>
    <w:rsid w:val="00913EF5"/>
    <w:rsid w:val="00914169"/>
    <w:rsid w:val="009141A3"/>
    <w:rsid w:val="0091428B"/>
    <w:rsid w:val="00914FDA"/>
    <w:rsid w:val="00915073"/>
    <w:rsid w:val="00915291"/>
    <w:rsid w:val="00915B57"/>
    <w:rsid w:val="00915FCF"/>
    <w:rsid w:val="0091678F"/>
    <w:rsid w:val="009201A9"/>
    <w:rsid w:val="009210F9"/>
    <w:rsid w:val="009213EF"/>
    <w:rsid w:val="00921A44"/>
    <w:rsid w:val="00922002"/>
    <w:rsid w:val="0092278F"/>
    <w:rsid w:val="00922854"/>
    <w:rsid w:val="009231FE"/>
    <w:rsid w:val="00923550"/>
    <w:rsid w:val="00923B63"/>
    <w:rsid w:val="009250E8"/>
    <w:rsid w:val="00925211"/>
    <w:rsid w:val="0093020E"/>
    <w:rsid w:val="009306E9"/>
    <w:rsid w:val="00930A42"/>
    <w:rsid w:val="009310E9"/>
    <w:rsid w:val="00931B7F"/>
    <w:rsid w:val="00932248"/>
    <w:rsid w:val="00932340"/>
    <w:rsid w:val="00932550"/>
    <w:rsid w:val="009327A8"/>
    <w:rsid w:val="009328E3"/>
    <w:rsid w:val="0093291B"/>
    <w:rsid w:val="00932928"/>
    <w:rsid w:val="0093294E"/>
    <w:rsid w:val="00932A9B"/>
    <w:rsid w:val="00932ABA"/>
    <w:rsid w:val="00934016"/>
    <w:rsid w:val="00934105"/>
    <w:rsid w:val="00934423"/>
    <w:rsid w:val="00934C74"/>
    <w:rsid w:val="00934F9C"/>
    <w:rsid w:val="00935166"/>
    <w:rsid w:val="0093575F"/>
    <w:rsid w:val="00935932"/>
    <w:rsid w:val="0093616E"/>
    <w:rsid w:val="00936702"/>
    <w:rsid w:val="0093671E"/>
    <w:rsid w:val="00936BFB"/>
    <w:rsid w:val="00937141"/>
    <w:rsid w:val="009378C4"/>
    <w:rsid w:val="00937DBA"/>
    <w:rsid w:val="009404F5"/>
    <w:rsid w:val="00940A81"/>
    <w:rsid w:val="00940D5A"/>
    <w:rsid w:val="009412F9"/>
    <w:rsid w:val="00941799"/>
    <w:rsid w:val="00941BD4"/>
    <w:rsid w:val="00941C5D"/>
    <w:rsid w:val="0094200A"/>
    <w:rsid w:val="00942D48"/>
    <w:rsid w:val="00943F2D"/>
    <w:rsid w:val="00944234"/>
    <w:rsid w:val="0094513B"/>
    <w:rsid w:val="009459C9"/>
    <w:rsid w:val="00945FE0"/>
    <w:rsid w:val="00947665"/>
    <w:rsid w:val="00947809"/>
    <w:rsid w:val="00947CA6"/>
    <w:rsid w:val="00950C6D"/>
    <w:rsid w:val="00950E97"/>
    <w:rsid w:val="00951252"/>
    <w:rsid w:val="00951367"/>
    <w:rsid w:val="00951412"/>
    <w:rsid w:val="009515C3"/>
    <w:rsid w:val="009519B5"/>
    <w:rsid w:val="00951FF5"/>
    <w:rsid w:val="00952290"/>
    <w:rsid w:val="00952411"/>
    <w:rsid w:val="009526B3"/>
    <w:rsid w:val="0095271D"/>
    <w:rsid w:val="0095294C"/>
    <w:rsid w:val="00952C63"/>
    <w:rsid w:val="00952E75"/>
    <w:rsid w:val="009541E7"/>
    <w:rsid w:val="00954232"/>
    <w:rsid w:val="009546BB"/>
    <w:rsid w:val="0095540B"/>
    <w:rsid w:val="00955840"/>
    <w:rsid w:val="00955CB0"/>
    <w:rsid w:val="00956A1D"/>
    <w:rsid w:val="00956C9C"/>
    <w:rsid w:val="009572AC"/>
    <w:rsid w:val="00957527"/>
    <w:rsid w:val="00960596"/>
    <w:rsid w:val="009608CF"/>
    <w:rsid w:val="00960BA2"/>
    <w:rsid w:val="009615E2"/>
    <w:rsid w:val="00961EFF"/>
    <w:rsid w:val="0096202B"/>
    <w:rsid w:val="009625FD"/>
    <w:rsid w:val="00962E19"/>
    <w:rsid w:val="00964776"/>
    <w:rsid w:val="00965123"/>
    <w:rsid w:val="00965CC8"/>
    <w:rsid w:val="00965FF9"/>
    <w:rsid w:val="009664E4"/>
    <w:rsid w:val="00966E09"/>
    <w:rsid w:val="00967564"/>
    <w:rsid w:val="0096770C"/>
    <w:rsid w:val="00967A0F"/>
    <w:rsid w:val="009700BC"/>
    <w:rsid w:val="009702D5"/>
    <w:rsid w:val="00971181"/>
    <w:rsid w:val="00971366"/>
    <w:rsid w:val="009713F5"/>
    <w:rsid w:val="009734D5"/>
    <w:rsid w:val="0097361B"/>
    <w:rsid w:val="00973676"/>
    <w:rsid w:val="00975504"/>
    <w:rsid w:val="00975C3C"/>
    <w:rsid w:val="009767CF"/>
    <w:rsid w:val="00976B29"/>
    <w:rsid w:val="00977AA5"/>
    <w:rsid w:val="009802F7"/>
    <w:rsid w:val="00980F9C"/>
    <w:rsid w:val="0098128D"/>
    <w:rsid w:val="009816E5"/>
    <w:rsid w:val="00981AF8"/>
    <w:rsid w:val="00981D72"/>
    <w:rsid w:val="0098228A"/>
    <w:rsid w:val="009841E2"/>
    <w:rsid w:val="0098431B"/>
    <w:rsid w:val="00985372"/>
    <w:rsid w:val="0098572F"/>
    <w:rsid w:val="00986E77"/>
    <w:rsid w:val="00987E10"/>
    <w:rsid w:val="00990727"/>
    <w:rsid w:val="00990CAE"/>
    <w:rsid w:val="009914D8"/>
    <w:rsid w:val="00991567"/>
    <w:rsid w:val="00991594"/>
    <w:rsid w:val="009918E0"/>
    <w:rsid w:val="009918EE"/>
    <w:rsid w:val="00992005"/>
    <w:rsid w:val="00992876"/>
    <w:rsid w:val="009928C9"/>
    <w:rsid w:val="009946B4"/>
    <w:rsid w:val="0099471D"/>
    <w:rsid w:val="00994E5A"/>
    <w:rsid w:val="009951DE"/>
    <w:rsid w:val="00995848"/>
    <w:rsid w:val="00995D37"/>
    <w:rsid w:val="00995DDC"/>
    <w:rsid w:val="00995DE1"/>
    <w:rsid w:val="009960C6"/>
    <w:rsid w:val="009966DD"/>
    <w:rsid w:val="009969E5"/>
    <w:rsid w:val="0099715E"/>
    <w:rsid w:val="0099767A"/>
    <w:rsid w:val="0099776D"/>
    <w:rsid w:val="00997F50"/>
    <w:rsid w:val="009A1757"/>
    <w:rsid w:val="009A1F97"/>
    <w:rsid w:val="009A2628"/>
    <w:rsid w:val="009A28E7"/>
    <w:rsid w:val="009A29F2"/>
    <w:rsid w:val="009A406B"/>
    <w:rsid w:val="009A4096"/>
    <w:rsid w:val="009A42C6"/>
    <w:rsid w:val="009A437E"/>
    <w:rsid w:val="009A4BED"/>
    <w:rsid w:val="009A5240"/>
    <w:rsid w:val="009A5C57"/>
    <w:rsid w:val="009A5CC5"/>
    <w:rsid w:val="009A679E"/>
    <w:rsid w:val="009A7190"/>
    <w:rsid w:val="009A7A2E"/>
    <w:rsid w:val="009A7BFE"/>
    <w:rsid w:val="009A7D35"/>
    <w:rsid w:val="009B0104"/>
    <w:rsid w:val="009B09C1"/>
    <w:rsid w:val="009B0B1E"/>
    <w:rsid w:val="009B1346"/>
    <w:rsid w:val="009B199F"/>
    <w:rsid w:val="009B1F15"/>
    <w:rsid w:val="009B242F"/>
    <w:rsid w:val="009B25DB"/>
    <w:rsid w:val="009B2669"/>
    <w:rsid w:val="009B298B"/>
    <w:rsid w:val="009B2B35"/>
    <w:rsid w:val="009B3093"/>
    <w:rsid w:val="009B3364"/>
    <w:rsid w:val="009B4695"/>
    <w:rsid w:val="009B4B14"/>
    <w:rsid w:val="009B5F83"/>
    <w:rsid w:val="009B6209"/>
    <w:rsid w:val="009B6550"/>
    <w:rsid w:val="009B7023"/>
    <w:rsid w:val="009B7187"/>
    <w:rsid w:val="009B728D"/>
    <w:rsid w:val="009B73DA"/>
    <w:rsid w:val="009B7F03"/>
    <w:rsid w:val="009B7F08"/>
    <w:rsid w:val="009C0A0F"/>
    <w:rsid w:val="009C127A"/>
    <w:rsid w:val="009C13AC"/>
    <w:rsid w:val="009C1EA1"/>
    <w:rsid w:val="009C3661"/>
    <w:rsid w:val="009C3B0E"/>
    <w:rsid w:val="009C3B4A"/>
    <w:rsid w:val="009C406E"/>
    <w:rsid w:val="009C536F"/>
    <w:rsid w:val="009C5CD1"/>
    <w:rsid w:val="009C6DC1"/>
    <w:rsid w:val="009C7255"/>
    <w:rsid w:val="009C7F48"/>
    <w:rsid w:val="009C7F7D"/>
    <w:rsid w:val="009D0AC1"/>
    <w:rsid w:val="009D1548"/>
    <w:rsid w:val="009D2F5A"/>
    <w:rsid w:val="009D2FAE"/>
    <w:rsid w:val="009D35C5"/>
    <w:rsid w:val="009D4020"/>
    <w:rsid w:val="009D4495"/>
    <w:rsid w:val="009D4698"/>
    <w:rsid w:val="009D4C47"/>
    <w:rsid w:val="009D5181"/>
    <w:rsid w:val="009D5919"/>
    <w:rsid w:val="009D616B"/>
    <w:rsid w:val="009D6290"/>
    <w:rsid w:val="009D6322"/>
    <w:rsid w:val="009D64DC"/>
    <w:rsid w:val="009D6B60"/>
    <w:rsid w:val="009D6E84"/>
    <w:rsid w:val="009D70B8"/>
    <w:rsid w:val="009D7232"/>
    <w:rsid w:val="009D74E2"/>
    <w:rsid w:val="009D75DD"/>
    <w:rsid w:val="009D7661"/>
    <w:rsid w:val="009E083E"/>
    <w:rsid w:val="009E09AB"/>
    <w:rsid w:val="009E0C4F"/>
    <w:rsid w:val="009E1216"/>
    <w:rsid w:val="009E123D"/>
    <w:rsid w:val="009E218F"/>
    <w:rsid w:val="009E21FA"/>
    <w:rsid w:val="009E2300"/>
    <w:rsid w:val="009E2F31"/>
    <w:rsid w:val="009E33E1"/>
    <w:rsid w:val="009E3523"/>
    <w:rsid w:val="009E372A"/>
    <w:rsid w:val="009E3E5B"/>
    <w:rsid w:val="009E44AF"/>
    <w:rsid w:val="009E4CEB"/>
    <w:rsid w:val="009E4D08"/>
    <w:rsid w:val="009E5871"/>
    <w:rsid w:val="009E5AFB"/>
    <w:rsid w:val="009E5AFC"/>
    <w:rsid w:val="009E5B6C"/>
    <w:rsid w:val="009E5BFF"/>
    <w:rsid w:val="009E5D57"/>
    <w:rsid w:val="009E747D"/>
    <w:rsid w:val="009E7539"/>
    <w:rsid w:val="009E77F1"/>
    <w:rsid w:val="009F0752"/>
    <w:rsid w:val="009F0812"/>
    <w:rsid w:val="009F22BB"/>
    <w:rsid w:val="009F26CE"/>
    <w:rsid w:val="009F2764"/>
    <w:rsid w:val="009F2D16"/>
    <w:rsid w:val="009F33AD"/>
    <w:rsid w:val="009F3437"/>
    <w:rsid w:val="009F37C8"/>
    <w:rsid w:val="009F3AA1"/>
    <w:rsid w:val="009F3C4C"/>
    <w:rsid w:val="009F3EC6"/>
    <w:rsid w:val="009F404A"/>
    <w:rsid w:val="009F40F0"/>
    <w:rsid w:val="009F6A7A"/>
    <w:rsid w:val="009F6C06"/>
    <w:rsid w:val="00A000FA"/>
    <w:rsid w:val="00A008A8"/>
    <w:rsid w:val="00A01451"/>
    <w:rsid w:val="00A02054"/>
    <w:rsid w:val="00A020D1"/>
    <w:rsid w:val="00A02F21"/>
    <w:rsid w:val="00A03E95"/>
    <w:rsid w:val="00A04935"/>
    <w:rsid w:val="00A04C90"/>
    <w:rsid w:val="00A05208"/>
    <w:rsid w:val="00A05483"/>
    <w:rsid w:val="00A05B8E"/>
    <w:rsid w:val="00A067A7"/>
    <w:rsid w:val="00A06933"/>
    <w:rsid w:val="00A06ABC"/>
    <w:rsid w:val="00A06C1A"/>
    <w:rsid w:val="00A076DE"/>
    <w:rsid w:val="00A07888"/>
    <w:rsid w:val="00A07E42"/>
    <w:rsid w:val="00A10096"/>
    <w:rsid w:val="00A102A2"/>
    <w:rsid w:val="00A10706"/>
    <w:rsid w:val="00A127D9"/>
    <w:rsid w:val="00A1532F"/>
    <w:rsid w:val="00A15926"/>
    <w:rsid w:val="00A15B17"/>
    <w:rsid w:val="00A15C08"/>
    <w:rsid w:val="00A16188"/>
    <w:rsid w:val="00A16A08"/>
    <w:rsid w:val="00A16ADB"/>
    <w:rsid w:val="00A16CEB"/>
    <w:rsid w:val="00A16ECD"/>
    <w:rsid w:val="00A17202"/>
    <w:rsid w:val="00A17F06"/>
    <w:rsid w:val="00A201F1"/>
    <w:rsid w:val="00A2137A"/>
    <w:rsid w:val="00A217DF"/>
    <w:rsid w:val="00A217FB"/>
    <w:rsid w:val="00A21BE7"/>
    <w:rsid w:val="00A22161"/>
    <w:rsid w:val="00A224D7"/>
    <w:rsid w:val="00A2292B"/>
    <w:rsid w:val="00A23143"/>
    <w:rsid w:val="00A237F8"/>
    <w:rsid w:val="00A24059"/>
    <w:rsid w:val="00A2442E"/>
    <w:rsid w:val="00A24D7A"/>
    <w:rsid w:val="00A254D5"/>
    <w:rsid w:val="00A258AC"/>
    <w:rsid w:val="00A26833"/>
    <w:rsid w:val="00A269E0"/>
    <w:rsid w:val="00A26A68"/>
    <w:rsid w:val="00A26C5D"/>
    <w:rsid w:val="00A26F43"/>
    <w:rsid w:val="00A27803"/>
    <w:rsid w:val="00A31049"/>
    <w:rsid w:val="00A31388"/>
    <w:rsid w:val="00A314F7"/>
    <w:rsid w:val="00A31521"/>
    <w:rsid w:val="00A31B04"/>
    <w:rsid w:val="00A31C23"/>
    <w:rsid w:val="00A31C52"/>
    <w:rsid w:val="00A32490"/>
    <w:rsid w:val="00A32619"/>
    <w:rsid w:val="00A329D9"/>
    <w:rsid w:val="00A32F82"/>
    <w:rsid w:val="00A33BC5"/>
    <w:rsid w:val="00A34058"/>
    <w:rsid w:val="00A340D6"/>
    <w:rsid w:val="00A340F2"/>
    <w:rsid w:val="00A350B8"/>
    <w:rsid w:val="00A35171"/>
    <w:rsid w:val="00A352D2"/>
    <w:rsid w:val="00A35F56"/>
    <w:rsid w:val="00A35F8F"/>
    <w:rsid w:val="00A366CF"/>
    <w:rsid w:val="00A36F5A"/>
    <w:rsid w:val="00A37BDA"/>
    <w:rsid w:val="00A37DBD"/>
    <w:rsid w:val="00A37FCF"/>
    <w:rsid w:val="00A40862"/>
    <w:rsid w:val="00A41B4E"/>
    <w:rsid w:val="00A41C2E"/>
    <w:rsid w:val="00A41CC8"/>
    <w:rsid w:val="00A421A0"/>
    <w:rsid w:val="00A424AE"/>
    <w:rsid w:val="00A425A2"/>
    <w:rsid w:val="00A4367A"/>
    <w:rsid w:val="00A4389D"/>
    <w:rsid w:val="00A43A8F"/>
    <w:rsid w:val="00A43BF5"/>
    <w:rsid w:val="00A44A29"/>
    <w:rsid w:val="00A44C6E"/>
    <w:rsid w:val="00A453F6"/>
    <w:rsid w:val="00A4573F"/>
    <w:rsid w:val="00A46513"/>
    <w:rsid w:val="00A4666E"/>
    <w:rsid w:val="00A46FBF"/>
    <w:rsid w:val="00A47C53"/>
    <w:rsid w:val="00A47FFE"/>
    <w:rsid w:val="00A500A6"/>
    <w:rsid w:val="00A5047F"/>
    <w:rsid w:val="00A51188"/>
    <w:rsid w:val="00A514E2"/>
    <w:rsid w:val="00A51EB2"/>
    <w:rsid w:val="00A52E13"/>
    <w:rsid w:val="00A52F7C"/>
    <w:rsid w:val="00A53EFE"/>
    <w:rsid w:val="00A543C2"/>
    <w:rsid w:val="00A547C5"/>
    <w:rsid w:val="00A549A9"/>
    <w:rsid w:val="00A56067"/>
    <w:rsid w:val="00A56365"/>
    <w:rsid w:val="00A576F4"/>
    <w:rsid w:val="00A579DE"/>
    <w:rsid w:val="00A57A8A"/>
    <w:rsid w:val="00A57D4F"/>
    <w:rsid w:val="00A60565"/>
    <w:rsid w:val="00A61827"/>
    <w:rsid w:val="00A61E4F"/>
    <w:rsid w:val="00A64144"/>
    <w:rsid w:val="00A64BD3"/>
    <w:rsid w:val="00A64EE6"/>
    <w:rsid w:val="00A6526D"/>
    <w:rsid w:val="00A653E2"/>
    <w:rsid w:val="00A65A1C"/>
    <w:rsid w:val="00A673CA"/>
    <w:rsid w:val="00A67562"/>
    <w:rsid w:val="00A67F6B"/>
    <w:rsid w:val="00A7012A"/>
    <w:rsid w:val="00A701F1"/>
    <w:rsid w:val="00A703C5"/>
    <w:rsid w:val="00A70F2D"/>
    <w:rsid w:val="00A71018"/>
    <w:rsid w:val="00A716A6"/>
    <w:rsid w:val="00A72208"/>
    <w:rsid w:val="00A723D7"/>
    <w:rsid w:val="00A723FB"/>
    <w:rsid w:val="00A72905"/>
    <w:rsid w:val="00A72937"/>
    <w:rsid w:val="00A72CD7"/>
    <w:rsid w:val="00A730CA"/>
    <w:rsid w:val="00A730DF"/>
    <w:rsid w:val="00A735BA"/>
    <w:rsid w:val="00A739ED"/>
    <w:rsid w:val="00A74476"/>
    <w:rsid w:val="00A74B50"/>
    <w:rsid w:val="00A75062"/>
    <w:rsid w:val="00A75252"/>
    <w:rsid w:val="00A7590F"/>
    <w:rsid w:val="00A75C52"/>
    <w:rsid w:val="00A75CD6"/>
    <w:rsid w:val="00A77CB8"/>
    <w:rsid w:val="00A80837"/>
    <w:rsid w:val="00A80FC4"/>
    <w:rsid w:val="00A811FC"/>
    <w:rsid w:val="00A818D5"/>
    <w:rsid w:val="00A81B2C"/>
    <w:rsid w:val="00A823C1"/>
    <w:rsid w:val="00A8293E"/>
    <w:rsid w:val="00A8302A"/>
    <w:rsid w:val="00A838F2"/>
    <w:rsid w:val="00A83A58"/>
    <w:rsid w:val="00A83DA4"/>
    <w:rsid w:val="00A840AC"/>
    <w:rsid w:val="00A85171"/>
    <w:rsid w:val="00A85B6E"/>
    <w:rsid w:val="00A85E4F"/>
    <w:rsid w:val="00A86DB8"/>
    <w:rsid w:val="00A87127"/>
    <w:rsid w:val="00A876E2"/>
    <w:rsid w:val="00A87974"/>
    <w:rsid w:val="00A87CA0"/>
    <w:rsid w:val="00A9049B"/>
    <w:rsid w:val="00A908BF"/>
    <w:rsid w:val="00A9108F"/>
    <w:rsid w:val="00A916C5"/>
    <w:rsid w:val="00A91B85"/>
    <w:rsid w:val="00A91FAC"/>
    <w:rsid w:val="00A924F2"/>
    <w:rsid w:val="00A92F77"/>
    <w:rsid w:val="00A93F32"/>
    <w:rsid w:val="00A93FBF"/>
    <w:rsid w:val="00A943B4"/>
    <w:rsid w:val="00A968F6"/>
    <w:rsid w:val="00A96A5C"/>
    <w:rsid w:val="00A971C5"/>
    <w:rsid w:val="00A9738C"/>
    <w:rsid w:val="00AA0448"/>
    <w:rsid w:val="00AA0680"/>
    <w:rsid w:val="00AA06A7"/>
    <w:rsid w:val="00AA0721"/>
    <w:rsid w:val="00AA0B75"/>
    <w:rsid w:val="00AA1226"/>
    <w:rsid w:val="00AA14AA"/>
    <w:rsid w:val="00AA184A"/>
    <w:rsid w:val="00AA1B6A"/>
    <w:rsid w:val="00AA20C5"/>
    <w:rsid w:val="00AA27D5"/>
    <w:rsid w:val="00AA29B2"/>
    <w:rsid w:val="00AA2B49"/>
    <w:rsid w:val="00AA2D41"/>
    <w:rsid w:val="00AA3A66"/>
    <w:rsid w:val="00AA3D95"/>
    <w:rsid w:val="00AA4492"/>
    <w:rsid w:val="00AA456C"/>
    <w:rsid w:val="00AA4F49"/>
    <w:rsid w:val="00AA5686"/>
    <w:rsid w:val="00AA73B4"/>
    <w:rsid w:val="00AA7767"/>
    <w:rsid w:val="00AB193A"/>
    <w:rsid w:val="00AB1A6D"/>
    <w:rsid w:val="00AB2BB5"/>
    <w:rsid w:val="00AB2E1E"/>
    <w:rsid w:val="00AB34DE"/>
    <w:rsid w:val="00AB376F"/>
    <w:rsid w:val="00AB37C9"/>
    <w:rsid w:val="00AB3877"/>
    <w:rsid w:val="00AB3FB2"/>
    <w:rsid w:val="00AB443A"/>
    <w:rsid w:val="00AB4511"/>
    <w:rsid w:val="00AB4780"/>
    <w:rsid w:val="00AB4841"/>
    <w:rsid w:val="00AB4CC4"/>
    <w:rsid w:val="00AB5B95"/>
    <w:rsid w:val="00AB5D4F"/>
    <w:rsid w:val="00AB62B2"/>
    <w:rsid w:val="00AB6A44"/>
    <w:rsid w:val="00AB6DD0"/>
    <w:rsid w:val="00AB730A"/>
    <w:rsid w:val="00AB7377"/>
    <w:rsid w:val="00AB7E13"/>
    <w:rsid w:val="00AC027D"/>
    <w:rsid w:val="00AC1106"/>
    <w:rsid w:val="00AC16CA"/>
    <w:rsid w:val="00AC16CC"/>
    <w:rsid w:val="00AC1916"/>
    <w:rsid w:val="00AC1A17"/>
    <w:rsid w:val="00AC1B27"/>
    <w:rsid w:val="00AC2671"/>
    <w:rsid w:val="00AC3B11"/>
    <w:rsid w:val="00AC3F78"/>
    <w:rsid w:val="00AC4074"/>
    <w:rsid w:val="00AC584B"/>
    <w:rsid w:val="00AC5B2E"/>
    <w:rsid w:val="00AC642A"/>
    <w:rsid w:val="00AC66D3"/>
    <w:rsid w:val="00AC7C87"/>
    <w:rsid w:val="00AC7D5D"/>
    <w:rsid w:val="00AD08B7"/>
    <w:rsid w:val="00AD173F"/>
    <w:rsid w:val="00AD2083"/>
    <w:rsid w:val="00AD2115"/>
    <w:rsid w:val="00AD24DB"/>
    <w:rsid w:val="00AD285E"/>
    <w:rsid w:val="00AD2C25"/>
    <w:rsid w:val="00AD2FC5"/>
    <w:rsid w:val="00AD33FE"/>
    <w:rsid w:val="00AD3955"/>
    <w:rsid w:val="00AD3C2D"/>
    <w:rsid w:val="00AD3DE9"/>
    <w:rsid w:val="00AD4227"/>
    <w:rsid w:val="00AD4977"/>
    <w:rsid w:val="00AD4E0E"/>
    <w:rsid w:val="00AD5229"/>
    <w:rsid w:val="00AD56B6"/>
    <w:rsid w:val="00AD589B"/>
    <w:rsid w:val="00AD590A"/>
    <w:rsid w:val="00AD5A8F"/>
    <w:rsid w:val="00AD69B9"/>
    <w:rsid w:val="00AD7C2D"/>
    <w:rsid w:val="00AD7CE8"/>
    <w:rsid w:val="00AE10B0"/>
    <w:rsid w:val="00AE1381"/>
    <w:rsid w:val="00AE1FC1"/>
    <w:rsid w:val="00AE2615"/>
    <w:rsid w:val="00AE293A"/>
    <w:rsid w:val="00AE3732"/>
    <w:rsid w:val="00AE3948"/>
    <w:rsid w:val="00AE3C8E"/>
    <w:rsid w:val="00AE3D27"/>
    <w:rsid w:val="00AE409D"/>
    <w:rsid w:val="00AE456E"/>
    <w:rsid w:val="00AE4872"/>
    <w:rsid w:val="00AE4B6D"/>
    <w:rsid w:val="00AE4B99"/>
    <w:rsid w:val="00AE5799"/>
    <w:rsid w:val="00AE5D8D"/>
    <w:rsid w:val="00AE64FB"/>
    <w:rsid w:val="00AE6547"/>
    <w:rsid w:val="00AE697C"/>
    <w:rsid w:val="00AE6CF0"/>
    <w:rsid w:val="00AE723C"/>
    <w:rsid w:val="00AE72F6"/>
    <w:rsid w:val="00AE7D46"/>
    <w:rsid w:val="00AF1FD1"/>
    <w:rsid w:val="00AF2F77"/>
    <w:rsid w:val="00AF3461"/>
    <w:rsid w:val="00AF3B8F"/>
    <w:rsid w:val="00AF456B"/>
    <w:rsid w:val="00AF459E"/>
    <w:rsid w:val="00AF48ED"/>
    <w:rsid w:val="00AF4BEE"/>
    <w:rsid w:val="00AF4DE5"/>
    <w:rsid w:val="00AF51D1"/>
    <w:rsid w:val="00AF53C8"/>
    <w:rsid w:val="00AF61B6"/>
    <w:rsid w:val="00AF656F"/>
    <w:rsid w:val="00AF790A"/>
    <w:rsid w:val="00AF7C3A"/>
    <w:rsid w:val="00B0025C"/>
    <w:rsid w:val="00B013C8"/>
    <w:rsid w:val="00B0149A"/>
    <w:rsid w:val="00B01B48"/>
    <w:rsid w:val="00B026D0"/>
    <w:rsid w:val="00B02885"/>
    <w:rsid w:val="00B02EF5"/>
    <w:rsid w:val="00B03573"/>
    <w:rsid w:val="00B037CE"/>
    <w:rsid w:val="00B03FF5"/>
    <w:rsid w:val="00B04DB4"/>
    <w:rsid w:val="00B054D2"/>
    <w:rsid w:val="00B0566C"/>
    <w:rsid w:val="00B058E4"/>
    <w:rsid w:val="00B07289"/>
    <w:rsid w:val="00B0765C"/>
    <w:rsid w:val="00B07AB4"/>
    <w:rsid w:val="00B07B30"/>
    <w:rsid w:val="00B07CC3"/>
    <w:rsid w:val="00B10D17"/>
    <w:rsid w:val="00B10FE4"/>
    <w:rsid w:val="00B11079"/>
    <w:rsid w:val="00B121DF"/>
    <w:rsid w:val="00B125A5"/>
    <w:rsid w:val="00B12A53"/>
    <w:rsid w:val="00B12F46"/>
    <w:rsid w:val="00B131E2"/>
    <w:rsid w:val="00B137FB"/>
    <w:rsid w:val="00B1383E"/>
    <w:rsid w:val="00B13AA2"/>
    <w:rsid w:val="00B14BE8"/>
    <w:rsid w:val="00B1588E"/>
    <w:rsid w:val="00B16FA2"/>
    <w:rsid w:val="00B17038"/>
    <w:rsid w:val="00B17996"/>
    <w:rsid w:val="00B17A2D"/>
    <w:rsid w:val="00B20555"/>
    <w:rsid w:val="00B2078F"/>
    <w:rsid w:val="00B20F36"/>
    <w:rsid w:val="00B22687"/>
    <w:rsid w:val="00B22801"/>
    <w:rsid w:val="00B229CC"/>
    <w:rsid w:val="00B22C81"/>
    <w:rsid w:val="00B2311A"/>
    <w:rsid w:val="00B2467F"/>
    <w:rsid w:val="00B253BA"/>
    <w:rsid w:val="00B25B20"/>
    <w:rsid w:val="00B2642F"/>
    <w:rsid w:val="00B265F9"/>
    <w:rsid w:val="00B26882"/>
    <w:rsid w:val="00B26AD3"/>
    <w:rsid w:val="00B27FA9"/>
    <w:rsid w:val="00B303EB"/>
    <w:rsid w:val="00B30770"/>
    <w:rsid w:val="00B31622"/>
    <w:rsid w:val="00B3222E"/>
    <w:rsid w:val="00B323B6"/>
    <w:rsid w:val="00B32663"/>
    <w:rsid w:val="00B32F4F"/>
    <w:rsid w:val="00B33E68"/>
    <w:rsid w:val="00B3507D"/>
    <w:rsid w:val="00B350DC"/>
    <w:rsid w:val="00B359C7"/>
    <w:rsid w:val="00B3614E"/>
    <w:rsid w:val="00B36258"/>
    <w:rsid w:val="00B369C8"/>
    <w:rsid w:val="00B37C67"/>
    <w:rsid w:val="00B37FBD"/>
    <w:rsid w:val="00B40489"/>
    <w:rsid w:val="00B4063A"/>
    <w:rsid w:val="00B414B1"/>
    <w:rsid w:val="00B4166E"/>
    <w:rsid w:val="00B417CF"/>
    <w:rsid w:val="00B41D8B"/>
    <w:rsid w:val="00B42461"/>
    <w:rsid w:val="00B42FE4"/>
    <w:rsid w:val="00B4345C"/>
    <w:rsid w:val="00B438D8"/>
    <w:rsid w:val="00B43FEC"/>
    <w:rsid w:val="00B45110"/>
    <w:rsid w:val="00B4529F"/>
    <w:rsid w:val="00B455CB"/>
    <w:rsid w:val="00B45A79"/>
    <w:rsid w:val="00B45F6A"/>
    <w:rsid w:val="00B46535"/>
    <w:rsid w:val="00B47A2C"/>
    <w:rsid w:val="00B47AE2"/>
    <w:rsid w:val="00B516D2"/>
    <w:rsid w:val="00B52AD6"/>
    <w:rsid w:val="00B52EFA"/>
    <w:rsid w:val="00B5305A"/>
    <w:rsid w:val="00B5388A"/>
    <w:rsid w:val="00B54139"/>
    <w:rsid w:val="00B54436"/>
    <w:rsid w:val="00B545A2"/>
    <w:rsid w:val="00B54639"/>
    <w:rsid w:val="00B567F6"/>
    <w:rsid w:val="00B56BC1"/>
    <w:rsid w:val="00B57614"/>
    <w:rsid w:val="00B57909"/>
    <w:rsid w:val="00B60A85"/>
    <w:rsid w:val="00B60C24"/>
    <w:rsid w:val="00B60C4C"/>
    <w:rsid w:val="00B60ECC"/>
    <w:rsid w:val="00B61050"/>
    <w:rsid w:val="00B6151C"/>
    <w:rsid w:val="00B61C06"/>
    <w:rsid w:val="00B61CB6"/>
    <w:rsid w:val="00B6333E"/>
    <w:rsid w:val="00B63415"/>
    <w:rsid w:val="00B636D3"/>
    <w:rsid w:val="00B63B03"/>
    <w:rsid w:val="00B63D7C"/>
    <w:rsid w:val="00B645E8"/>
    <w:rsid w:val="00B65005"/>
    <w:rsid w:val="00B6503B"/>
    <w:rsid w:val="00B65495"/>
    <w:rsid w:val="00B6603D"/>
    <w:rsid w:val="00B66B12"/>
    <w:rsid w:val="00B66E28"/>
    <w:rsid w:val="00B66E94"/>
    <w:rsid w:val="00B70412"/>
    <w:rsid w:val="00B7049E"/>
    <w:rsid w:val="00B70714"/>
    <w:rsid w:val="00B70A41"/>
    <w:rsid w:val="00B71063"/>
    <w:rsid w:val="00B71066"/>
    <w:rsid w:val="00B710B3"/>
    <w:rsid w:val="00B7135F"/>
    <w:rsid w:val="00B71D8B"/>
    <w:rsid w:val="00B7204C"/>
    <w:rsid w:val="00B72A78"/>
    <w:rsid w:val="00B72B14"/>
    <w:rsid w:val="00B72DCD"/>
    <w:rsid w:val="00B73590"/>
    <w:rsid w:val="00B737F6"/>
    <w:rsid w:val="00B75815"/>
    <w:rsid w:val="00B759E7"/>
    <w:rsid w:val="00B75FE0"/>
    <w:rsid w:val="00B76524"/>
    <w:rsid w:val="00B774FF"/>
    <w:rsid w:val="00B8069D"/>
    <w:rsid w:val="00B808A8"/>
    <w:rsid w:val="00B80949"/>
    <w:rsid w:val="00B80CC3"/>
    <w:rsid w:val="00B8153E"/>
    <w:rsid w:val="00B81857"/>
    <w:rsid w:val="00B823F4"/>
    <w:rsid w:val="00B8274F"/>
    <w:rsid w:val="00B83178"/>
    <w:rsid w:val="00B8319B"/>
    <w:rsid w:val="00B84330"/>
    <w:rsid w:val="00B855A8"/>
    <w:rsid w:val="00B85D01"/>
    <w:rsid w:val="00B85D07"/>
    <w:rsid w:val="00B85E15"/>
    <w:rsid w:val="00B86284"/>
    <w:rsid w:val="00B86F5C"/>
    <w:rsid w:val="00B87138"/>
    <w:rsid w:val="00B872EB"/>
    <w:rsid w:val="00B90C06"/>
    <w:rsid w:val="00B90DCB"/>
    <w:rsid w:val="00B9265C"/>
    <w:rsid w:val="00B92914"/>
    <w:rsid w:val="00B9345E"/>
    <w:rsid w:val="00B93F69"/>
    <w:rsid w:val="00B94214"/>
    <w:rsid w:val="00B9430A"/>
    <w:rsid w:val="00B94A74"/>
    <w:rsid w:val="00B94F4E"/>
    <w:rsid w:val="00B955B2"/>
    <w:rsid w:val="00B9567A"/>
    <w:rsid w:val="00B9593B"/>
    <w:rsid w:val="00B95DCF"/>
    <w:rsid w:val="00B96203"/>
    <w:rsid w:val="00B9684B"/>
    <w:rsid w:val="00B9714D"/>
    <w:rsid w:val="00B97B1B"/>
    <w:rsid w:val="00BA05A6"/>
    <w:rsid w:val="00BA108F"/>
    <w:rsid w:val="00BA15F3"/>
    <w:rsid w:val="00BA2E08"/>
    <w:rsid w:val="00BA2E17"/>
    <w:rsid w:val="00BA2EEB"/>
    <w:rsid w:val="00BA3B68"/>
    <w:rsid w:val="00BA4FD7"/>
    <w:rsid w:val="00BA57ED"/>
    <w:rsid w:val="00BA5A1A"/>
    <w:rsid w:val="00BA5CA7"/>
    <w:rsid w:val="00BA5E91"/>
    <w:rsid w:val="00BA6234"/>
    <w:rsid w:val="00BA7EBA"/>
    <w:rsid w:val="00BB269D"/>
    <w:rsid w:val="00BB2888"/>
    <w:rsid w:val="00BB2F5F"/>
    <w:rsid w:val="00BB32D6"/>
    <w:rsid w:val="00BB49CF"/>
    <w:rsid w:val="00BB4D7A"/>
    <w:rsid w:val="00BB5A19"/>
    <w:rsid w:val="00BB608D"/>
    <w:rsid w:val="00BB6314"/>
    <w:rsid w:val="00BB6772"/>
    <w:rsid w:val="00BB7F80"/>
    <w:rsid w:val="00BC0255"/>
    <w:rsid w:val="00BC030D"/>
    <w:rsid w:val="00BC034D"/>
    <w:rsid w:val="00BC0643"/>
    <w:rsid w:val="00BC0666"/>
    <w:rsid w:val="00BC0CB6"/>
    <w:rsid w:val="00BC0CDD"/>
    <w:rsid w:val="00BC0D0B"/>
    <w:rsid w:val="00BC1359"/>
    <w:rsid w:val="00BC1F8E"/>
    <w:rsid w:val="00BC26AB"/>
    <w:rsid w:val="00BC2717"/>
    <w:rsid w:val="00BC2869"/>
    <w:rsid w:val="00BC2FED"/>
    <w:rsid w:val="00BC3336"/>
    <w:rsid w:val="00BC361B"/>
    <w:rsid w:val="00BC3ABD"/>
    <w:rsid w:val="00BC429B"/>
    <w:rsid w:val="00BC5337"/>
    <w:rsid w:val="00BC5DA9"/>
    <w:rsid w:val="00BC5E98"/>
    <w:rsid w:val="00BC5FC5"/>
    <w:rsid w:val="00BC7050"/>
    <w:rsid w:val="00BC7322"/>
    <w:rsid w:val="00BC7902"/>
    <w:rsid w:val="00BC7B86"/>
    <w:rsid w:val="00BC7C00"/>
    <w:rsid w:val="00BC7D3A"/>
    <w:rsid w:val="00BD0521"/>
    <w:rsid w:val="00BD0CC0"/>
    <w:rsid w:val="00BD1478"/>
    <w:rsid w:val="00BD18C8"/>
    <w:rsid w:val="00BD3133"/>
    <w:rsid w:val="00BD32F4"/>
    <w:rsid w:val="00BD45DE"/>
    <w:rsid w:val="00BD4ECC"/>
    <w:rsid w:val="00BD5AB0"/>
    <w:rsid w:val="00BD5B6C"/>
    <w:rsid w:val="00BD6623"/>
    <w:rsid w:val="00BD6A6F"/>
    <w:rsid w:val="00BD6CAB"/>
    <w:rsid w:val="00BD74E8"/>
    <w:rsid w:val="00BD7ABB"/>
    <w:rsid w:val="00BE0692"/>
    <w:rsid w:val="00BE0D64"/>
    <w:rsid w:val="00BE1537"/>
    <w:rsid w:val="00BE17D5"/>
    <w:rsid w:val="00BE1DCA"/>
    <w:rsid w:val="00BE23B5"/>
    <w:rsid w:val="00BE25DF"/>
    <w:rsid w:val="00BE28C5"/>
    <w:rsid w:val="00BE30CA"/>
    <w:rsid w:val="00BE31B3"/>
    <w:rsid w:val="00BE3413"/>
    <w:rsid w:val="00BE3D22"/>
    <w:rsid w:val="00BE3D4F"/>
    <w:rsid w:val="00BE4771"/>
    <w:rsid w:val="00BE4BB1"/>
    <w:rsid w:val="00BE5EB4"/>
    <w:rsid w:val="00BE5F37"/>
    <w:rsid w:val="00BE66E6"/>
    <w:rsid w:val="00BE7A6E"/>
    <w:rsid w:val="00BF094E"/>
    <w:rsid w:val="00BF0A58"/>
    <w:rsid w:val="00BF1B87"/>
    <w:rsid w:val="00BF2A53"/>
    <w:rsid w:val="00BF2FC8"/>
    <w:rsid w:val="00BF4FB3"/>
    <w:rsid w:val="00BF5110"/>
    <w:rsid w:val="00BF55DD"/>
    <w:rsid w:val="00BF602D"/>
    <w:rsid w:val="00BF6067"/>
    <w:rsid w:val="00BF622E"/>
    <w:rsid w:val="00BF6231"/>
    <w:rsid w:val="00BF6686"/>
    <w:rsid w:val="00BF6A30"/>
    <w:rsid w:val="00BF6B31"/>
    <w:rsid w:val="00BF6C77"/>
    <w:rsid w:val="00BF77FA"/>
    <w:rsid w:val="00C0004E"/>
    <w:rsid w:val="00C008F7"/>
    <w:rsid w:val="00C011FE"/>
    <w:rsid w:val="00C01784"/>
    <w:rsid w:val="00C01E60"/>
    <w:rsid w:val="00C0210A"/>
    <w:rsid w:val="00C02A7B"/>
    <w:rsid w:val="00C02AD6"/>
    <w:rsid w:val="00C02C5D"/>
    <w:rsid w:val="00C0326D"/>
    <w:rsid w:val="00C04075"/>
    <w:rsid w:val="00C04183"/>
    <w:rsid w:val="00C04299"/>
    <w:rsid w:val="00C047B7"/>
    <w:rsid w:val="00C0497B"/>
    <w:rsid w:val="00C053E0"/>
    <w:rsid w:val="00C05585"/>
    <w:rsid w:val="00C05835"/>
    <w:rsid w:val="00C05B7B"/>
    <w:rsid w:val="00C065F9"/>
    <w:rsid w:val="00C071F5"/>
    <w:rsid w:val="00C076C4"/>
    <w:rsid w:val="00C10231"/>
    <w:rsid w:val="00C11B75"/>
    <w:rsid w:val="00C11D36"/>
    <w:rsid w:val="00C12040"/>
    <w:rsid w:val="00C124B9"/>
    <w:rsid w:val="00C12F52"/>
    <w:rsid w:val="00C139B5"/>
    <w:rsid w:val="00C140FF"/>
    <w:rsid w:val="00C14576"/>
    <w:rsid w:val="00C14930"/>
    <w:rsid w:val="00C1505C"/>
    <w:rsid w:val="00C152EB"/>
    <w:rsid w:val="00C159A9"/>
    <w:rsid w:val="00C15B20"/>
    <w:rsid w:val="00C16502"/>
    <w:rsid w:val="00C17AC3"/>
    <w:rsid w:val="00C209A2"/>
    <w:rsid w:val="00C20C0B"/>
    <w:rsid w:val="00C20DA9"/>
    <w:rsid w:val="00C215BF"/>
    <w:rsid w:val="00C21EF0"/>
    <w:rsid w:val="00C22118"/>
    <w:rsid w:val="00C221FC"/>
    <w:rsid w:val="00C226DC"/>
    <w:rsid w:val="00C227A6"/>
    <w:rsid w:val="00C22AB5"/>
    <w:rsid w:val="00C23895"/>
    <w:rsid w:val="00C23A69"/>
    <w:rsid w:val="00C2408F"/>
    <w:rsid w:val="00C246C0"/>
    <w:rsid w:val="00C24DF9"/>
    <w:rsid w:val="00C25737"/>
    <w:rsid w:val="00C25873"/>
    <w:rsid w:val="00C25876"/>
    <w:rsid w:val="00C259C5"/>
    <w:rsid w:val="00C25E97"/>
    <w:rsid w:val="00C26EAE"/>
    <w:rsid w:val="00C27197"/>
    <w:rsid w:val="00C27558"/>
    <w:rsid w:val="00C278FC"/>
    <w:rsid w:val="00C300B7"/>
    <w:rsid w:val="00C30294"/>
    <w:rsid w:val="00C30DC0"/>
    <w:rsid w:val="00C30F14"/>
    <w:rsid w:val="00C30FD2"/>
    <w:rsid w:val="00C315E4"/>
    <w:rsid w:val="00C318BB"/>
    <w:rsid w:val="00C32349"/>
    <w:rsid w:val="00C32CF1"/>
    <w:rsid w:val="00C32D73"/>
    <w:rsid w:val="00C32E07"/>
    <w:rsid w:val="00C333C6"/>
    <w:rsid w:val="00C3590D"/>
    <w:rsid w:val="00C36858"/>
    <w:rsid w:val="00C36A66"/>
    <w:rsid w:val="00C409FA"/>
    <w:rsid w:val="00C412AA"/>
    <w:rsid w:val="00C4191F"/>
    <w:rsid w:val="00C42241"/>
    <w:rsid w:val="00C4228D"/>
    <w:rsid w:val="00C42D2A"/>
    <w:rsid w:val="00C43371"/>
    <w:rsid w:val="00C43FB3"/>
    <w:rsid w:val="00C449C6"/>
    <w:rsid w:val="00C45079"/>
    <w:rsid w:val="00C455B2"/>
    <w:rsid w:val="00C45BC8"/>
    <w:rsid w:val="00C45C49"/>
    <w:rsid w:val="00C465F5"/>
    <w:rsid w:val="00C4698D"/>
    <w:rsid w:val="00C46AEE"/>
    <w:rsid w:val="00C508A4"/>
    <w:rsid w:val="00C50AC0"/>
    <w:rsid w:val="00C5124E"/>
    <w:rsid w:val="00C515F6"/>
    <w:rsid w:val="00C51B8B"/>
    <w:rsid w:val="00C51D9B"/>
    <w:rsid w:val="00C52574"/>
    <w:rsid w:val="00C53338"/>
    <w:rsid w:val="00C53896"/>
    <w:rsid w:val="00C53C54"/>
    <w:rsid w:val="00C54433"/>
    <w:rsid w:val="00C5475C"/>
    <w:rsid w:val="00C54927"/>
    <w:rsid w:val="00C54A18"/>
    <w:rsid w:val="00C557E7"/>
    <w:rsid w:val="00C55DE8"/>
    <w:rsid w:val="00C5634B"/>
    <w:rsid w:val="00C57973"/>
    <w:rsid w:val="00C57BE7"/>
    <w:rsid w:val="00C6014F"/>
    <w:rsid w:val="00C602E0"/>
    <w:rsid w:val="00C6041E"/>
    <w:rsid w:val="00C607FE"/>
    <w:rsid w:val="00C6121E"/>
    <w:rsid w:val="00C620FF"/>
    <w:rsid w:val="00C629CC"/>
    <w:rsid w:val="00C62E6B"/>
    <w:rsid w:val="00C631FB"/>
    <w:rsid w:val="00C634E2"/>
    <w:rsid w:val="00C63573"/>
    <w:rsid w:val="00C63648"/>
    <w:rsid w:val="00C63780"/>
    <w:rsid w:val="00C63BB1"/>
    <w:rsid w:val="00C64523"/>
    <w:rsid w:val="00C67F7B"/>
    <w:rsid w:val="00C70D1D"/>
    <w:rsid w:val="00C7140E"/>
    <w:rsid w:val="00C71EAA"/>
    <w:rsid w:val="00C72CD8"/>
    <w:rsid w:val="00C7300A"/>
    <w:rsid w:val="00C7307B"/>
    <w:rsid w:val="00C74944"/>
    <w:rsid w:val="00C74986"/>
    <w:rsid w:val="00C749CB"/>
    <w:rsid w:val="00C74D98"/>
    <w:rsid w:val="00C75029"/>
    <w:rsid w:val="00C75385"/>
    <w:rsid w:val="00C755F6"/>
    <w:rsid w:val="00C757A5"/>
    <w:rsid w:val="00C759C3"/>
    <w:rsid w:val="00C7622C"/>
    <w:rsid w:val="00C76510"/>
    <w:rsid w:val="00C76AAD"/>
    <w:rsid w:val="00C778D3"/>
    <w:rsid w:val="00C80593"/>
    <w:rsid w:val="00C806AB"/>
    <w:rsid w:val="00C80ACA"/>
    <w:rsid w:val="00C82C45"/>
    <w:rsid w:val="00C82DC1"/>
    <w:rsid w:val="00C84B06"/>
    <w:rsid w:val="00C84C9B"/>
    <w:rsid w:val="00C858F4"/>
    <w:rsid w:val="00C85A93"/>
    <w:rsid w:val="00C86AC7"/>
    <w:rsid w:val="00C86C4D"/>
    <w:rsid w:val="00C86F23"/>
    <w:rsid w:val="00C8739E"/>
    <w:rsid w:val="00C87A9A"/>
    <w:rsid w:val="00C9122C"/>
    <w:rsid w:val="00C91672"/>
    <w:rsid w:val="00C92252"/>
    <w:rsid w:val="00C92EB2"/>
    <w:rsid w:val="00C9305B"/>
    <w:rsid w:val="00C934BF"/>
    <w:rsid w:val="00C93543"/>
    <w:rsid w:val="00C93F89"/>
    <w:rsid w:val="00C949C6"/>
    <w:rsid w:val="00C952A4"/>
    <w:rsid w:val="00C95511"/>
    <w:rsid w:val="00C95E8E"/>
    <w:rsid w:val="00C966F1"/>
    <w:rsid w:val="00C96B2F"/>
    <w:rsid w:val="00C9730B"/>
    <w:rsid w:val="00C97768"/>
    <w:rsid w:val="00CA098E"/>
    <w:rsid w:val="00CA09F4"/>
    <w:rsid w:val="00CA0EED"/>
    <w:rsid w:val="00CA105D"/>
    <w:rsid w:val="00CA119E"/>
    <w:rsid w:val="00CA15A4"/>
    <w:rsid w:val="00CA1726"/>
    <w:rsid w:val="00CA177C"/>
    <w:rsid w:val="00CA1FDD"/>
    <w:rsid w:val="00CA268D"/>
    <w:rsid w:val="00CA2A88"/>
    <w:rsid w:val="00CA2DDD"/>
    <w:rsid w:val="00CA304A"/>
    <w:rsid w:val="00CA3293"/>
    <w:rsid w:val="00CA37C1"/>
    <w:rsid w:val="00CA45B8"/>
    <w:rsid w:val="00CA4614"/>
    <w:rsid w:val="00CA4F1B"/>
    <w:rsid w:val="00CA5106"/>
    <w:rsid w:val="00CA539B"/>
    <w:rsid w:val="00CA53DC"/>
    <w:rsid w:val="00CA580D"/>
    <w:rsid w:val="00CA584E"/>
    <w:rsid w:val="00CA6338"/>
    <w:rsid w:val="00CA765D"/>
    <w:rsid w:val="00CA7A16"/>
    <w:rsid w:val="00CA7BC4"/>
    <w:rsid w:val="00CA7F63"/>
    <w:rsid w:val="00CB0306"/>
    <w:rsid w:val="00CB06CD"/>
    <w:rsid w:val="00CB091C"/>
    <w:rsid w:val="00CB1AE6"/>
    <w:rsid w:val="00CB1BEE"/>
    <w:rsid w:val="00CB23DB"/>
    <w:rsid w:val="00CB25EB"/>
    <w:rsid w:val="00CB288B"/>
    <w:rsid w:val="00CB326E"/>
    <w:rsid w:val="00CB366B"/>
    <w:rsid w:val="00CB3B0F"/>
    <w:rsid w:val="00CB4856"/>
    <w:rsid w:val="00CB4A9D"/>
    <w:rsid w:val="00CB4FB4"/>
    <w:rsid w:val="00CB515C"/>
    <w:rsid w:val="00CB554F"/>
    <w:rsid w:val="00CB6274"/>
    <w:rsid w:val="00CB6514"/>
    <w:rsid w:val="00CB68B3"/>
    <w:rsid w:val="00CB69C2"/>
    <w:rsid w:val="00CB6AD3"/>
    <w:rsid w:val="00CB721F"/>
    <w:rsid w:val="00CC0E92"/>
    <w:rsid w:val="00CC0F84"/>
    <w:rsid w:val="00CC186A"/>
    <w:rsid w:val="00CC188D"/>
    <w:rsid w:val="00CC1AB9"/>
    <w:rsid w:val="00CC1E07"/>
    <w:rsid w:val="00CC26CC"/>
    <w:rsid w:val="00CC323E"/>
    <w:rsid w:val="00CC34A8"/>
    <w:rsid w:val="00CC37A4"/>
    <w:rsid w:val="00CC3A0F"/>
    <w:rsid w:val="00CC3BE4"/>
    <w:rsid w:val="00CC4BEB"/>
    <w:rsid w:val="00CC523C"/>
    <w:rsid w:val="00CC54D6"/>
    <w:rsid w:val="00CC6FFF"/>
    <w:rsid w:val="00CC7397"/>
    <w:rsid w:val="00CC756B"/>
    <w:rsid w:val="00CC7D6E"/>
    <w:rsid w:val="00CD1618"/>
    <w:rsid w:val="00CD19B3"/>
    <w:rsid w:val="00CD1D0D"/>
    <w:rsid w:val="00CD2FF0"/>
    <w:rsid w:val="00CD3A1C"/>
    <w:rsid w:val="00CD3BE7"/>
    <w:rsid w:val="00CD3E2D"/>
    <w:rsid w:val="00CD3FBA"/>
    <w:rsid w:val="00CD40DB"/>
    <w:rsid w:val="00CD4657"/>
    <w:rsid w:val="00CD5045"/>
    <w:rsid w:val="00CD5108"/>
    <w:rsid w:val="00CD598A"/>
    <w:rsid w:val="00CD6097"/>
    <w:rsid w:val="00CD6288"/>
    <w:rsid w:val="00CD65DC"/>
    <w:rsid w:val="00CD6876"/>
    <w:rsid w:val="00CD728A"/>
    <w:rsid w:val="00CD75EF"/>
    <w:rsid w:val="00CD78CF"/>
    <w:rsid w:val="00CE03C3"/>
    <w:rsid w:val="00CE043E"/>
    <w:rsid w:val="00CE0531"/>
    <w:rsid w:val="00CE099D"/>
    <w:rsid w:val="00CE0EAC"/>
    <w:rsid w:val="00CE220F"/>
    <w:rsid w:val="00CE3663"/>
    <w:rsid w:val="00CE3927"/>
    <w:rsid w:val="00CE4531"/>
    <w:rsid w:val="00CE4B1E"/>
    <w:rsid w:val="00CE4B54"/>
    <w:rsid w:val="00CE5560"/>
    <w:rsid w:val="00CE57E4"/>
    <w:rsid w:val="00CE5AD3"/>
    <w:rsid w:val="00CE65DC"/>
    <w:rsid w:val="00CE6643"/>
    <w:rsid w:val="00CE6A08"/>
    <w:rsid w:val="00CE76A0"/>
    <w:rsid w:val="00CE7BC4"/>
    <w:rsid w:val="00CE7E9A"/>
    <w:rsid w:val="00CF0E9C"/>
    <w:rsid w:val="00CF1E52"/>
    <w:rsid w:val="00CF21B1"/>
    <w:rsid w:val="00CF2407"/>
    <w:rsid w:val="00CF2891"/>
    <w:rsid w:val="00CF4042"/>
    <w:rsid w:val="00CF433D"/>
    <w:rsid w:val="00CF570D"/>
    <w:rsid w:val="00CF58D3"/>
    <w:rsid w:val="00CF65E7"/>
    <w:rsid w:val="00CF7348"/>
    <w:rsid w:val="00D00ECA"/>
    <w:rsid w:val="00D01024"/>
    <w:rsid w:val="00D01675"/>
    <w:rsid w:val="00D01977"/>
    <w:rsid w:val="00D01B54"/>
    <w:rsid w:val="00D02754"/>
    <w:rsid w:val="00D03154"/>
    <w:rsid w:val="00D03285"/>
    <w:rsid w:val="00D03AD2"/>
    <w:rsid w:val="00D03BC0"/>
    <w:rsid w:val="00D03BED"/>
    <w:rsid w:val="00D047E4"/>
    <w:rsid w:val="00D04E30"/>
    <w:rsid w:val="00D05141"/>
    <w:rsid w:val="00D05CFC"/>
    <w:rsid w:val="00D07B08"/>
    <w:rsid w:val="00D100B7"/>
    <w:rsid w:val="00D125BC"/>
    <w:rsid w:val="00D13742"/>
    <w:rsid w:val="00D13BA4"/>
    <w:rsid w:val="00D1418D"/>
    <w:rsid w:val="00D14369"/>
    <w:rsid w:val="00D14818"/>
    <w:rsid w:val="00D14BE4"/>
    <w:rsid w:val="00D14C5F"/>
    <w:rsid w:val="00D153D0"/>
    <w:rsid w:val="00D1550B"/>
    <w:rsid w:val="00D15796"/>
    <w:rsid w:val="00D157D6"/>
    <w:rsid w:val="00D16BCB"/>
    <w:rsid w:val="00D1734B"/>
    <w:rsid w:val="00D17C42"/>
    <w:rsid w:val="00D17CB6"/>
    <w:rsid w:val="00D17DB1"/>
    <w:rsid w:val="00D20092"/>
    <w:rsid w:val="00D20EBD"/>
    <w:rsid w:val="00D218A4"/>
    <w:rsid w:val="00D21BB9"/>
    <w:rsid w:val="00D21E78"/>
    <w:rsid w:val="00D22087"/>
    <w:rsid w:val="00D223A1"/>
    <w:rsid w:val="00D22423"/>
    <w:rsid w:val="00D22C80"/>
    <w:rsid w:val="00D24620"/>
    <w:rsid w:val="00D24731"/>
    <w:rsid w:val="00D24EF8"/>
    <w:rsid w:val="00D251CC"/>
    <w:rsid w:val="00D257E8"/>
    <w:rsid w:val="00D25EB7"/>
    <w:rsid w:val="00D26289"/>
    <w:rsid w:val="00D26828"/>
    <w:rsid w:val="00D268E8"/>
    <w:rsid w:val="00D26952"/>
    <w:rsid w:val="00D26FBD"/>
    <w:rsid w:val="00D27E0B"/>
    <w:rsid w:val="00D305BF"/>
    <w:rsid w:val="00D307C0"/>
    <w:rsid w:val="00D3091C"/>
    <w:rsid w:val="00D31151"/>
    <w:rsid w:val="00D31481"/>
    <w:rsid w:val="00D317E0"/>
    <w:rsid w:val="00D3240F"/>
    <w:rsid w:val="00D33416"/>
    <w:rsid w:val="00D33823"/>
    <w:rsid w:val="00D339FC"/>
    <w:rsid w:val="00D33D7B"/>
    <w:rsid w:val="00D33D93"/>
    <w:rsid w:val="00D348FC"/>
    <w:rsid w:val="00D37429"/>
    <w:rsid w:val="00D3798D"/>
    <w:rsid w:val="00D37F9E"/>
    <w:rsid w:val="00D40FB3"/>
    <w:rsid w:val="00D41D26"/>
    <w:rsid w:val="00D426E2"/>
    <w:rsid w:val="00D43617"/>
    <w:rsid w:val="00D43653"/>
    <w:rsid w:val="00D439FE"/>
    <w:rsid w:val="00D43A6D"/>
    <w:rsid w:val="00D44136"/>
    <w:rsid w:val="00D4438E"/>
    <w:rsid w:val="00D45067"/>
    <w:rsid w:val="00D45ED4"/>
    <w:rsid w:val="00D4600B"/>
    <w:rsid w:val="00D463D3"/>
    <w:rsid w:val="00D46A94"/>
    <w:rsid w:val="00D47090"/>
    <w:rsid w:val="00D470BA"/>
    <w:rsid w:val="00D4712F"/>
    <w:rsid w:val="00D47323"/>
    <w:rsid w:val="00D476FE"/>
    <w:rsid w:val="00D513D1"/>
    <w:rsid w:val="00D51F28"/>
    <w:rsid w:val="00D5222B"/>
    <w:rsid w:val="00D52531"/>
    <w:rsid w:val="00D52591"/>
    <w:rsid w:val="00D525C4"/>
    <w:rsid w:val="00D52C18"/>
    <w:rsid w:val="00D52E35"/>
    <w:rsid w:val="00D533F1"/>
    <w:rsid w:val="00D53417"/>
    <w:rsid w:val="00D535D9"/>
    <w:rsid w:val="00D539EB"/>
    <w:rsid w:val="00D54D74"/>
    <w:rsid w:val="00D54DB8"/>
    <w:rsid w:val="00D54DBB"/>
    <w:rsid w:val="00D54E1D"/>
    <w:rsid w:val="00D55791"/>
    <w:rsid w:val="00D559AB"/>
    <w:rsid w:val="00D5695F"/>
    <w:rsid w:val="00D56EBD"/>
    <w:rsid w:val="00D572D4"/>
    <w:rsid w:val="00D57AC2"/>
    <w:rsid w:val="00D57D59"/>
    <w:rsid w:val="00D600B5"/>
    <w:rsid w:val="00D615D9"/>
    <w:rsid w:val="00D61839"/>
    <w:rsid w:val="00D619A9"/>
    <w:rsid w:val="00D61E86"/>
    <w:rsid w:val="00D62391"/>
    <w:rsid w:val="00D62496"/>
    <w:rsid w:val="00D62F47"/>
    <w:rsid w:val="00D63187"/>
    <w:rsid w:val="00D6341D"/>
    <w:rsid w:val="00D63634"/>
    <w:rsid w:val="00D63DC1"/>
    <w:rsid w:val="00D6447E"/>
    <w:rsid w:val="00D6586B"/>
    <w:rsid w:val="00D65B9B"/>
    <w:rsid w:val="00D672A1"/>
    <w:rsid w:val="00D67325"/>
    <w:rsid w:val="00D67C80"/>
    <w:rsid w:val="00D67DB7"/>
    <w:rsid w:val="00D70923"/>
    <w:rsid w:val="00D70EB3"/>
    <w:rsid w:val="00D710E7"/>
    <w:rsid w:val="00D720EC"/>
    <w:rsid w:val="00D72C79"/>
    <w:rsid w:val="00D73051"/>
    <w:rsid w:val="00D740A6"/>
    <w:rsid w:val="00D741CE"/>
    <w:rsid w:val="00D7482D"/>
    <w:rsid w:val="00D7512A"/>
    <w:rsid w:val="00D751CF"/>
    <w:rsid w:val="00D7605D"/>
    <w:rsid w:val="00D76F0B"/>
    <w:rsid w:val="00D77671"/>
    <w:rsid w:val="00D777DB"/>
    <w:rsid w:val="00D778E7"/>
    <w:rsid w:val="00D77935"/>
    <w:rsid w:val="00D77D50"/>
    <w:rsid w:val="00D80907"/>
    <w:rsid w:val="00D80D0C"/>
    <w:rsid w:val="00D82137"/>
    <w:rsid w:val="00D825F4"/>
    <w:rsid w:val="00D82F36"/>
    <w:rsid w:val="00D8418D"/>
    <w:rsid w:val="00D84226"/>
    <w:rsid w:val="00D84640"/>
    <w:rsid w:val="00D85B17"/>
    <w:rsid w:val="00D8673D"/>
    <w:rsid w:val="00D869A1"/>
    <w:rsid w:val="00D86EBA"/>
    <w:rsid w:val="00D871B3"/>
    <w:rsid w:val="00D87684"/>
    <w:rsid w:val="00D87784"/>
    <w:rsid w:val="00D90456"/>
    <w:rsid w:val="00D90666"/>
    <w:rsid w:val="00D91DAC"/>
    <w:rsid w:val="00D920CE"/>
    <w:rsid w:val="00D92E8A"/>
    <w:rsid w:val="00D933BA"/>
    <w:rsid w:val="00D937E5"/>
    <w:rsid w:val="00D93C6E"/>
    <w:rsid w:val="00D945A6"/>
    <w:rsid w:val="00D94B26"/>
    <w:rsid w:val="00D952E7"/>
    <w:rsid w:val="00D95755"/>
    <w:rsid w:val="00D961D3"/>
    <w:rsid w:val="00D96A69"/>
    <w:rsid w:val="00D9730B"/>
    <w:rsid w:val="00D976E9"/>
    <w:rsid w:val="00D97741"/>
    <w:rsid w:val="00D97762"/>
    <w:rsid w:val="00DA01A0"/>
    <w:rsid w:val="00DA046D"/>
    <w:rsid w:val="00DA0528"/>
    <w:rsid w:val="00DA052D"/>
    <w:rsid w:val="00DA0863"/>
    <w:rsid w:val="00DA143F"/>
    <w:rsid w:val="00DA34B4"/>
    <w:rsid w:val="00DA3CF4"/>
    <w:rsid w:val="00DA400C"/>
    <w:rsid w:val="00DA465B"/>
    <w:rsid w:val="00DA4737"/>
    <w:rsid w:val="00DA5D7D"/>
    <w:rsid w:val="00DA74CB"/>
    <w:rsid w:val="00DA7957"/>
    <w:rsid w:val="00DA7C09"/>
    <w:rsid w:val="00DB022E"/>
    <w:rsid w:val="00DB02FC"/>
    <w:rsid w:val="00DB0389"/>
    <w:rsid w:val="00DB03F1"/>
    <w:rsid w:val="00DB056A"/>
    <w:rsid w:val="00DB12F9"/>
    <w:rsid w:val="00DB1EE7"/>
    <w:rsid w:val="00DB46D1"/>
    <w:rsid w:val="00DB4F76"/>
    <w:rsid w:val="00DB55A6"/>
    <w:rsid w:val="00DB5B1D"/>
    <w:rsid w:val="00DB6F85"/>
    <w:rsid w:val="00DB78CB"/>
    <w:rsid w:val="00DB7E30"/>
    <w:rsid w:val="00DB7EF7"/>
    <w:rsid w:val="00DC033F"/>
    <w:rsid w:val="00DC03E6"/>
    <w:rsid w:val="00DC1911"/>
    <w:rsid w:val="00DC1DF2"/>
    <w:rsid w:val="00DC1E41"/>
    <w:rsid w:val="00DC2047"/>
    <w:rsid w:val="00DC21FC"/>
    <w:rsid w:val="00DC273E"/>
    <w:rsid w:val="00DC2BD3"/>
    <w:rsid w:val="00DC541B"/>
    <w:rsid w:val="00DC65F5"/>
    <w:rsid w:val="00DC66E7"/>
    <w:rsid w:val="00DC7319"/>
    <w:rsid w:val="00DC778C"/>
    <w:rsid w:val="00DC7AE1"/>
    <w:rsid w:val="00DD0052"/>
    <w:rsid w:val="00DD168A"/>
    <w:rsid w:val="00DD171E"/>
    <w:rsid w:val="00DD1B9E"/>
    <w:rsid w:val="00DD20C4"/>
    <w:rsid w:val="00DD284B"/>
    <w:rsid w:val="00DD28B5"/>
    <w:rsid w:val="00DD3288"/>
    <w:rsid w:val="00DD3AF3"/>
    <w:rsid w:val="00DD3D54"/>
    <w:rsid w:val="00DD4040"/>
    <w:rsid w:val="00DD475D"/>
    <w:rsid w:val="00DD479E"/>
    <w:rsid w:val="00DD47DC"/>
    <w:rsid w:val="00DD488B"/>
    <w:rsid w:val="00DD5EDF"/>
    <w:rsid w:val="00DD6137"/>
    <w:rsid w:val="00DD6469"/>
    <w:rsid w:val="00DD67F3"/>
    <w:rsid w:val="00DD69E4"/>
    <w:rsid w:val="00DD6F40"/>
    <w:rsid w:val="00DD70DB"/>
    <w:rsid w:val="00DD71E0"/>
    <w:rsid w:val="00DD7332"/>
    <w:rsid w:val="00DD7EA4"/>
    <w:rsid w:val="00DE0146"/>
    <w:rsid w:val="00DE020F"/>
    <w:rsid w:val="00DE0350"/>
    <w:rsid w:val="00DE043D"/>
    <w:rsid w:val="00DE0543"/>
    <w:rsid w:val="00DE098D"/>
    <w:rsid w:val="00DE12A2"/>
    <w:rsid w:val="00DE13C0"/>
    <w:rsid w:val="00DE1C73"/>
    <w:rsid w:val="00DE2029"/>
    <w:rsid w:val="00DE217D"/>
    <w:rsid w:val="00DE2D17"/>
    <w:rsid w:val="00DE3316"/>
    <w:rsid w:val="00DE354A"/>
    <w:rsid w:val="00DE3C75"/>
    <w:rsid w:val="00DE4651"/>
    <w:rsid w:val="00DE4AA0"/>
    <w:rsid w:val="00DE4B9C"/>
    <w:rsid w:val="00DE4C3B"/>
    <w:rsid w:val="00DE4EE0"/>
    <w:rsid w:val="00DE64C9"/>
    <w:rsid w:val="00DE67E7"/>
    <w:rsid w:val="00DE6D6A"/>
    <w:rsid w:val="00DE6E1F"/>
    <w:rsid w:val="00DE7402"/>
    <w:rsid w:val="00DE7B4F"/>
    <w:rsid w:val="00DF03A5"/>
    <w:rsid w:val="00DF0672"/>
    <w:rsid w:val="00DF07B3"/>
    <w:rsid w:val="00DF09AA"/>
    <w:rsid w:val="00DF09E2"/>
    <w:rsid w:val="00DF0A69"/>
    <w:rsid w:val="00DF109D"/>
    <w:rsid w:val="00DF177B"/>
    <w:rsid w:val="00DF1C82"/>
    <w:rsid w:val="00DF25C4"/>
    <w:rsid w:val="00DF2896"/>
    <w:rsid w:val="00DF2DDA"/>
    <w:rsid w:val="00DF31A3"/>
    <w:rsid w:val="00DF34E2"/>
    <w:rsid w:val="00DF38B9"/>
    <w:rsid w:val="00DF3C8B"/>
    <w:rsid w:val="00DF492C"/>
    <w:rsid w:val="00DF54C6"/>
    <w:rsid w:val="00DF63FF"/>
    <w:rsid w:val="00DF711B"/>
    <w:rsid w:val="00DF72BF"/>
    <w:rsid w:val="00DF7B63"/>
    <w:rsid w:val="00DF7CC3"/>
    <w:rsid w:val="00E0018D"/>
    <w:rsid w:val="00E00632"/>
    <w:rsid w:val="00E009F3"/>
    <w:rsid w:val="00E00B2A"/>
    <w:rsid w:val="00E00D3F"/>
    <w:rsid w:val="00E00DB2"/>
    <w:rsid w:val="00E01453"/>
    <w:rsid w:val="00E015C1"/>
    <w:rsid w:val="00E0175E"/>
    <w:rsid w:val="00E01B52"/>
    <w:rsid w:val="00E01B82"/>
    <w:rsid w:val="00E01C99"/>
    <w:rsid w:val="00E01E0B"/>
    <w:rsid w:val="00E02828"/>
    <w:rsid w:val="00E0283A"/>
    <w:rsid w:val="00E02D21"/>
    <w:rsid w:val="00E03556"/>
    <w:rsid w:val="00E03CF7"/>
    <w:rsid w:val="00E044A9"/>
    <w:rsid w:val="00E0467A"/>
    <w:rsid w:val="00E04BBB"/>
    <w:rsid w:val="00E05ADD"/>
    <w:rsid w:val="00E05C74"/>
    <w:rsid w:val="00E0620B"/>
    <w:rsid w:val="00E067CB"/>
    <w:rsid w:val="00E06816"/>
    <w:rsid w:val="00E06906"/>
    <w:rsid w:val="00E0754C"/>
    <w:rsid w:val="00E076D9"/>
    <w:rsid w:val="00E0787F"/>
    <w:rsid w:val="00E0794C"/>
    <w:rsid w:val="00E079AA"/>
    <w:rsid w:val="00E07AAD"/>
    <w:rsid w:val="00E07E51"/>
    <w:rsid w:val="00E07F7C"/>
    <w:rsid w:val="00E10293"/>
    <w:rsid w:val="00E1030D"/>
    <w:rsid w:val="00E10AD8"/>
    <w:rsid w:val="00E10C7D"/>
    <w:rsid w:val="00E10C88"/>
    <w:rsid w:val="00E11821"/>
    <w:rsid w:val="00E1214E"/>
    <w:rsid w:val="00E12B6F"/>
    <w:rsid w:val="00E12D52"/>
    <w:rsid w:val="00E1389C"/>
    <w:rsid w:val="00E14033"/>
    <w:rsid w:val="00E1431E"/>
    <w:rsid w:val="00E14416"/>
    <w:rsid w:val="00E14565"/>
    <w:rsid w:val="00E1543E"/>
    <w:rsid w:val="00E15799"/>
    <w:rsid w:val="00E165C7"/>
    <w:rsid w:val="00E1669F"/>
    <w:rsid w:val="00E16C28"/>
    <w:rsid w:val="00E2046E"/>
    <w:rsid w:val="00E205A8"/>
    <w:rsid w:val="00E2159E"/>
    <w:rsid w:val="00E220EF"/>
    <w:rsid w:val="00E22224"/>
    <w:rsid w:val="00E22792"/>
    <w:rsid w:val="00E22A6C"/>
    <w:rsid w:val="00E2350A"/>
    <w:rsid w:val="00E24270"/>
    <w:rsid w:val="00E247A1"/>
    <w:rsid w:val="00E24DE3"/>
    <w:rsid w:val="00E24EE8"/>
    <w:rsid w:val="00E2599F"/>
    <w:rsid w:val="00E26188"/>
    <w:rsid w:val="00E270B0"/>
    <w:rsid w:val="00E27EE1"/>
    <w:rsid w:val="00E314EF"/>
    <w:rsid w:val="00E3175D"/>
    <w:rsid w:val="00E3188B"/>
    <w:rsid w:val="00E31CDA"/>
    <w:rsid w:val="00E32113"/>
    <w:rsid w:val="00E32B29"/>
    <w:rsid w:val="00E32BE7"/>
    <w:rsid w:val="00E32C05"/>
    <w:rsid w:val="00E3336C"/>
    <w:rsid w:val="00E33DEF"/>
    <w:rsid w:val="00E3521C"/>
    <w:rsid w:val="00E35AE0"/>
    <w:rsid w:val="00E37A75"/>
    <w:rsid w:val="00E37AB9"/>
    <w:rsid w:val="00E37B11"/>
    <w:rsid w:val="00E37C0B"/>
    <w:rsid w:val="00E40A05"/>
    <w:rsid w:val="00E40F1D"/>
    <w:rsid w:val="00E41BD2"/>
    <w:rsid w:val="00E41D06"/>
    <w:rsid w:val="00E42142"/>
    <w:rsid w:val="00E42C1C"/>
    <w:rsid w:val="00E42D82"/>
    <w:rsid w:val="00E42F5A"/>
    <w:rsid w:val="00E43E36"/>
    <w:rsid w:val="00E441E2"/>
    <w:rsid w:val="00E44642"/>
    <w:rsid w:val="00E44769"/>
    <w:rsid w:val="00E4562B"/>
    <w:rsid w:val="00E45C2B"/>
    <w:rsid w:val="00E45D5B"/>
    <w:rsid w:val="00E46443"/>
    <w:rsid w:val="00E4644D"/>
    <w:rsid w:val="00E46A47"/>
    <w:rsid w:val="00E47048"/>
    <w:rsid w:val="00E4763A"/>
    <w:rsid w:val="00E4775E"/>
    <w:rsid w:val="00E505E0"/>
    <w:rsid w:val="00E51125"/>
    <w:rsid w:val="00E51301"/>
    <w:rsid w:val="00E51512"/>
    <w:rsid w:val="00E51A8F"/>
    <w:rsid w:val="00E51F33"/>
    <w:rsid w:val="00E52297"/>
    <w:rsid w:val="00E52732"/>
    <w:rsid w:val="00E52BDD"/>
    <w:rsid w:val="00E537D9"/>
    <w:rsid w:val="00E53E1C"/>
    <w:rsid w:val="00E54A1A"/>
    <w:rsid w:val="00E5530B"/>
    <w:rsid w:val="00E555F2"/>
    <w:rsid w:val="00E556B0"/>
    <w:rsid w:val="00E55967"/>
    <w:rsid w:val="00E55C8A"/>
    <w:rsid w:val="00E55D9F"/>
    <w:rsid w:val="00E56D92"/>
    <w:rsid w:val="00E571AF"/>
    <w:rsid w:val="00E57BA6"/>
    <w:rsid w:val="00E57E59"/>
    <w:rsid w:val="00E57F87"/>
    <w:rsid w:val="00E6080B"/>
    <w:rsid w:val="00E62360"/>
    <w:rsid w:val="00E62649"/>
    <w:rsid w:val="00E63962"/>
    <w:rsid w:val="00E640AB"/>
    <w:rsid w:val="00E64C79"/>
    <w:rsid w:val="00E64E2A"/>
    <w:rsid w:val="00E65096"/>
    <w:rsid w:val="00E65677"/>
    <w:rsid w:val="00E65712"/>
    <w:rsid w:val="00E66321"/>
    <w:rsid w:val="00E66336"/>
    <w:rsid w:val="00E66406"/>
    <w:rsid w:val="00E66539"/>
    <w:rsid w:val="00E67119"/>
    <w:rsid w:val="00E67E49"/>
    <w:rsid w:val="00E7136E"/>
    <w:rsid w:val="00E7208D"/>
    <w:rsid w:val="00E726EA"/>
    <w:rsid w:val="00E72FF6"/>
    <w:rsid w:val="00E738D5"/>
    <w:rsid w:val="00E73AB7"/>
    <w:rsid w:val="00E73BF5"/>
    <w:rsid w:val="00E73E32"/>
    <w:rsid w:val="00E73E79"/>
    <w:rsid w:val="00E740D4"/>
    <w:rsid w:val="00E74430"/>
    <w:rsid w:val="00E74828"/>
    <w:rsid w:val="00E748EF"/>
    <w:rsid w:val="00E75300"/>
    <w:rsid w:val="00E75731"/>
    <w:rsid w:val="00E768F9"/>
    <w:rsid w:val="00E76D01"/>
    <w:rsid w:val="00E7703A"/>
    <w:rsid w:val="00E779F2"/>
    <w:rsid w:val="00E801CE"/>
    <w:rsid w:val="00E80649"/>
    <w:rsid w:val="00E80923"/>
    <w:rsid w:val="00E80BD3"/>
    <w:rsid w:val="00E8137C"/>
    <w:rsid w:val="00E82DCC"/>
    <w:rsid w:val="00E831EF"/>
    <w:rsid w:val="00E833BF"/>
    <w:rsid w:val="00E84941"/>
    <w:rsid w:val="00E84DA7"/>
    <w:rsid w:val="00E85036"/>
    <w:rsid w:val="00E85AC1"/>
    <w:rsid w:val="00E861DB"/>
    <w:rsid w:val="00E86336"/>
    <w:rsid w:val="00E86522"/>
    <w:rsid w:val="00E8695D"/>
    <w:rsid w:val="00E86D4C"/>
    <w:rsid w:val="00E87AD0"/>
    <w:rsid w:val="00E90427"/>
    <w:rsid w:val="00E906B1"/>
    <w:rsid w:val="00E90F4C"/>
    <w:rsid w:val="00E91E07"/>
    <w:rsid w:val="00E91F81"/>
    <w:rsid w:val="00E943D8"/>
    <w:rsid w:val="00E9479B"/>
    <w:rsid w:val="00E95250"/>
    <w:rsid w:val="00E953DF"/>
    <w:rsid w:val="00E954AB"/>
    <w:rsid w:val="00E958D9"/>
    <w:rsid w:val="00E95A99"/>
    <w:rsid w:val="00E9669E"/>
    <w:rsid w:val="00E96C64"/>
    <w:rsid w:val="00E97DF5"/>
    <w:rsid w:val="00EA0958"/>
    <w:rsid w:val="00EA0D92"/>
    <w:rsid w:val="00EA12C0"/>
    <w:rsid w:val="00EA140B"/>
    <w:rsid w:val="00EA1DA9"/>
    <w:rsid w:val="00EA1E47"/>
    <w:rsid w:val="00EA2F18"/>
    <w:rsid w:val="00EA408C"/>
    <w:rsid w:val="00EA4092"/>
    <w:rsid w:val="00EA4822"/>
    <w:rsid w:val="00EA48A1"/>
    <w:rsid w:val="00EA4BD3"/>
    <w:rsid w:val="00EA4C6C"/>
    <w:rsid w:val="00EA4CB8"/>
    <w:rsid w:val="00EA4CEE"/>
    <w:rsid w:val="00EA4DDE"/>
    <w:rsid w:val="00EA4DF7"/>
    <w:rsid w:val="00EA52F3"/>
    <w:rsid w:val="00EA53FF"/>
    <w:rsid w:val="00EB0651"/>
    <w:rsid w:val="00EB0AD5"/>
    <w:rsid w:val="00EB1060"/>
    <w:rsid w:val="00EB17FF"/>
    <w:rsid w:val="00EB1F97"/>
    <w:rsid w:val="00EB26AE"/>
    <w:rsid w:val="00EB29A1"/>
    <w:rsid w:val="00EB2B87"/>
    <w:rsid w:val="00EB2E66"/>
    <w:rsid w:val="00EB32A4"/>
    <w:rsid w:val="00EB3DD8"/>
    <w:rsid w:val="00EB425B"/>
    <w:rsid w:val="00EB488C"/>
    <w:rsid w:val="00EB4BC2"/>
    <w:rsid w:val="00EB552D"/>
    <w:rsid w:val="00EB5D0F"/>
    <w:rsid w:val="00EB6805"/>
    <w:rsid w:val="00EB69EC"/>
    <w:rsid w:val="00EB73FC"/>
    <w:rsid w:val="00EC0B0E"/>
    <w:rsid w:val="00EC0F8B"/>
    <w:rsid w:val="00EC103A"/>
    <w:rsid w:val="00EC1076"/>
    <w:rsid w:val="00EC130E"/>
    <w:rsid w:val="00EC1DD5"/>
    <w:rsid w:val="00EC269A"/>
    <w:rsid w:val="00EC288E"/>
    <w:rsid w:val="00EC2E54"/>
    <w:rsid w:val="00EC35F4"/>
    <w:rsid w:val="00EC3608"/>
    <w:rsid w:val="00EC397A"/>
    <w:rsid w:val="00EC3E05"/>
    <w:rsid w:val="00EC416C"/>
    <w:rsid w:val="00EC4F31"/>
    <w:rsid w:val="00EC53E4"/>
    <w:rsid w:val="00EC56B0"/>
    <w:rsid w:val="00EC5EDB"/>
    <w:rsid w:val="00EC5F8A"/>
    <w:rsid w:val="00EC645E"/>
    <w:rsid w:val="00EC6964"/>
    <w:rsid w:val="00EC7C45"/>
    <w:rsid w:val="00ED0C5E"/>
    <w:rsid w:val="00ED0DD6"/>
    <w:rsid w:val="00ED1C59"/>
    <w:rsid w:val="00ED1D56"/>
    <w:rsid w:val="00ED1E1F"/>
    <w:rsid w:val="00ED23A6"/>
    <w:rsid w:val="00ED2BDC"/>
    <w:rsid w:val="00ED348E"/>
    <w:rsid w:val="00ED3553"/>
    <w:rsid w:val="00ED39E3"/>
    <w:rsid w:val="00ED4E17"/>
    <w:rsid w:val="00ED4FBB"/>
    <w:rsid w:val="00ED5250"/>
    <w:rsid w:val="00ED58F9"/>
    <w:rsid w:val="00ED6005"/>
    <w:rsid w:val="00ED6470"/>
    <w:rsid w:val="00ED6C5A"/>
    <w:rsid w:val="00ED74D9"/>
    <w:rsid w:val="00EE0637"/>
    <w:rsid w:val="00EE108B"/>
    <w:rsid w:val="00EE1213"/>
    <w:rsid w:val="00EE14BF"/>
    <w:rsid w:val="00EE1971"/>
    <w:rsid w:val="00EE1AE9"/>
    <w:rsid w:val="00EE1CC5"/>
    <w:rsid w:val="00EE20F1"/>
    <w:rsid w:val="00EE29FB"/>
    <w:rsid w:val="00EE2A9A"/>
    <w:rsid w:val="00EE419E"/>
    <w:rsid w:val="00EE471D"/>
    <w:rsid w:val="00EE4B23"/>
    <w:rsid w:val="00EE4B4A"/>
    <w:rsid w:val="00EE4D1C"/>
    <w:rsid w:val="00EE4E55"/>
    <w:rsid w:val="00EE4E58"/>
    <w:rsid w:val="00EE504D"/>
    <w:rsid w:val="00EE5648"/>
    <w:rsid w:val="00EE5EC3"/>
    <w:rsid w:val="00EE63E1"/>
    <w:rsid w:val="00EE6FAB"/>
    <w:rsid w:val="00EE72EA"/>
    <w:rsid w:val="00EE7655"/>
    <w:rsid w:val="00EE7995"/>
    <w:rsid w:val="00EF0042"/>
    <w:rsid w:val="00EF0377"/>
    <w:rsid w:val="00EF043B"/>
    <w:rsid w:val="00EF1EA5"/>
    <w:rsid w:val="00EF2075"/>
    <w:rsid w:val="00EF2779"/>
    <w:rsid w:val="00EF2DAF"/>
    <w:rsid w:val="00EF2F04"/>
    <w:rsid w:val="00EF3D75"/>
    <w:rsid w:val="00EF3FC5"/>
    <w:rsid w:val="00EF420D"/>
    <w:rsid w:val="00EF4347"/>
    <w:rsid w:val="00EF4437"/>
    <w:rsid w:val="00EF47FC"/>
    <w:rsid w:val="00EF4E6E"/>
    <w:rsid w:val="00EF4F0B"/>
    <w:rsid w:val="00EF53BA"/>
    <w:rsid w:val="00EF55A7"/>
    <w:rsid w:val="00EF5A5A"/>
    <w:rsid w:val="00EF6501"/>
    <w:rsid w:val="00EF7D09"/>
    <w:rsid w:val="00EF7DE0"/>
    <w:rsid w:val="00EF7EFB"/>
    <w:rsid w:val="00F00261"/>
    <w:rsid w:val="00F0031B"/>
    <w:rsid w:val="00F006D7"/>
    <w:rsid w:val="00F008C6"/>
    <w:rsid w:val="00F01A1F"/>
    <w:rsid w:val="00F01EFC"/>
    <w:rsid w:val="00F02120"/>
    <w:rsid w:val="00F021C7"/>
    <w:rsid w:val="00F036F7"/>
    <w:rsid w:val="00F03D7A"/>
    <w:rsid w:val="00F040AC"/>
    <w:rsid w:val="00F0418B"/>
    <w:rsid w:val="00F04365"/>
    <w:rsid w:val="00F044E2"/>
    <w:rsid w:val="00F0557B"/>
    <w:rsid w:val="00F06585"/>
    <w:rsid w:val="00F06C28"/>
    <w:rsid w:val="00F07485"/>
    <w:rsid w:val="00F112EE"/>
    <w:rsid w:val="00F11BC2"/>
    <w:rsid w:val="00F1268D"/>
    <w:rsid w:val="00F13678"/>
    <w:rsid w:val="00F140F5"/>
    <w:rsid w:val="00F141E8"/>
    <w:rsid w:val="00F1524E"/>
    <w:rsid w:val="00F15A50"/>
    <w:rsid w:val="00F15DB6"/>
    <w:rsid w:val="00F1630A"/>
    <w:rsid w:val="00F16C0A"/>
    <w:rsid w:val="00F17779"/>
    <w:rsid w:val="00F17ECA"/>
    <w:rsid w:val="00F2047B"/>
    <w:rsid w:val="00F20694"/>
    <w:rsid w:val="00F21629"/>
    <w:rsid w:val="00F22330"/>
    <w:rsid w:val="00F22818"/>
    <w:rsid w:val="00F23ED5"/>
    <w:rsid w:val="00F2469C"/>
    <w:rsid w:val="00F247E1"/>
    <w:rsid w:val="00F24F52"/>
    <w:rsid w:val="00F250EE"/>
    <w:rsid w:val="00F25B4C"/>
    <w:rsid w:val="00F27468"/>
    <w:rsid w:val="00F274A8"/>
    <w:rsid w:val="00F2780E"/>
    <w:rsid w:val="00F278B0"/>
    <w:rsid w:val="00F27CD2"/>
    <w:rsid w:val="00F27F7E"/>
    <w:rsid w:val="00F30A4C"/>
    <w:rsid w:val="00F30C50"/>
    <w:rsid w:val="00F30C84"/>
    <w:rsid w:val="00F31411"/>
    <w:rsid w:val="00F31499"/>
    <w:rsid w:val="00F31A7F"/>
    <w:rsid w:val="00F31FF2"/>
    <w:rsid w:val="00F326B9"/>
    <w:rsid w:val="00F331B1"/>
    <w:rsid w:val="00F331EB"/>
    <w:rsid w:val="00F341AD"/>
    <w:rsid w:val="00F34654"/>
    <w:rsid w:val="00F34726"/>
    <w:rsid w:val="00F349C7"/>
    <w:rsid w:val="00F34B1D"/>
    <w:rsid w:val="00F35004"/>
    <w:rsid w:val="00F354D2"/>
    <w:rsid w:val="00F35B94"/>
    <w:rsid w:val="00F360E9"/>
    <w:rsid w:val="00F36450"/>
    <w:rsid w:val="00F36F20"/>
    <w:rsid w:val="00F370B0"/>
    <w:rsid w:val="00F37E29"/>
    <w:rsid w:val="00F41675"/>
    <w:rsid w:val="00F41818"/>
    <w:rsid w:val="00F42711"/>
    <w:rsid w:val="00F42772"/>
    <w:rsid w:val="00F428E3"/>
    <w:rsid w:val="00F430FB"/>
    <w:rsid w:val="00F435CA"/>
    <w:rsid w:val="00F443D1"/>
    <w:rsid w:val="00F44F17"/>
    <w:rsid w:val="00F4537B"/>
    <w:rsid w:val="00F4554E"/>
    <w:rsid w:val="00F47FCF"/>
    <w:rsid w:val="00F5021B"/>
    <w:rsid w:val="00F50AA7"/>
    <w:rsid w:val="00F50E74"/>
    <w:rsid w:val="00F52C1E"/>
    <w:rsid w:val="00F544B6"/>
    <w:rsid w:val="00F55A5C"/>
    <w:rsid w:val="00F5677B"/>
    <w:rsid w:val="00F567A2"/>
    <w:rsid w:val="00F576C6"/>
    <w:rsid w:val="00F57A45"/>
    <w:rsid w:val="00F57BC1"/>
    <w:rsid w:val="00F602C6"/>
    <w:rsid w:val="00F605D7"/>
    <w:rsid w:val="00F607FD"/>
    <w:rsid w:val="00F62210"/>
    <w:rsid w:val="00F623BC"/>
    <w:rsid w:val="00F62897"/>
    <w:rsid w:val="00F62D14"/>
    <w:rsid w:val="00F63A00"/>
    <w:rsid w:val="00F64B0F"/>
    <w:rsid w:val="00F66A02"/>
    <w:rsid w:val="00F66C98"/>
    <w:rsid w:val="00F67F8D"/>
    <w:rsid w:val="00F7071F"/>
    <w:rsid w:val="00F7077E"/>
    <w:rsid w:val="00F70E75"/>
    <w:rsid w:val="00F71CF2"/>
    <w:rsid w:val="00F72A0C"/>
    <w:rsid w:val="00F7359D"/>
    <w:rsid w:val="00F737CB"/>
    <w:rsid w:val="00F73959"/>
    <w:rsid w:val="00F7442E"/>
    <w:rsid w:val="00F7470D"/>
    <w:rsid w:val="00F7471F"/>
    <w:rsid w:val="00F752D5"/>
    <w:rsid w:val="00F75B4E"/>
    <w:rsid w:val="00F75D7E"/>
    <w:rsid w:val="00F766C0"/>
    <w:rsid w:val="00F76820"/>
    <w:rsid w:val="00F76C7C"/>
    <w:rsid w:val="00F76EFC"/>
    <w:rsid w:val="00F8060B"/>
    <w:rsid w:val="00F8124E"/>
    <w:rsid w:val="00F81A30"/>
    <w:rsid w:val="00F820FC"/>
    <w:rsid w:val="00F82F2B"/>
    <w:rsid w:val="00F8310C"/>
    <w:rsid w:val="00F83B45"/>
    <w:rsid w:val="00F83D0B"/>
    <w:rsid w:val="00F83FE5"/>
    <w:rsid w:val="00F8434D"/>
    <w:rsid w:val="00F849AB"/>
    <w:rsid w:val="00F85635"/>
    <w:rsid w:val="00F85721"/>
    <w:rsid w:val="00F86196"/>
    <w:rsid w:val="00F867B3"/>
    <w:rsid w:val="00F86C83"/>
    <w:rsid w:val="00F8723C"/>
    <w:rsid w:val="00F8751C"/>
    <w:rsid w:val="00F8759F"/>
    <w:rsid w:val="00F87E6C"/>
    <w:rsid w:val="00F87EDC"/>
    <w:rsid w:val="00F91112"/>
    <w:rsid w:val="00F92017"/>
    <w:rsid w:val="00F92845"/>
    <w:rsid w:val="00F92F7B"/>
    <w:rsid w:val="00F93872"/>
    <w:rsid w:val="00F93BC5"/>
    <w:rsid w:val="00F943AE"/>
    <w:rsid w:val="00F94549"/>
    <w:rsid w:val="00F9514B"/>
    <w:rsid w:val="00F9540D"/>
    <w:rsid w:val="00F95961"/>
    <w:rsid w:val="00F959A5"/>
    <w:rsid w:val="00F95C2F"/>
    <w:rsid w:val="00F95F92"/>
    <w:rsid w:val="00F9622A"/>
    <w:rsid w:val="00F96454"/>
    <w:rsid w:val="00F96AED"/>
    <w:rsid w:val="00F97832"/>
    <w:rsid w:val="00F9784F"/>
    <w:rsid w:val="00F97950"/>
    <w:rsid w:val="00F97E13"/>
    <w:rsid w:val="00FA03DF"/>
    <w:rsid w:val="00FA0836"/>
    <w:rsid w:val="00FA1CE3"/>
    <w:rsid w:val="00FA27D3"/>
    <w:rsid w:val="00FA2876"/>
    <w:rsid w:val="00FA3D4E"/>
    <w:rsid w:val="00FA41F4"/>
    <w:rsid w:val="00FA48ED"/>
    <w:rsid w:val="00FA515D"/>
    <w:rsid w:val="00FA6C67"/>
    <w:rsid w:val="00FA7A49"/>
    <w:rsid w:val="00FB0FD9"/>
    <w:rsid w:val="00FB1B4B"/>
    <w:rsid w:val="00FB2C72"/>
    <w:rsid w:val="00FB38A4"/>
    <w:rsid w:val="00FB3FD5"/>
    <w:rsid w:val="00FB42FA"/>
    <w:rsid w:val="00FB5D4F"/>
    <w:rsid w:val="00FB63DF"/>
    <w:rsid w:val="00FB6832"/>
    <w:rsid w:val="00FB718B"/>
    <w:rsid w:val="00FB74B1"/>
    <w:rsid w:val="00FB7CC0"/>
    <w:rsid w:val="00FB7D86"/>
    <w:rsid w:val="00FC0462"/>
    <w:rsid w:val="00FC12C9"/>
    <w:rsid w:val="00FC16B0"/>
    <w:rsid w:val="00FC1C3D"/>
    <w:rsid w:val="00FC2025"/>
    <w:rsid w:val="00FC2079"/>
    <w:rsid w:val="00FC2252"/>
    <w:rsid w:val="00FC3ACD"/>
    <w:rsid w:val="00FC4631"/>
    <w:rsid w:val="00FC4BC0"/>
    <w:rsid w:val="00FC5DAA"/>
    <w:rsid w:val="00FC6C10"/>
    <w:rsid w:val="00FC74B3"/>
    <w:rsid w:val="00FC77CD"/>
    <w:rsid w:val="00FC7F06"/>
    <w:rsid w:val="00FC7FB2"/>
    <w:rsid w:val="00FD02E8"/>
    <w:rsid w:val="00FD06E8"/>
    <w:rsid w:val="00FD0AEE"/>
    <w:rsid w:val="00FD0B00"/>
    <w:rsid w:val="00FD0BF2"/>
    <w:rsid w:val="00FD1037"/>
    <w:rsid w:val="00FD1EDA"/>
    <w:rsid w:val="00FD214D"/>
    <w:rsid w:val="00FD300F"/>
    <w:rsid w:val="00FD4278"/>
    <w:rsid w:val="00FD4761"/>
    <w:rsid w:val="00FD4B55"/>
    <w:rsid w:val="00FD4DEE"/>
    <w:rsid w:val="00FD4F1E"/>
    <w:rsid w:val="00FD5F2D"/>
    <w:rsid w:val="00FD5FE0"/>
    <w:rsid w:val="00FD6913"/>
    <w:rsid w:val="00FD6FCA"/>
    <w:rsid w:val="00FD7CB5"/>
    <w:rsid w:val="00FD7CCC"/>
    <w:rsid w:val="00FD7F6D"/>
    <w:rsid w:val="00FE07B3"/>
    <w:rsid w:val="00FE1B67"/>
    <w:rsid w:val="00FE21BF"/>
    <w:rsid w:val="00FE25C3"/>
    <w:rsid w:val="00FE2CC5"/>
    <w:rsid w:val="00FE39AB"/>
    <w:rsid w:val="00FE3CC5"/>
    <w:rsid w:val="00FE4091"/>
    <w:rsid w:val="00FE4BF5"/>
    <w:rsid w:val="00FE4CED"/>
    <w:rsid w:val="00FE4D5D"/>
    <w:rsid w:val="00FE4D86"/>
    <w:rsid w:val="00FE4E1C"/>
    <w:rsid w:val="00FE50F2"/>
    <w:rsid w:val="00FE5372"/>
    <w:rsid w:val="00FE5462"/>
    <w:rsid w:val="00FE54E4"/>
    <w:rsid w:val="00FE5556"/>
    <w:rsid w:val="00FE5BFC"/>
    <w:rsid w:val="00FE7818"/>
    <w:rsid w:val="00FE7929"/>
    <w:rsid w:val="00FE79B5"/>
    <w:rsid w:val="00FF0DB5"/>
    <w:rsid w:val="00FF0FE9"/>
    <w:rsid w:val="00FF2D63"/>
    <w:rsid w:val="00FF3032"/>
    <w:rsid w:val="00FF30ED"/>
    <w:rsid w:val="00FF3718"/>
    <w:rsid w:val="00FF4123"/>
    <w:rsid w:val="00FF42F5"/>
    <w:rsid w:val="00FF4928"/>
    <w:rsid w:val="00FF4E24"/>
    <w:rsid w:val="00FF559E"/>
    <w:rsid w:val="00FF5D18"/>
    <w:rsid w:val="00FF6C4E"/>
    <w:rsid w:val="00FF6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68874900"/>
  <w15:docId w15:val="{2E187FA8-2C42-4679-8B25-54777389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949"/>
    <w:pPr>
      <w:widowControl w:val="0"/>
      <w:adjustRightInd w:val="0"/>
      <w:spacing w:line="360" w:lineRule="atLeast"/>
      <w:jc w:val="both"/>
      <w:textAlignment w:val="baseline"/>
    </w:pPr>
    <w:rPr>
      <w:b/>
      <w:sz w:val="28"/>
      <w:szCs w:val="20"/>
    </w:rPr>
  </w:style>
  <w:style w:type="paragraph" w:styleId="1">
    <w:name w:val="heading 1"/>
    <w:basedOn w:val="a"/>
    <w:next w:val="a"/>
    <w:link w:val="1Char"/>
    <w:qFormat/>
    <w:rsid w:val="00B80949"/>
    <w:pPr>
      <w:keepNext/>
      <w:outlineLvl w:val="0"/>
    </w:pPr>
    <w:rPr>
      <w:rFonts w:ascii="Tahoma" w:hAnsi="Tahoma" w:cs="Tahoma"/>
      <w:sz w:val="20"/>
    </w:rPr>
  </w:style>
  <w:style w:type="paragraph" w:styleId="2">
    <w:name w:val="heading 2"/>
    <w:basedOn w:val="a"/>
    <w:next w:val="a"/>
    <w:link w:val="2Char"/>
    <w:qFormat/>
    <w:rsid w:val="00B80949"/>
    <w:pPr>
      <w:keepNext/>
      <w:autoSpaceDE w:val="0"/>
      <w:autoSpaceDN w:val="0"/>
      <w:outlineLvl w:val="1"/>
    </w:pPr>
    <w:rPr>
      <w:b w:val="0"/>
      <w:sz w:val="18"/>
      <w:szCs w:val="18"/>
      <w:u w:val="single"/>
    </w:rPr>
  </w:style>
  <w:style w:type="paragraph" w:styleId="3">
    <w:name w:val="heading 3"/>
    <w:basedOn w:val="a"/>
    <w:next w:val="a"/>
    <w:link w:val="3Char"/>
    <w:qFormat/>
    <w:rsid w:val="00B80949"/>
    <w:pPr>
      <w:keepNext/>
      <w:autoSpaceDE w:val="0"/>
      <w:autoSpaceDN w:val="0"/>
      <w:ind w:left="2160"/>
      <w:outlineLvl w:val="2"/>
    </w:pPr>
    <w:rPr>
      <w:bCs/>
      <w:sz w:val="20"/>
    </w:rPr>
  </w:style>
  <w:style w:type="paragraph" w:styleId="4">
    <w:name w:val="heading 4"/>
    <w:basedOn w:val="a"/>
    <w:next w:val="a"/>
    <w:link w:val="4Char"/>
    <w:qFormat/>
    <w:rsid w:val="00B80949"/>
    <w:pPr>
      <w:keepNext/>
      <w:autoSpaceDE w:val="0"/>
      <w:autoSpaceDN w:val="0"/>
      <w:ind w:left="480"/>
      <w:outlineLvl w:val="3"/>
    </w:pPr>
    <w:rPr>
      <w:bCs/>
      <w:sz w:val="20"/>
    </w:rPr>
  </w:style>
  <w:style w:type="paragraph" w:styleId="5">
    <w:name w:val="heading 5"/>
    <w:basedOn w:val="a"/>
    <w:next w:val="a"/>
    <w:link w:val="5Char"/>
    <w:uiPriority w:val="99"/>
    <w:qFormat/>
    <w:rsid w:val="00B80949"/>
    <w:pPr>
      <w:keepNext/>
      <w:autoSpaceDE w:val="0"/>
      <w:autoSpaceDN w:val="0"/>
      <w:ind w:left="480"/>
      <w:jc w:val="center"/>
      <w:outlineLvl w:val="4"/>
    </w:pPr>
    <w:rPr>
      <w:bCs/>
      <w:sz w:val="20"/>
      <w:u w:val="single"/>
    </w:rPr>
  </w:style>
  <w:style w:type="paragraph" w:styleId="6">
    <w:name w:val="heading 6"/>
    <w:basedOn w:val="a"/>
    <w:next w:val="a"/>
    <w:link w:val="6Char"/>
    <w:uiPriority w:val="99"/>
    <w:qFormat/>
    <w:rsid w:val="00B80949"/>
    <w:pPr>
      <w:keepNext/>
      <w:autoSpaceDE w:val="0"/>
      <w:autoSpaceDN w:val="0"/>
      <w:ind w:left="480"/>
      <w:jc w:val="center"/>
      <w:outlineLvl w:val="5"/>
    </w:pPr>
    <w:rPr>
      <w:bCs/>
      <w:sz w:val="20"/>
    </w:rPr>
  </w:style>
  <w:style w:type="paragraph" w:styleId="7">
    <w:name w:val="heading 7"/>
    <w:basedOn w:val="a"/>
    <w:next w:val="a"/>
    <w:link w:val="7Char"/>
    <w:uiPriority w:val="99"/>
    <w:qFormat/>
    <w:rsid w:val="00B80949"/>
    <w:pPr>
      <w:keepNext/>
      <w:tabs>
        <w:tab w:val="left" w:pos="360"/>
      </w:tabs>
      <w:ind w:left="360" w:hanging="360"/>
      <w:outlineLvl w:val="6"/>
    </w:pPr>
    <w:rPr>
      <w:rFonts w:ascii="Tahoma" w:hAnsi="Tahoma" w:cs="Tahoma"/>
      <w:sz w:val="20"/>
    </w:rPr>
  </w:style>
  <w:style w:type="paragraph" w:styleId="8">
    <w:name w:val="heading 8"/>
    <w:basedOn w:val="a"/>
    <w:next w:val="a"/>
    <w:link w:val="8Char"/>
    <w:uiPriority w:val="99"/>
    <w:qFormat/>
    <w:rsid w:val="00B80949"/>
    <w:pPr>
      <w:keepNext/>
      <w:autoSpaceDE w:val="0"/>
      <w:autoSpaceDN w:val="0"/>
      <w:ind w:left="3600" w:firstLine="720"/>
      <w:outlineLvl w:val="7"/>
    </w:pPr>
    <w:rPr>
      <w:bCs/>
      <w:sz w:val="20"/>
    </w:rPr>
  </w:style>
  <w:style w:type="paragraph" w:styleId="9">
    <w:name w:val="heading 9"/>
    <w:basedOn w:val="a"/>
    <w:next w:val="a"/>
    <w:link w:val="9Char"/>
    <w:uiPriority w:val="99"/>
    <w:qFormat/>
    <w:rsid w:val="00B80949"/>
    <w:pPr>
      <w:keepNext/>
      <w:ind w:left="720"/>
      <w:outlineLvl w:val="8"/>
    </w:pPr>
    <w:rPr>
      <w:rFonts w:ascii="Tahoma" w:hAnsi="Tahoma" w:cs="Tahom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FA7A49"/>
    <w:rPr>
      <w:rFonts w:ascii="Cambria" w:hAnsi="Cambria" w:cs="Times New Roman"/>
      <w:b/>
      <w:bCs/>
      <w:kern w:val="32"/>
      <w:sz w:val="32"/>
      <w:szCs w:val="32"/>
    </w:rPr>
  </w:style>
  <w:style w:type="character" w:customStyle="1" w:styleId="2Char">
    <w:name w:val="Επικεφαλίδα 2 Char"/>
    <w:basedOn w:val="a0"/>
    <w:link w:val="2"/>
    <w:locked/>
    <w:rsid w:val="00FA7A49"/>
    <w:rPr>
      <w:rFonts w:ascii="Cambria" w:hAnsi="Cambria" w:cs="Times New Roman"/>
      <w:b/>
      <w:bCs/>
      <w:i/>
      <w:iCs/>
      <w:sz w:val="28"/>
      <w:szCs w:val="28"/>
    </w:rPr>
  </w:style>
  <w:style w:type="character" w:customStyle="1" w:styleId="3Char">
    <w:name w:val="Επικεφαλίδα 3 Char"/>
    <w:basedOn w:val="a0"/>
    <w:link w:val="3"/>
    <w:locked/>
    <w:rsid w:val="00FA7A49"/>
    <w:rPr>
      <w:rFonts w:ascii="Cambria" w:hAnsi="Cambria" w:cs="Times New Roman"/>
      <w:b/>
      <w:bCs/>
      <w:sz w:val="26"/>
      <w:szCs w:val="26"/>
    </w:rPr>
  </w:style>
  <w:style w:type="character" w:customStyle="1" w:styleId="4Char">
    <w:name w:val="Επικεφαλίδα 4 Char"/>
    <w:basedOn w:val="a0"/>
    <w:link w:val="4"/>
    <w:locked/>
    <w:rsid w:val="00FA7A49"/>
    <w:rPr>
      <w:rFonts w:ascii="Calibri" w:hAnsi="Calibri" w:cs="Times New Roman"/>
      <w:b/>
      <w:bCs/>
      <w:sz w:val="28"/>
      <w:szCs w:val="28"/>
    </w:rPr>
  </w:style>
  <w:style w:type="character" w:customStyle="1" w:styleId="5Char">
    <w:name w:val="Επικεφαλίδα 5 Char"/>
    <w:basedOn w:val="a0"/>
    <w:link w:val="5"/>
    <w:uiPriority w:val="99"/>
    <w:semiHidden/>
    <w:locked/>
    <w:rsid w:val="00FA7A49"/>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FA7A49"/>
    <w:rPr>
      <w:rFonts w:ascii="Calibri" w:hAnsi="Calibri" w:cs="Times New Roman"/>
      <w:bCs/>
      <w:sz w:val="22"/>
      <w:szCs w:val="22"/>
    </w:rPr>
  </w:style>
  <w:style w:type="character" w:customStyle="1" w:styleId="7Char">
    <w:name w:val="Επικεφαλίδα 7 Char"/>
    <w:basedOn w:val="a0"/>
    <w:link w:val="7"/>
    <w:uiPriority w:val="99"/>
    <w:semiHidden/>
    <w:locked/>
    <w:rsid w:val="00FA7A49"/>
    <w:rPr>
      <w:rFonts w:ascii="Calibri" w:hAnsi="Calibri" w:cs="Times New Roman"/>
      <w:b/>
      <w:sz w:val="24"/>
      <w:szCs w:val="24"/>
    </w:rPr>
  </w:style>
  <w:style w:type="character" w:customStyle="1" w:styleId="8Char">
    <w:name w:val="Επικεφαλίδα 8 Char"/>
    <w:basedOn w:val="a0"/>
    <w:link w:val="8"/>
    <w:uiPriority w:val="99"/>
    <w:semiHidden/>
    <w:locked/>
    <w:rsid w:val="00FA7A49"/>
    <w:rPr>
      <w:rFonts w:ascii="Calibri" w:hAnsi="Calibri" w:cs="Times New Roman"/>
      <w:b/>
      <w:i/>
      <w:iCs/>
      <w:sz w:val="24"/>
      <w:szCs w:val="24"/>
    </w:rPr>
  </w:style>
  <w:style w:type="character" w:customStyle="1" w:styleId="9Char">
    <w:name w:val="Επικεφαλίδα 9 Char"/>
    <w:basedOn w:val="a0"/>
    <w:link w:val="9"/>
    <w:uiPriority w:val="99"/>
    <w:semiHidden/>
    <w:locked/>
    <w:rsid w:val="00FA7A49"/>
    <w:rPr>
      <w:rFonts w:ascii="Cambria" w:hAnsi="Cambria" w:cs="Times New Roman"/>
      <w:b/>
      <w:sz w:val="22"/>
      <w:szCs w:val="22"/>
    </w:rPr>
  </w:style>
  <w:style w:type="paragraph" w:styleId="20">
    <w:name w:val="Body Text Indent 2"/>
    <w:basedOn w:val="a"/>
    <w:link w:val="2Char0"/>
    <w:uiPriority w:val="99"/>
    <w:rsid w:val="00B80949"/>
    <w:pPr>
      <w:tabs>
        <w:tab w:val="left" w:pos="570"/>
      </w:tabs>
      <w:ind w:left="570" w:hanging="570"/>
    </w:pPr>
    <w:rPr>
      <w:rFonts w:ascii="Tahoma" w:hAnsi="Tahoma" w:cs="Tahoma"/>
      <w:b w:val="0"/>
      <w:bCs/>
      <w:sz w:val="20"/>
    </w:rPr>
  </w:style>
  <w:style w:type="character" w:customStyle="1" w:styleId="2Char0">
    <w:name w:val="Σώμα κείμενου με εσοχή 2 Char"/>
    <w:basedOn w:val="a0"/>
    <w:link w:val="20"/>
    <w:uiPriority w:val="99"/>
    <w:semiHidden/>
    <w:locked/>
    <w:rsid w:val="00FA7A49"/>
    <w:rPr>
      <w:rFonts w:cs="Times New Roman"/>
      <w:b/>
      <w:sz w:val="28"/>
    </w:rPr>
  </w:style>
  <w:style w:type="paragraph" w:styleId="a3">
    <w:name w:val="footer"/>
    <w:basedOn w:val="a"/>
    <w:link w:val="Char"/>
    <w:uiPriority w:val="99"/>
    <w:rsid w:val="00B80949"/>
    <w:pPr>
      <w:tabs>
        <w:tab w:val="center" w:pos="4153"/>
        <w:tab w:val="right" w:pos="8306"/>
      </w:tabs>
    </w:pPr>
  </w:style>
  <w:style w:type="character" w:customStyle="1" w:styleId="Char">
    <w:name w:val="Υποσέλιδο Char"/>
    <w:basedOn w:val="a0"/>
    <w:link w:val="a3"/>
    <w:uiPriority w:val="99"/>
    <w:locked/>
    <w:rsid w:val="00FA7A49"/>
    <w:rPr>
      <w:rFonts w:cs="Times New Roman"/>
      <w:b/>
      <w:sz w:val="28"/>
    </w:rPr>
  </w:style>
  <w:style w:type="paragraph" w:styleId="21">
    <w:name w:val="Body Text 2"/>
    <w:basedOn w:val="a"/>
    <w:link w:val="2Char1"/>
    <w:uiPriority w:val="99"/>
    <w:rsid w:val="00B80949"/>
    <w:rPr>
      <w:rFonts w:ascii="Tahoma" w:hAnsi="Tahoma" w:cs="Tahoma"/>
      <w:sz w:val="20"/>
    </w:rPr>
  </w:style>
  <w:style w:type="character" w:customStyle="1" w:styleId="2Char1">
    <w:name w:val="Σώμα κείμενου 2 Char"/>
    <w:basedOn w:val="a0"/>
    <w:link w:val="21"/>
    <w:uiPriority w:val="99"/>
    <w:semiHidden/>
    <w:locked/>
    <w:rsid w:val="00FA7A49"/>
    <w:rPr>
      <w:rFonts w:cs="Times New Roman"/>
      <w:b/>
      <w:sz w:val="28"/>
    </w:rPr>
  </w:style>
  <w:style w:type="paragraph" w:styleId="a4">
    <w:name w:val="header"/>
    <w:basedOn w:val="a"/>
    <w:link w:val="Char0"/>
    <w:rsid w:val="00B80949"/>
    <w:pPr>
      <w:tabs>
        <w:tab w:val="center" w:pos="4153"/>
        <w:tab w:val="right" w:pos="8306"/>
      </w:tabs>
      <w:autoSpaceDE w:val="0"/>
      <w:autoSpaceDN w:val="0"/>
    </w:pPr>
    <w:rPr>
      <w:b w:val="0"/>
      <w:sz w:val="20"/>
    </w:rPr>
  </w:style>
  <w:style w:type="character" w:customStyle="1" w:styleId="Char0">
    <w:name w:val="Κεφαλίδα Char"/>
    <w:basedOn w:val="a0"/>
    <w:link w:val="a4"/>
    <w:locked/>
    <w:rsid w:val="00FA7A49"/>
    <w:rPr>
      <w:rFonts w:cs="Times New Roman"/>
      <w:b/>
      <w:sz w:val="28"/>
    </w:rPr>
  </w:style>
  <w:style w:type="paragraph" w:styleId="a5">
    <w:name w:val="Body Text Indent"/>
    <w:basedOn w:val="a"/>
    <w:link w:val="Char1"/>
    <w:rsid w:val="00B80949"/>
    <w:pPr>
      <w:autoSpaceDE w:val="0"/>
      <w:autoSpaceDN w:val="0"/>
    </w:pPr>
    <w:rPr>
      <w:b w:val="0"/>
      <w:sz w:val="20"/>
      <w:lang w:val="en-US"/>
    </w:rPr>
  </w:style>
  <w:style w:type="character" w:customStyle="1" w:styleId="Char1">
    <w:name w:val="Σώμα κείμενου με εσοχή Char"/>
    <w:basedOn w:val="a0"/>
    <w:link w:val="a5"/>
    <w:locked/>
    <w:rsid w:val="00FA7A49"/>
    <w:rPr>
      <w:rFonts w:cs="Times New Roman"/>
      <w:b/>
      <w:sz w:val="28"/>
    </w:rPr>
  </w:style>
  <w:style w:type="paragraph" w:styleId="a6">
    <w:name w:val="Body Text"/>
    <w:basedOn w:val="a"/>
    <w:link w:val="Char2"/>
    <w:rsid w:val="00B80949"/>
    <w:pPr>
      <w:autoSpaceDE w:val="0"/>
      <w:autoSpaceDN w:val="0"/>
    </w:pPr>
    <w:rPr>
      <w:b w:val="0"/>
      <w:sz w:val="22"/>
      <w:szCs w:val="22"/>
    </w:rPr>
  </w:style>
  <w:style w:type="character" w:customStyle="1" w:styleId="Char2">
    <w:name w:val="Σώμα κειμένου Char"/>
    <w:basedOn w:val="a0"/>
    <w:link w:val="a6"/>
    <w:locked/>
    <w:rsid w:val="00FA7A49"/>
    <w:rPr>
      <w:rFonts w:cs="Times New Roman"/>
      <w:b/>
      <w:sz w:val="28"/>
    </w:rPr>
  </w:style>
  <w:style w:type="paragraph" w:styleId="30">
    <w:name w:val="Body Text Indent 3"/>
    <w:basedOn w:val="a"/>
    <w:link w:val="3Char0"/>
    <w:uiPriority w:val="99"/>
    <w:rsid w:val="00B80949"/>
    <w:pPr>
      <w:autoSpaceDE w:val="0"/>
      <w:autoSpaceDN w:val="0"/>
      <w:ind w:left="360"/>
    </w:pPr>
    <w:rPr>
      <w:bCs/>
      <w:sz w:val="20"/>
    </w:rPr>
  </w:style>
  <w:style w:type="character" w:customStyle="1" w:styleId="3Char0">
    <w:name w:val="Σώμα κείμενου με εσοχή 3 Char"/>
    <w:basedOn w:val="a0"/>
    <w:link w:val="30"/>
    <w:uiPriority w:val="99"/>
    <w:semiHidden/>
    <w:locked/>
    <w:rsid w:val="00FA7A49"/>
    <w:rPr>
      <w:rFonts w:cs="Times New Roman"/>
      <w:b/>
      <w:sz w:val="16"/>
      <w:szCs w:val="16"/>
    </w:rPr>
  </w:style>
  <w:style w:type="character" w:styleId="a7">
    <w:name w:val="page number"/>
    <w:basedOn w:val="a0"/>
    <w:uiPriority w:val="99"/>
    <w:rsid w:val="00B80949"/>
    <w:rPr>
      <w:rFonts w:cs="Times New Roman"/>
    </w:rPr>
  </w:style>
  <w:style w:type="character" w:styleId="-">
    <w:name w:val="Hyperlink"/>
    <w:basedOn w:val="a0"/>
    <w:rsid w:val="0022499A"/>
    <w:rPr>
      <w:rFonts w:cs="Times New Roman"/>
      <w:color w:val="0000FF"/>
      <w:u w:val="single"/>
    </w:rPr>
  </w:style>
  <w:style w:type="paragraph" w:styleId="a8">
    <w:name w:val="Subtitle"/>
    <w:basedOn w:val="a"/>
    <w:link w:val="Char3"/>
    <w:uiPriority w:val="99"/>
    <w:qFormat/>
    <w:rsid w:val="00286260"/>
    <w:pPr>
      <w:jc w:val="center"/>
    </w:pPr>
    <w:rPr>
      <w:rFonts w:ascii="Tahoma" w:hAnsi="Tahoma" w:cs="Tahoma"/>
      <w:bCs/>
      <w:sz w:val="22"/>
      <w:szCs w:val="24"/>
      <w:u w:val="single"/>
      <w:lang w:eastAsia="en-US"/>
    </w:rPr>
  </w:style>
  <w:style w:type="character" w:customStyle="1" w:styleId="Char3">
    <w:name w:val="Υπότιτλος Char"/>
    <w:basedOn w:val="a0"/>
    <w:link w:val="a8"/>
    <w:uiPriority w:val="99"/>
    <w:locked/>
    <w:rsid w:val="00FA7A49"/>
    <w:rPr>
      <w:rFonts w:ascii="Cambria" w:hAnsi="Cambria" w:cs="Times New Roman"/>
      <w:b/>
      <w:sz w:val="24"/>
      <w:szCs w:val="24"/>
    </w:rPr>
  </w:style>
  <w:style w:type="table" w:styleId="a9">
    <w:name w:val="Table Grid"/>
    <w:basedOn w:val="a1"/>
    <w:rsid w:val="00286260"/>
    <w:pPr>
      <w:widowControl w:val="0"/>
      <w:adjustRightInd w:val="0"/>
      <w:spacing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99"/>
    <w:qFormat/>
    <w:rsid w:val="003F7AED"/>
    <w:pPr>
      <w:spacing w:line="360" w:lineRule="auto"/>
      <w:jc w:val="center"/>
    </w:pPr>
    <w:rPr>
      <w:bCs/>
      <w:sz w:val="24"/>
      <w:szCs w:val="24"/>
      <w:lang w:val="en-US"/>
    </w:rPr>
  </w:style>
  <w:style w:type="paragraph" w:customStyle="1" w:styleId="H-TextFormat">
    <w:name w:val="H-TextFormat"/>
    <w:uiPriority w:val="99"/>
    <w:rsid w:val="007452BB"/>
    <w:rPr>
      <w:rFonts w:ascii="Arial" w:hAnsi="Arial"/>
      <w:noProof/>
      <w:szCs w:val="20"/>
      <w:lang w:val="en-GB" w:eastAsia="en-US"/>
    </w:rPr>
  </w:style>
  <w:style w:type="paragraph" w:styleId="31">
    <w:name w:val="Body Text 3"/>
    <w:basedOn w:val="a"/>
    <w:link w:val="3Char1"/>
    <w:uiPriority w:val="99"/>
    <w:locked/>
    <w:rsid w:val="00D26FBD"/>
    <w:pPr>
      <w:spacing w:after="120"/>
    </w:pPr>
    <w:rPr>
      <w:sz w:val="16"/>
      <w:szCs w:val="16"/>
    </w:rPr>
  </w:style>
  <w:style w:type="character" w:customStyle="1" w:styleId="3Char1">
    <w:name w:val="Σώμα κείμενου 3 Char"/>
    <w:basedOn w:val="a0"/>
    <w:link w:val="31"/>
    <w:uiPriority w:val="99"/>
    <w:semiHidden/>
    <w:locked/>
    <w:rsid w:val="00490F5C"/>
    <w:rPr>
      <w:rFonts w:cs="Times New Roman"/>
      <w:b/>
      <w:sz w:val="16"/>
      <w:szCs w:val="16"/>
    </w:rPr>
  </w:style>
  <w:style w:type="paragraph" w:customStyle="1" w:styleId="Default">
    <w:name w:val="Default"/>
    <w:rsid w:val="00BA4FD7"/>
    <w:pPr>
      <w:autoSpaceDE w:val="0"/>
      <w:autoSpaceDN w:val="0"/>
      <w:adjustRightInd w:val="0"/>
    </w:pPr>
    <w:rPr>
      <w:rFonts w:ascii="Arial Narrow" w:hAnsi="Arial Narrow" w:cs="Arial Narrow"/>
      <w:color w:val="000000"/>
      <w:sz w:val="24"/>
      <w:szCs w:val="24"/>
    </w:rPr>
  </w:style>
  <w:style w:type="paragraph" w:styleId="ab">
    <w:name w:val="Title"/>
    <w:basedOn w:val="a"/>
    <w:link w:val="Char4"/>
    <w:uiPriority w:val="99"/>
    <w:qFormat/>
    <w:rsid w:val="009C536F"/>
    <w:pPr>
      <w:widowControl/>
      <w:adjustRightInd/>
      <w:spacing w:line="240" w:lineRule="auto"/>
      <w:jc w:val="center"/>
      <w:textAlignment w:val="auto"/>
    </w:pPr>
    <w:rPr>
      <w:u w:val="single"/>
    </w:rPr>
  </w:style>
  <w:style w:type="character" w:customStyle="1" w:styleId="Char4">
    <w:name w:val="Τίτλος Char"/>
    <w:basedOn w:val="a0"/>
    <w:link w:val="ab"/>
    <w:uiPriority w:val="99"/>
    <w:locked/>
    <w:rsid w:val="00490F5C"/>
    <w:rPr>
      <w:rFonts w:ascii="Cambria" w:hAnsi="Cambria" w:cs="Times New Roman"/>
      <w:b/>
      <w:bCs/>
      <w:kern w:val="28"/>
      <w:sz w:val="32"/>
      <w:szCs w:val="32"/>
    </w:rPr>
  </w:style>
  <w:style w:type="paragraph" w:customStyle="1" w:styleId="Aaoeeu">
    <w:name w:val="Aaoeeu"/>
    <w:link w:val="AaoeeuChar"/>
    <w:uiPriority w:val="99"/>
    <w:rsid w:val="00361727"/>
    <w:pPr>
      <w:widowControl w:val="0"/>
      <w:overflowPunct w:val="0"/>
      <w:autoSpaceDE w:val="0"/>
      <w:autoSpaceDN w:val="0"/>
      <w:adjustRightInd w:val="0"/>
      <w:jc w:val="both"/>
      <w:textAlignment w:val="baseline"/>
    </w:pPr>
    <w:rPr>
      <w:rFonts w:ascii="Arial" w:hAnsi="Arial"/>
      <w:sz w:val="24"/>
      <w:szCs w:val="20"/>
      <w:lang w:eastAsia="en-US"/>
    </w:rPr>
  </w:style>
  <w:style w:type="character" w:customStyle="1" w:styleId="AaoeeuChar">
    <w:name w:val="Aaoeeu Char"/>
    <w:basedOn w:val="a0"/>
    <w:link w:val="Aaoeeu"/>
    <w:uiPriority w:val="99"/>
    <w:locked/>
    <w:rsid w:val="00361727"/>
    <w:rPr>
      <w:rFonts w:ascii="Arial" w:hAnsi="Arial" w:cs="Times New Roman"/>
      <w:sz w:val="24"/>
      <w:lang w:val="el-GR" w:eastAsia="en-US" w:bidi="ar-SA"/>
    </w:rPr>
  </w:style>
  <w:style w:type="character" w:customStyle="1" w:styleId="CharChar">
    <w:name w:val="Char Char"/>
    <w:basedOn w:val="a0"/>
    <w:uiPriority w:val="99"/>
    <w:semiHidden/>
    <w:locked/>
    <w:rsid w:val="00C80ACA"/>
    <w:rPr>
      <w:rFonts w:cs="Times New Roman"/>
      <w:sz w:val="24"/>
      <w:szCs w:val="24"/>
      <w:lang w:val="el-GR" w:eastAsia="el-GR" w:bidi="ar-SA"/>
    </w:rPr>
  </w:style>
  <w:style w:type="character" w:styleId="ac">
    <w:name w:val="annotation reference"/>
    <w:basedOn w:val="a0"/>
    <w:locked/>
    <w:rsid w:val="00C32D73"/>
    <w:rPr>
      <w:rFonts w:cs="Times New Roman"/>
      <w:sz w:val="16"/>
      <w:szCs w:val="16"/>
    </w:rPr>
  </w:style>
  <w:style w:type="paragraph" w:styleId="ad">
    <w:name w:val="annotation text"/>
    <w:basedOn w:val="a"/>
    <w:link w:val="Char5"/>
    <w:locked/>
    <w:rsid w:val="00C32D73"/>
    <w:rPr>
      <w:sz w:val="20"/>
    </w:rPr>
  </w:style>
  <w:style w:type="character" w:customStyle="1" w:styleId="Char5">
    <w:name w:val="Κείμενο σχολίου Char"/>
    <w:basedOn w:val="a0"/>
    <w:link w:val="ad"/>
    <w:locked/>
    <w:rsid w:val="00C32D73"/>
    <w:rPr>
      <w:rFonts w:cs="Times New Roman"/>
      <w:b/>
    </w:rPr>
  </w:style>
  <w:style w:type="paragraph" w:styleId="ae">
    <w:name w:val="annotation subject"/>
    <w:basedOn w:val="ad"/>
    <w:next w:val="ad"/>
    <w:link w:val="Char6"/>
    <w:locked/>
    <w:rsid w:val="00C32D73"/>
    <w:rPr>
      <w:bCs/>
    </w:rPr>
  </w:style>
  <w:style w:type="character" w:customStyle="1" w:styleId="Char6">
    <w:name w:val="Θέμα σχολίου Char"/>
    <w:basedOn w:val="Char5"/>
    <w:link w:val="ae"/>
    <w:locked/>
    <w:rsid w:val="00C32D73"/>
    <w:rPr>
      <w:rFonts w:cs="Times New Roman"/>
      <w:b/>
      <w:bCs/>
    </w:rPr>
  </w:style>
  <w:style w:type="paragraph" w:styleId="af">
    <w:name w:val="Balloon Text"/>
    <w:basedOn w:val="a"/>
    <w:link w:val="Char7"/>
    <w:locked/>
    <w:rsid w:val="00C32D73"/>
    <w:pPr>
      <w:spacing w:line="240" w:lineRule="auto"/>
    </w:pPr>
    <w:rPr>
      <w:rFonts w:ascii="Tahoma" w:hAnsi="Tahoma" w:cs="Tahoma"/>
      <w:sz w:val="16"/>
      <w:szCs w:val="16"/>
    </w:rPr>
  </w:style>
  <w:style w:type="character" w:customStyle="1" w:styleId="Char7">
    <w:name w:val="Κείμενο πλαισίου Char"/>
    <w:basedOn w:val="a0"/>
    <w:link w:val="af"/>
    <w:uiPriority w:val="99"/>
    <w:locked/>
    <w:rsid w:val="00C32D73"/>
    <w:rPr>
      <w:rFonts w:ascii="Tahoma" w:hAnsi="Tahoma" w:cs="Tahoma"/>
      <w:b/>
      <w:sz w:val="16"/>
      <w:szCs w:val="16"/>
    </w:rPr>
  </w:style>
  <w:style w:type="paragraph" w:styleId="af0">
    <w:name w:val="List Paragraph"/>
    <w:basedOn w:val="a"/>
    <w:uiPriority w:val="34"/>
    <w:qFormat/>
    <w:rsid w:val="00971181"/>
    <w:pPr>
      <w:ind w:left="720"/>
      <w:contextualSpacing/>
    </w:pPr>
  </w:style>
  <w:style w:type="numbering" w:customStyle="1" w:styleId="10">
    <w:name w:val="Χωρίς λίστα1"/>
    <w:next w:val="a2"/>
    <w:uiPriority w:val="99"/>
    <w:semiHidden/>
    <w:unhideWhenUsed/>
    <w:rsid w:val="007B6721"/>
  </w:style>
  <w:style w:type="paragraph" w:customStyle="1" w:styleId="af1">
    <w:name w:val="Επικεφαλίδα"/>
    <w:basedOn w:val="a"/>
    <w:next w:val="a6"/>
    <w:rsid w:val="007B6721"/>
    <w:pPr>
      <w:keepNext/>
      <w:widowControl/>
      <w:tabs>
        <w:tab w:val="left" w:pos="720"/>
      </w:tabs>
      <w:suppressAutoHyphens/>
      <w:adjustRightInd/>
      <w:spacing w:before="240" w:after="120"/>
      <w:textAlignment w:val="auto"/>
    </w:pPr>
    <w:rPr>
      <w:rFonts w:ascii="Liberation Sans" w:eastAsia="WenQuanYi Micro Hei" w:hAnsi="Liberation Sans" w:cs="Lohit Hindi"/>
      <w:b w:val="0"/>
      <w:color w:val="00000A"/>
      <w:kern w:val="2"/>
      <w:szCs w:val="28"/>
      <w:lang w:eastAsia="hi-IN" w:bidi="hi-IN"/>
    </w:rPr>
  </w:style>
  <w:style w:type="paragraph" w:customStyle="1" w:styleId="11">
    <w:name w:val="Λεζάντα1"/>
    <w:basedOn w:val="a"/>
    <w:rsid w:val="007B6721"/>
    <w:pPr>
      <w:widowControl/>
      <w:suppressLineNumbers/>
      <w:tabs>
        <w:tab w:val="left" w:pos="720"/>
      </w:tabs>
      <w:suppressAutoHyphens/>
      <w:adjustRightInd/>
      <w:spacing w:before="120" w:after="120"/>
      <w:textAlignment w:val="auto"/>
    </w:pPr>
    <w:rPr>
      <w:rFonts w:ascii="Tahoma" w:hAnsi="Tahoma" w:cs="Lohit Hindi"/>
      <w:b w:val="0"/>
      <w:i/>
      <w:iCs/>
      <w:color w:val="00000A"/>
      <w:kern w:val="2"/>
      <w:sz w:val="24"/>
      <w:szCs w:val="24"/>
      <w:lang w:eastAsia="hi-IN" w:bidi="hi-IN"/>
    </w:rPr>
  </w:style>
  <w:style w:type="paragraph" w:customStyle="1" w:styleId="af2">
    <w:name w:val="Ευρετήριο"/>
    <w:basedOn w:val="a"/>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ListBullet1">
    <w:name w:val="List Bullet1"/>
    <w:basedOn w:val="a"/>
    <w:rsid w:val="007B6721"/>
    <w:pPr>
      <w:widowControl/>
      <w:tabs>
        <w:tab w:val="left" w:pos="720"/>
      </w:tabs>
      <w:suppressAutoHyphens/>
      <w:adjustRightInd/>
      <w:spacing w:before="60" w:line="312" w:lineRule="atLeast"/>
      <w:textAlignment w:val="auto"/>
    </w:pPr>
    <w:rPr>
      <w:rFonts w:cs="Lohit Hindi"/>
      <w:b w:val="0"/>
      <w:color w:val="00000A"/>
      <w:kern w:val="2"/>
      <w:sz w:val="24"/>
      <w:lang w:eastAsia="hi-IN" w:bidi="hi-IN"/>
    </w:rPr>
  </w:style>
  <w:style w:type="paragraph" w:customStyle="1" w:styleId="ListBullet21">
    <w:name w:val="List Bullet 21"/>
    <w:basedOn w:val="a"/>
    <w:rsid w:val="007B6721"/>
    <w:pPr>
      <w:widowControl/>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BalloonText1">
    <w:name w:val="Balloon Text1"/>
    <w:basedOn w:val="a"/>
    <w:rsid w:val="007B6721"/>
    <w:pPr>
      <w:widowControl/>
      <w:tabs>
        <w:tab w:val="left" w:pos="720"/>
      </w:tabs>
      <w:suppressAutoHyphens/>
      <w:adjustRightInd/>
      <w:spacing w:line="100" w:lineRule="atLeast"/>
      <w:textAlignment w:val="auto"/>
    </w:pPr>
    <w:rPr>
      <w:rFonts w:ascii="Tahoma" w:hAnsi="Tahoma" w:cs="Tahoma"/>
      <w:b w:val="0"/>
      <w:color w:val="00000A"/>
      <w:kern w:val="2"/>
      <w:sz w:val="16"/>
      <w:szCs w:val="16"/>
      <w:lang w:eastAsia="hi-IN" w:bidi="hi-IN"/>
    </w:rPr>
  </w:style>
  <w:style w:type="paragraph" w:customStyle="1" w:styleId="DefaultParagraphFontChar">
    <w:name w:val="Default Paragraph Font Char"/>
    <w:basedOn w:val="a"/>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CommentText1">
    <w:name w:val="Comment Text1"/>
    <w:basedOn w:val="a"/>
    <w:rsid w:val="007B6721"/>
    <w:pPr>
      <w:widowControl/>
      <w:tabs>
        <w:tab w:val="left" w:pos="720"/>
      </w:tabs>
      <w:suppressAutoHyphens/>
      <w:adjustRightInd/>
      <w:textAlignment w:val="auto"/>
    </w:pPr>
    <w:rPr>
      <w:rFonts w:ascii="Tahoma" w:hAnsi="Tahoma" w:cs="Lohit Hindi"/>
      <w:b w:val="0"/>
      <w:color w:val="00000A"/>
      <w:kern w:val="2"/>
      <w:sz w:val="20"/>
      <w:lang w:eastAsia="hi-IN" w:bidi="hi-IN"/>
    </w:rPr>
  </w:style>
  <w:style w:type="paragraph" w:customStyle="1" w:styleId="CommentSubject1">
    <w:name w:val="Comment Subject1"/>
    <w:basedOn w:val="CommentText1"/>
    <w:rsid w:val="007B6721"/>
    <w:rPr>
      <w:b/>
      <w:bCs/>
    </w:rPr>
  </w:style>
  <w:style w:type="paragraph" w:customStyle="1" w:styleId="ListParagraph1">
    <w:name w:val="List Paragraph1"/>
    <w:basedOn w:val="a"/>
    <w:rsid w:val="007B6721"/>
    <w:pPr>
      <w:widowControl/>
      <w:tabs>
        <w:tab w:val="left" w:pos="720"/>
      </w:tabs>
      <w:suppressAutoHyphens/>
      <w:adjustRightInd/>
      <w:spacing w:line="100" w:lineRule="atLeast"/>
      <w:ind w:left="720"/>
      <w:jc w:val="left"/>
      <w:textAlignment w:val="auto"/>
    </w:pPr>
    <w:rPr>
      <w:rFonts w:cs="Lohit Hindi"/>
      <w:b w:val="0"/>
      <w:color w:val="00000A"/>
      <w:kern w:val="2"/>
      <w:sz w:val="24"/>
      <w:lang w:val="en-GB" w:eastAsia="hi-IN" w:bidi="hi-IN"/>
    </w:rPr>
  </w:style>
  <w:style w:type="paragraph" w:customStyle="1" w:styleId="CharChar2CharChar">
    <w:name w:val="Char Char2 Char Char"/>
    <w:basedOn w:val="a"/>
    <w:rsid w:val="007B6721"/>
    <w:pPr>
      <w:widowControl/>
      <w:tabs>
        <w:tab w:val="left" w:pos="720"/>
      </w:tabs>
      <w:suppressAutoHyphens/>
      <w:adjustRightInd/>
      <w:spacing w:after="160" w:line="240" w:lineRule="exact"/>
      <w:jc w:val="left"/>
      <w:textAlignment w:val="auto"/>
    </w:pPr>
    <w:rPr>
      <w:rFonts w:ascii="Arial" w:hAnsi="Arial" w:cs="Lohit Hindi"/>
      <w:b w:val="0"/>
      <w:color w:val="00000A"/>
      <w:kern w:val="2"/>
      <w:sz w:val="20"/>
      <w:lang w:val="en-US" w:eastAsia="hi-IN" w:bidi="hi-IN"/>
    </w:rPr>
  </w:style>
  <w:style w:type="paragraph" w:customStyle="1" w:styleId="af3">
    <w:name w:val="Περιεχόμενα πίνακα"/>
    <w:basedOn w:val="a"/>
    <w:rsid w:val="007B6721"/>
    <w:pPr>
      <w:widowControl/>
      <w:suppressLineNumbers/>
      <w:tabs>
        <w:tab w:val="left" w:pos="720"/>
      </w:tabs>
      <w:suppressAutoHyphens/>
      <w:adjustRightInd/>
      <w:textAlignment w:val="auto"/>
    </w:pPr>
    <w:rPr>
      <w:rFonts w:ascii="Tahoma" w:hAnsi="Tahoma" w:cs="Lohit Hindi"/>
      <w:b w:val="0"/>
      <w:color w:val="00000A"/>
      <w:kern w:val="2"/>
      <w:sz w:val="22"/>
      <w:szCs w:val="24"/>
      <w:lang w:eastAsia="hi-IN" w:bidi="hi-IN"/>
    </w:rPr>
  </w:style>
  <w:style w:type="paragraph" w:customStyle="1" w:styleId="af4">
    <w:name w:val="Επικεφαλίδα πίνακα"/>
    <w:basedOn w:val="af3"/>
    <w:rsid w:val="007B6721"/>
  </w:style>
  <w:style w:type="character" w:customStyle="1" w:styleId="DefaultParagraphFont1">
    <w:name w:val="Default Paragraph Font1"/>
    <w:rsid w:val="007B6721"/>
  </w:style>
  <w:style w:type="character" w:customStyle="1" w:styleId="Heading1Char">
    <w:name w:val="Heading 1 Char"/>
    <w:basedOn w:val="DefaultParagraphFont1"/>
    <w:rsid w:val="007B6721"/>
  </w:style>
  <w:style w:type="character" w:customStyle="1" w:styleId="Heading2Char">
    <w:name w:val="Heading 2 Char"/>
    <w:basedOn w:val="DefaultParagraphFont1"/>
    <w:rsid w:val="007B6721"/>
  </w:style>
  <w:style w:type="character" w:customStyle="1" w:styleId="Heading3Char">
    <w:name w:val="Heading 3 Char"/>
    <w:basedOn w:val="DefaultParagraphFont1"/>
    <w:rsid w:val="007B6721"/>
  </w:style>
  <w:style w:type="character" w:customStyle="1" w:styleId="Heading4Char">
    <w:name w:val="Heading 4 Char"/>
    <w:basedOn w:val="DefaultParagraphFont1"/>
    <w:rsid w:val="007B6721"/>
  </w:style>
  <w:style w:type="character" w:customStyle="1" w:styleId="BodyTextChar">
    <w:name w:val="Body Text Char"/>
    <w:basedOn w:val="DefaultParagraphFont1"/>
    <w:rsid w:val="007B6721"/>
  </w:style>
  <w:style w:type="character" w:customStyle="1" w:styleId="BodyTextIndentChar">
    <w:name w:val="Body Text Indent Char"/>
    <w:basedOn w:val="DefaultParagraphFont1"/>
    <w:rsid w:val="007B6721"/>
  </w:style>
  <w:style w:type="character" w:customStyle="1" w:styleId="BalloonTextChar">
    <w:name w:val="Balloon Text Char"/>
    <w:basedOn w:val="DefaultParagraphFont1"/>
    <w:rsid w:val="007B6721"/>
  </w:style>
  <w:style w:type="character" w:customStyle="1" w:styleId="CommentReference1">
    <w:name w:val="Comment Reference1"/>
    <w:basedOn w:val="DefaultParagraphFont1"/>
    <w:rsid w:val="007B6721"/>
  </w:style>
  <w:style w:type="character" w:customStyle="1" w:styleId="HeaderChar">
    <w:name w:val="Header Char"/>
    <w:basedOn w:val="DefaultParagraphFont1"/>
    <w:rsid w:val="007B6721"/>
  </w:style>
  <w:style w:type="character" w:customStyle="1" w:styleId="FooterChar">
    <w:name w:val="Footer Char"/>
    <w:basedOn w:val="DefaultParagraphFont1"/>
    <w:rsid w:val="007B6721"/>
  </w:style>
  <w:style w:type="character" w:customStyle="1" w:styleId="ListLabel1">
    <w:name w:val="ListLabel 1"/>
    <w:rsid w:val="007B6721"/>
  </w:style>
  <w:style w:type="character" w:customStyle="1" w:styleId="ListLabel2">
    <w:name w:val="ListLabel 2"/>
    <w:rsid w:val="007B6721"/>
    <w:rPr>
      <w:b/>
      <w:bCs w:val="0"/>
      <w:sz w:val="24"/>
    </w:rPr>
  </w:style>
  <w:style w:type="character" w:customStyle="1" w:styleId="ListLabel3">
    <w:name w:val="ListLabel 3"/>
    <w:rsid w:val="007B6721"/>
    <w:rPr>
      <w:b/>
      <w:bCs w:val="0"/>
      <w:sz w:val="24"/>
    </w:rPr>
  </w:style>
  <w:style w:type="character" w:customStyle="1" w:styleId="ListLabel4">
    <w:name w:val="ListLabel 4"/>
    <w:rsid w:val="007B6721"/>
    <w:rPr>
      <w:rFonts w:ascii="Times New Roman" w:eastAsia="Times New Roman" w:hAnsi="Times New Roman" w:cs="Times New Roman" w:hint="default"/>
    </w:rPr>
  </w:style>
  <w:style w:type="character" w:customStyle="1" w:styleId="ListLabel5">
    <w:name w:val="ListLabel 5"/>
    <w:rsid w:val="007B6721"/>
    <w:rPr>
      <w:b/>
      <w:bCs w:val="0"/>
      <w:sz w:val="24"/>
    </w:rPr>
  </w:style>
  <w:style w:type="character" w:customStyle="1" w:styleId="ListLabel6">
    <w:name w:val="ListLabel 6"/>
    <w:rsid w:val="007B6721"/>
  </w:style>
  <w:style w:type="character" w:customStyle="1" w:styleId="ListLabel7">
    <w:name w:val="ListLabel 7"/>
    <w:rsid w:val="007B6721"/>
  </w:style>
  <w:style w:type="character" w:customStyle="1" w:styleId="ListLabel8">
    <w:name w:val="ListLabel 8"/>
    <w:rsid w:val="007B6721"/>
  </w:style>
  <w:style w:type="character" w:customStyle="1" w:styleId="ListLabel9">
    <w:name w:val="ListLabel 9"/>
    <w:rsid w:val="007B6721"/>
  </w:style>
  <w:style w:type="character" w:customStyle="1" w:styleId="ListLabel10">
    <w:name w:val="ListLabel 10"/>
    <w:rsid w:val="007B6721"/>
    <w:rPr>
      <w:b/>
      <w:bCs w:val="0"/>
      <w:sz w:val="24"/>
    </w:rPr>
  </w:style>
  <w:style w:type="character" w:customStyle="1" w:styleId="ListLabel11">
    <w:name w:val="ListLabel 11"/>
    <w:rsid w:val="007B6721"/>
  </w:style>
  <w:style w:type="character" w:customStyle="1" w:styleId="ListLabel12">
    <w:name w:val="ListLabel 12"/>
    <w:rsid w:val="007B6721"/>
  </w:style>
  <w:style w:type="character" w:customStyle="1" w:styleId="ListLabel13">
    <w:name w:val="ListLabel 13"/>
    <w:rsid w:val="007B6721"/>
  </w:style>
  <w:style w:type="character" w:customStyle="1" w:styleId="ListLabel14">
    <w:name w:val="ListLabel 14"/>
    <w:rsid w:val="007B6721"/>
  </w:style>
  <w:style w:type="character" w:customStyle="1" w:styleId="ListLabel15">
    <w:name w:val="ListLabel 15"/>
    <w:rsid w:val="007B6721"/>
    <w:rPr>
      <w:b/>
      <w:bCs w:val="0"/>
      <w:sz w:val="24"/>
    </w:rPr>
  </w:style>
  <w:style w:type="character" w:customStyle="1" w:styleId="ListLabel16">
    <w:name w:val="ListLabel 16"/>
    <w:rsid w:val="007B6721"/>
  </w:style>
  <w:style w:type="character" w:customStyle="1" w:styleId="ListLabel17">
    <w:name w:val="ListLabel 17"/>
    <w:rsid w:val="007B6721"/>
  </w:style>
  <w:style w:type="character" w:customStyle="1" w:styleId="ListLabel18">
    <w:name w:val="ListLabel 18"/>
    <w:rsid w:val="007B6721"/>
  </w:style>
  <w:style w:type="character" w:customStyle="1" w:styleId="ListLabel19">
    <w:name w:val="ListLabel 19"/>
    <w:rsid w:val="007B6721"/>
  </w:style>
  <w:style w:type="table" w:customStyle="1" w:styleId="12">
    <w:name w:val="Πλέγμα πίνακα1"/>
    <w:basedOn w:val="a1"/>
    <w:next w:val="a9"/>
    <w:uiPriority w:val="59"/>
    <w:rsid w:val="007B672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6721"/>
    <w:pPr>
      <w:suppressAutoHyphens/>
    </w:pPr>
    <w:rPr>
      <w:sz w:val="24"/>
      <w:szCs w:val="24"/>
      <w:lang w:eastAsia="ar-SA"/>
    </w:rPr>
  </w:style>
  <w:style w:type="paragraph" w:styleId="af6">
    <w:name w:val="footnote text"/>
    <w:basedOn w:val="a"/>
    <w:link w:val="Char8"/>
    <w:uiPriority w:val="99"/>
    <w:semiHidden/>
    <w:unhideWhenUsed/>
    <w:locked/>
    <w:rsid w:val="007B6721"/>
    <w:pPr>
      <w:widowControl/>
      <w:adjustRightInd/>
      <w:spacing w:line="240" w:lineRule="auto"/>
      <w:jc w:val="left"/>
      <w:textAlignment w:val="auto"/>
    </w:pPr>
    <w:rPr>
      <w:rFonts w:ascii="Calibri" w:eastAsia="Calibri" w:hAnsi="Calibri"/>
      <w:b w:val="0"/>
      <w:sz w:val="20"/>
      <w:lang w:eastAsia="en-US"/>
    </w:rPr>
  </w:style>
  <w:style w:type="character" w:customStyle="1" w:styleId="Char8">
    <w:name w:val="Κείμενο υποσημείωσης Char"/>
    <w:basedOn w:val="a0"/>
    <w:link w:val="af6"/>
    <w:uiPriority w:val="99"/>
    <w:semiHidden/>
    <w:rsid w:val="007B6721"/>
    <w:rPr>
      <w:rFonts w:ascii="Calibri" w:eastAsia="Calibri" w:hAnsi="Calibri"/>
      <w:sz w:val="20"/>
      <w:szCs w:val="20"/>
      <w:lang w:eastAsia="en-US"/>
    </w:rPr>
  </w:style>
  <w:style w:type="character" w:styleId="af7">
    <w:name w:val="footnote reference"/>
    <w:basedOn w:val="a0"/>
    <w:uiPriority w:val="99"/>
    <w:semiHidden/>
    <w:unhideWhenUsed/>
    <w:locked/>
    <w:rsid w:val="007B6721"/>
    <w:rPr>
      <w:vertAlign w:val="superscript"/>
    </w:rPr>
  </w:style>
  <w:style w:type="paragraph" w:styleId="af8">
    <w:name w:val="List"/>
    <w:basedOn w:val="a6"/>
    <w:locked/>
    <w:rsid w:val="007B6721"/>
    <w:pPr>
      <w:widowControl/>
      <w:tabs>
        <w:tab w:val="left" w:pos="720"/>
      </w:tabs>
      <w:suppressAutoHyphens/>
      <w:autoSpaceDE/>
      <w:autoSpaceDN/>
      <w:adjustRightInd/>
      <w:spacing w:after="120"/>
      <w:textAlignment w:val="auto"/>
    </w:pPr>
    <w:rPr>
      <w:rFonts w:ascii="Tahoma" w:eastAsia="Calibri" w:hAnsi="Tahoma" w:cs="Lohit Hindi"/>
      <w:color w:val="00000A"/>
      <w:kern w:val="1"/>
      <w:szCs w:val="24"/>
      <w:lang w:eastAsia="hi-IN" w:bidi="hi-IN"/>
    </w:rPr>
  </w:style>
  <w:style w:type="paragraph" w:styleId="af9">
    <w:name w:val="Revision"/>
    <w:hidden/>
    <w:semiHidden/>
    <w:rsid w:val="007B6721"/>
    <w:rPr>
      <w:rFonts w:ascii="Tahoma" w:eastAsia="Calibri" w:hAnsi="Tahoma" w:cs="Mangal"/>
      <w:color w:val="00000A"/>
      <w:kern w:val="1"/>
      <w:szCs w:val="24"/>
      <w:lang w:eastAsia="hi-IN" w:bidi="hi-IN"/>
    </w:rPr>
  </w:style>
  <w:style w:type="paragraph" w:styleId="13">
    <w:name w:val="toc 1"/>
    <w:basedOn w:val="a"/>
    <w:next w:val="a"/>
    <w:autoRedefine/>
    <w:rsid w:val="007B6721"/>
    <w:pPr>
      <w:widowControl/>
      <w:suppressAutoHyphens/>
      <w:adjustRightInd/>
      <w:spacing w:after="100"/>
      <w:textAlignment w:val="auto"/>
    </w:pPr>
    <w:rPr>
      <w:rFonts w:ascii="Tahoma" w:eastAsia="Calibri" w:hAnsi="Tahoma" w:cs="Mangal"/>
      <w:b w:val="0"/>
      <w:color w:val="00000A"/>
      <w:kern w:val="1"/>
      <w:sz w:val="22"/>
      <w:szCs w:val="24"/>
      <w:lang w:eastAsia="hi-IN" w:bidi="hi-IN"/>
    </w:rPr>
  </w:style>
  <w:style w:type="paragraph" w:styleId="22">
    <w:name w:val="toc 2"/>
    <w:basedOn w:val="a"/>
    <w:next w:val="a"/>
    <w:autoRedefine/>
    <w:rsid w:val="007B6721"/>
    <w:pPr>
      <w:widowControl/>
      <w:suppressAutoHyphens/>
      <w:adjustRightInd/>
      <w:spacing w:after="100"/>
      <w:ind w:left="220"/>
      <w:textAlignment w:val="auto"/>
    </w:pPr>
    <w:rPr>
      <w:rFonts w:ascii="Tahoma" w:eastAsia="Calibri" w:hAnsi="Tahoma" w:cs="Mangal"/>
      <w:b w:val="0"/>
      <w:color w:val="00000A"/>
      <w:kern w:val="1"/>
      <w:sz w:val="22"/>
      <w:szCs w:val="24"/>
      <w:lang w:eastAsia="hi-IN" w:bidi="hi-IN"/>
    </w:rPr>
  </w:style>
  <w:style w:type="paragraph" w:customStyle="1" w:styleId="afa">
    <w:name w:val="Προεπιλογή"/>
    <w:rsid w:val="004A04DC"/>
    <w:pPr>
      <w:tabs>
        <w:tab w:val="left" w:pos="720"/>
      </w:tabs>
      <w:suppressAutoHyphens/>
      <w:spacing w:after="200" w:line="360" w:lineRule="atLeast"/>
      <w:jc w:val="both"/>
    </w:pPr>
    <w:rPr>
      <w:rFonts w:ascii="Tahoma" w:eastAsia="WenQuanYi Micro Hei" w:hAnsi="Tahoma" w:cs="Lohit Hindi"/>
      <w:sz w:val="24"/>
      <w:szCs w:val="24"/>
      <w:lang w:eastAsia="zh-CN" w:bidi="hi-IN"/>
    </w:rPr>
  </w:style>
  <w:style w:type="paragraph" w:customStyle="1" w:styleId="14">
    <w:name w:val="Σώμα κειμένου1"/>
    <w:basedOn w:val="afa"/>
    <w:rsid w:val="004A04DC"/>
    <w:pPr>
      <w:spacing w:after="120"/>
    </w:pPr>
  </w:style>
  <w:style w:type="table" w:customStyle="1" w:styleId="23">
    <w:name w:val="Πλέγμα πίνακα2"/>
    <w:basedOn w:val="a1"/>
    <w:next w:val="a9"/>
    <w:uiPriority w:val="59"/>
    <w:rsid w:val="00F15A50"/>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Πλέγμα πίνακα3"/>
    <w:basedOn w:val="a1"/>
    <w:next w:val="a9"/>
    <w:uiPriority w:val="59"/>
    <w:rsid w:val="00F15A50"/>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Document Map"/>
    <w:basedOn w:val="a"/>
    <w:link w:val="Char9"/>
    <w:uiPriority w:val="99"/>
    <w:semiHidden/>
    <w:unhideWhenUsed/>
    <w:locked/>
    <w:rsid w:val="00AC7D5D"/>
    <w:pPr>
      <w:spacing w:line="240" w:lineRule="auto"/>
    </w:pPr>
    <w:rPr>
      <w:rFonts w:ascii="Tahoma" w:hAnsi="Tahoma" w:cs="Tahoma"/>
      <w:sz w:val="16"/>
      <w:szCs w:val="16"/>
    </w:rPr>
  </w:style>
  <w:style w:type="character" w:customStyle="1" w:styleId="Char9">
    <w:name w:val="Χάρτης εγγράφου Char"/>
    <w:basedOn w:val="a0"/>
    <w:link w:val="afb"/>
    <w:uiPriority w:val="99"/>
    <w:semiHidden/>
    <w:rsid w:val="00AC7D5D"/>
    <w:rPr>
      <w:rFonts w:ascii="Tahoma" w:hAnsi="Tahoma" w:cs="Tahoma"/>
      <w:b/>
      <w:sz w:val="16"/>
      <w:szCs w:val="16"/>
    </w:rPr>
  </w:style>
  <w:style w:type="paragraph" w:customStyle="1" w:styleId="15">
    <w:name w:val="Παράγραφος λίστας1"/>
    <w:basedOn w:val="a"/>
    <w:rsid w:val="001F4C47"/>
    <w:pPr>
      <w:widowControl/>
      <w:suppressAutoHyphens/>
      <w:adjustRightInd/>
      <w:spacing w:line="100" w:lineRule="atLeast"/>
      <w:ind w:left="720"/>
      <w:jc w:val="left"/>
      <w:textAlignment w:val="auto"/>
    </w:pPr>
    <w:rPr>
      <w:rFonts w:ascii="Arial" w:hAnsi="Arial"/>
      <w:b w:val="0"/>
      <w:sz w:val="20"/>
      <w:lang w:eastAsia="ar-SA"/>
    </w:rPr>
  </w:style>
  <w:style w:type="paragraph" w:customStyle="1" w:styleId="western">
    <w:name w:val="western"/>
    <w:basedOn w:val="a"/>
    <w:rsid w:val="00692C60"/>
    <w:pPr>
      <w:widowControl/>
      <w:adjustRightInd/>
      <w:spacing w:before="100" w:beforeAutospacing="1" w:after="100" w:afterAutospacing="1" w:line="240" w:lineRule="auto"/>
      <w:jc w:val="left"/>
      <w:textAlignment w:val="auto"/>
    </w:pPr>
    <w:rPr>
      <w:b w:val="0"/>
      <w:sz w:val="24"/>
      <w:szCs w:val="24"/>
    </w:rPr>
  </w:style>
  <w:style w:type="paragraph" w:customStyle="1" w:styleId="afc">
    <w:name w:val="Προεπιλεγμένη τεχνοτροπία"/>
    <w:rsid w:val="00D305BF"/>
    <w:pPr>
      <w:suppressAutoHyphens/>
      <w:spacing w:line="100" w:lineRule="atLeast"/>
    </w:pPr>
    <w:rPr>
      <w:rFonts w:ascii="Tahoma" w:eastAsia="Calibri" w:hAnsi="Tahoma" w:cs="Tahoma"/>
      <w:sz w:val="24"/>
      <w:szCs w:val="24"/>
      <w:lang w:eastAsia="ar-SA"/>
    </w:rPr>
  </w:style>
  <w:style w:type="character" w:customStyle="1" w:styleId="CharCharChar">
    <w:name w:val="Δ_Σ_ΣΩΜΑ Char Char Char"/>
    <w:basedOn w:val="a0"/>
    <w:link w:val="CharChar0"/>
    <w:locked/>
    <w:rsid w:val="006B3A9C"/>
    <w:rPr>
      <w:rFonts w:ascii="Arial" w:hAnsi="Arial" w:cs="Arial"/>
    </w:rPr>
  </w:style>
  <w:style w:type="paragraph" w:customStyle="1" w:styleId="CharChar0">
    <w:name w:val="Δ_Σ_ΣΩΜΑ Char Char"/>
    <w:basedOn w:val="a"/>
    <w:link w:val="CharCharChar"/>
    <w:qFormat/>
    <w:rsid w:val="006B3A9C"/>
    <w:pPr>
      <w:autoSpaceDE w:val="0"/>
      <w:autoSpaceDN w:val="0"/>
      <w:spacing w:before="60" w:line="276" w:lineRule="auto"/>
      <w:ind w:firstLine="425"/>
      <w:textAlignment w:val="auto"/>
    </w:pPr>
    <w:rPr>
      <w:rFonts w:ascii="Arial" w:hAnsi="Arial" w:cs="Arial"/>
      <w:b w:val="0"/>
      <w:sz w:val="22"/>
      <w:szCs w:val="22"/>
    </w:rPr>
  </w:style>
  <w:style w:type="paragraph" w:styleId="Web">
    <w:name w:val="Normal (Web)"/>
    <w:basedOn w:val="a"/>
    <w:unhideWhenUsed/>
    <w:locked/>
    <w:rsid w:val="006B3A9C"/>
    <w:pPr>
      <w:widowControl/>
      <w:adjustRightInd/>
      <w:spacing w:before="100" w:beforeAutospacing="1" w:after="100" w:afterAutospacing="1" w:line="240" w:lineRule="auto"/>
      <w:jc w:val="left"/>
      <w:textAlignment w:val="auto"/>
    </w:pPr>
    <w:rPr>
      <w:b w:val="0"/>
      <w:sz w:val="24"/>
      <w:szCs w:val="24"/>
    </w:rPr>
  </w:style>
  <w:style w:type="character" w:customStyle="1" w:styleId="Bodytext3">
    <w:name w:val="Body text (3)_"/>
    <w:basedOn w:val="a0"/>
    <w:link w:val="Bodytext30"/>
    <w:rsid w:val="00B07289"/>
    <w:rPr>
      <w:rFonts w:ascii="Bookman Old Style" w:eastAsia="Bookman Old Style" w:hAnsi="Bookman Old Style" w:cs="Bookman Old Style"/>
      <w:sz w:val="18"/>
      <w:szCs w:val="18"/>
      <w:shd w:val="clear" w:color="auto" w:fill="FFFFFF"/>
    </w:rPr>
  </w:style>
  <w:style w:type="character" w:customStyle="1" w:styleId="Bodytext">
    <w:name w:val="Body text_"/>
    <w:basedOn w:val="a0"/>
    <w:rsid w:val="00B07289"/>
    <w:rPr>
      <w:rFonts w:ascii="Bookman Old Style" w:eastAsia="Bookman Old Style" w:hAnsi="Bookman Old Style" w:cs="Bookman Old Style"/>
      <w:b w:val="0"/>
      <w:bCs w:val="0"/>
      <w:i w:val="0"/>
      <w:iCs w:val="0"/>
      <w:smallCaps w:val="0"/>
      <w:strike w:val="0"/>
      <w:spacing w:val="10"/>
      <w:sz w:val="23"/>
      <w:szCs w:val="23"/>
      <w:u w:val="none"/>
    </w:rPr>
  </w:style>
  <w:style w:type="character" w:customStyle="1" w:styleId="Headerorfooter">
    <w:name w:val="Header or footer_"/>
    <w:basedOn w:val="a0"/>
    <w:rsid w:val="00B07289"/>
    <w:rPr>
      <w:rFonts w:ascii="Times New Roman" w:eastAsia="Times New Roman" w:hAnsi="Times New Roman" w:cs="Times New Roman"/>
      <w:b w:val="0"/>
      <w:bCs w:val="0"/>
      <w:i w:val="0"/>
      <w:iCs w:val="0"/>
      <w:smallCaps w:val="0"/>
      <w:strike w:val="0"/>
      <w:u w:val="none"/>
    </w:rPr>
  </w:style>
  <w:style w:type="character" w:customStyle="1" w:styleId="BodytextBoldSpacing0pt">
    <w:name w:val="Body text + Bold;Spacing 0 pt"/>
    <w:basedOn w:val="Bodytext"/>
    <w:rsid w:val="00B07289"/>
    <w:rPr>
      <w:rFonts w:ascii="Bookman Old Style" w:eastAsia="Bookman Old Style" w:hAnsi="Bookman Old Style" w:cs="Bookman Old Style"/>
      <w:b/>
      <w:bCs/>
      <w:i w:val="0"/>
      <w:iCs w:val="0"/>
      <w:smallCaps w:val="0"/>
      <w:strike w:val="0"/>
      <w:color w:val="000000"/>
      <w:spacing w:val="0"/>
      <w:w w:val="100"/>
      <w:position w:val="0"/>
      <w:sz w:val="23"/>
      <w:szCs w:val="23"/>
      <w:u w:val="none"/>
      <w:lang w:val="el-GR"/>
    </w:rPr>
  </w:style>
  <w:style w:type="character" w:customStyle="1" w:styleId="Bodytext6">
    <w:name w:val="Body text (6)_"/>
    <w:basedOn w:val="a0"/>
    <w:link w:val="Bodytext60"/>
    <w:rsid w:val="00B07289"/>
    <w:rPr>
      <w:rFonts w:ascii="Bookman Old Style" w:eastAsia="Bookman Old Style" w:hAnsi="Bookman Old Style" w:cs="Bookman Old Style"/>
      <w:b/>
      <w:bCs/>
      <w:sz w:val="23"/>
      <w:szCs w:val="23"/>
      <w:shd w:val="clear" w:color="auto" w:fill="FFFFFF"/>
    </w:rPr>
  </w:style>
  <w:style w:type="character" w:customStyle="1" w:styleId="Bodytext9">
    <w:name w:val="Body text (9)_"/>
    <w:basedOn w:val="a0"/>
    <w:link w:val="Bodytext90"/>
    <w:rsid w:val="00B07289"/>
    <w:rPr>
      <w:rFonts w:ascii="Bookman Old Style" w:eastAsia="Bookman Old Style" w:hAnsi="Bookman Old Style" w:cs="Bookman Old Style"/>
      <w:b/>
      <w:bCs/>
      <w:sz w:val="26"/>
      <w:szCs w:val="26"/>
      <w:shd w:val="clear" w:color="auto" w:fill="FFFFFF"/>
    </w:rPr>
  </w:style>
  <w:style w:type="character" w:customStyle="1" w:styleId="BodytextSpacing0pt">
    <w:name w:val="Body text + Spacing 0 pt"/>
    <w:basedOn w:val="Bodytext"/>
    <w:rsid w:val="00B07289"/>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style>
  <w:style w:type="character" w:customStyle="1" w:styleId="BodytextExact">
    <w:name w:val="Body text Exact"/>
    <w:basedOn w:val="Bodytext"/>
    <w:rsid w:val="00B07289"/>
    <w:rPr>
      <w:rFonts w:ascii="Bookman Old Style" w:eastAsia="Bookman Old Style" w:hAnsi="Bookman Old Style" w:cs="Bookman Old Style"/>
      <w:b w:val="0"/>
      <w:bCs w:val="0"/>
      <w:i w:val="0"/>
      <w:iCs w:val="0"/>
      <w:smallCaps w:val="0"/>
      <w:strike w:val="0"/>
      <w:color w:val="000000"/>
      <w:spacing w:val="14"/>
      <w:w w:val="100"/>
      <w:position w:val="0"/>
      <w:sz w:val="22"/>
      <w:szCs w:val="22"/>
      <w:u w:val="none"/>
      <w:lang w:val="el-GR"/>
    </w:rPr>
  </w:style>
  <w:style w:type="character" w:customStyle="1" w:styleId="24">
    <w:name w:val="Σώμα κειμένου2"/>
    <w:basedOn w:val="Bodytext"/>
    <w:rsid w:val="00B07289"/>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style>
  <w:style w:type="character" w:customStyle="1" w:styleId="Bodytext9pt">
    <w:name w:val="Body text + 9 pt"/>
    <w:basedOn w:val="Bodytext"/>
    <w:rsid w:val="00B07289"/>
    <w:rPr>
      <w:rFonts w:ascii="Bookman Old Style" w:eastAsia="Bookman Old Style" w:hAnsi="Bookman Old Style" w:cs="Bookman Old Style"/>
      <w:b w:val="0"/>
      <w:bCs w:val="0"/>
      <w:i w:val="0"/>
      <w:iCs w:val="0"/>
      <w:smallCaps w:val="0"/>
      <w:strike w:val="0"/>
      <w:color w:val="000000"/>
      <w:spacing w:val="10"/>
      <w:w w:val="100"/>
      <w:position w:val="0"/>
      <w:sz w:val="18"/>
      <w:szCs w:val="18"/>
      <w:u w:val="none"/>
      <w:lang w:val="el-GR"/>
    </w:rPr>
  </w:style>
  <w:style w:type="character" w:customStyle="1" w:styleId="Heading12">
    <w:name w:val="Heading #12_"/>
    <w:basedOn w:val="a0"/>
    <w:rsid w:val="00B07289"/>
    <w:rPr>
      <w:rFonts w:ascii="Bookman Old Style" w:eastAsia="Bookman Old Style" w:hAnsi="Bookman Old Style" w:cs="Bookman Old Style"/>
      <w:b/>
      <w:bCs/>
      <w:i w:val="0"/>
      <w:iCs w:val="0"/>
      <w:smallCaps w:val="0"/>
      <w:strike w:val="0"/>
      <w:sz w:val="23"/>
      <w:szCs w:val="23"/>
      <w:u w:val="none"/>
    </w:rPr>
  </w:style>
  <w:style w:type="character" w:customStyle="1" w:styleId="BodytextItalicSpacing1pt">
    <w:name w:val="Body text + Italic;Spacing 1 pt"/>
    <w:basedOn w:val="Bodytext"/>
    <w:rsid w:val="00B07289"/>
    <w:rPr>
      <w:rFonts w:ascii="Bookman Old Style" w:eastAsia="Bookman Old Style" w:hAnsi="Bookman Old Style" w:cs="Bookman Old Style"/>
      <w:b w:val="0"/>
      <w:bCs w:val="0"/>
      <w:i/>
      <w:iCs/>
      <w:smallCaps w:val="0"/>
      <w:strike w:val="0"/>
      <w:color w:val="000000"/>
      <w:spacing w:val="20"/>
      <w:w w:val="100"/>
      <w:position w:val="0"/>
      <w:sz w:val="23"/>
      <w:szCs w:val="23"/>
      <w:u w:val="none"/>
      <w:lang w:val="en-US"/>
    </w:rPr>
  </w:style>
  <w:style w:type="character" w:customStyle="1" w:styleId="Bodytext3Spacing0pt">
    <w:name w:val="Body text (3) + Spacing 0 pt"/>
    <w:basedOn w:val="Bodytext3"/>
    <w:rsid w:val="00B07289"/>
    <w:rPr>
      <w:rFonts w:ascii="Bookman Old Style" w:eastAsia="Bookman Old Style" w:hAnsi="Bookman Old Style" w:cs="Bookman Old Style"/>
      <w:color w:val="000000"/>
      <w:spacing w:val="10"/>
      <w:w w:val="100"/>
      <w:position w:val="0"/>
      <w:sz w:val="18"/>
      <w:szCs w:val="18"/>
      <w:shd w:val="clear" w:color="auto" w:fill="FFFFFF"/>
      <w:lang w:val="el-GR"/>
    </w:rPr>
  </w:style>
  <w:style w:type="character" w:customStyle="1" w:styleId="Heading10">
    <w:name w:val="Heading #10_"/>
    <w:basedOn w:val="a0"/>
    <w:link w:val="Heading100"/>
    <w:rsid w:val="00B07289"/>
    <w:rPr>
      <w:rFonts w:ascii="Bookman Old Style" w:eastAsia="Bookman Old Style" w:hAnsi="Bookman Old Style" w:cs="Bookman Old Style"/>
      <w:b/>
      <w:bCs/>
      <w:sz w:val="28"/>
      <w:szCs w:val="28"/>
      <w:shd w:val="clear" w:color="auto" w:fill="FFFFFF"/>
    </w:rPr>
  </w:style>
  <w:style w:type="character" w:customStyle="1" w:styleId="Headerorfooter0">
    <w:name w:val="Header or footer"/>
    <w:basedOn w:val="Headerorfooter"/>
    <w:rsid w:val="00B07289"/>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HeaderorfooterBookmanOldStyle95ptSpacing2pt">
    <w:name w:val="Header or footer + Bookman Old Style;9;5 pt;Spacing 2 pt"/>
    <w:basedOn w:val="Headerorfooter"/>
    <w:rsid w:val="00B07289"/>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el-GR"/>
    </w:rPr>
  </w:style>
  <w:style w:type="character" w:customStyle="1" w:styleId="HeaderorfooterBookmanOldStyle4pt">
    <w:name w:val="Header or footer + Bookman Old Style;4 pt"/>
    <w:basedOn w:val="Headerorfooter"/>
    <w:rsid w:val="00B07289"/>
    <w:rPr>
      <w:rFonts w:ascii="Bookman Old Style" w:eastAsia="Bookman Old Style" w:hAnsi="Bookman Old Style" w:cs="Bookman Old Style"/>
      <w:b w:val="0"/>
      <w:bCs w:val="0"/>
      <w:i w:val="0"/>
      <w:iCs w:val="0"/>
      <w:smallCaps w:val="0"/>
      <w:strike w:val="0"/>
      <w:color w:val="000000"/>
      <w:spacing w:val="0"/>
      <w:w w:val="100"/>
      <w:position w:val="0"/>
      <w:sz w:val="8"/>
      <w:szCs w:val="8"/>
      <w:u w:val="none"/>
    </w:rPr>
  </w:style>
  <w:style w:type="character" w:customStyle="1" w:styleId="Bodytext105ptBoldSpacing0ptExact">
    <w:name w:val="Body text + 10;5 pt;Bold;Spacing 0 pt Exact"/>
    <w:basedOn w:val="Bodytext"/>
    <w:rsid w:val="00B07289"/>
    <w:rPr>
      <w:rFonts w:ascii="Bookman Old Style" w:eastAsia="Bookman Old Style" w:hAnsi="Bookman Old Style" w:cs="Bookman Old Style"/>
      <w:b/>
      <w:bCs/>
      <w:i w:val="0"/>
      <w:iCs w:val="0"/>
      <w:smallCaps w:val="0"/>
      <w:strike w:val="0"/>
      <w:color w:val="000000"/>
      <w:spacing w:val="0"/>
      <w:w w:val="100"/>
      <w:position w:val="0"/>
      <w:sz w:val="21"/>
      <w:szCs w:val="21"/>
      <w:u w:val="none"/>
    </w:rPr>
  </w:style>
  <w:style w:type="character" w:customStyle="1" w:styleId="BodytextSimSunSpacing0ptExact">
    <w:name w:val="Body text + SimSun;Spacing 0 pt Exact"/>
    <w:basedOn w:val="Bodytext"/>
    <w:rsid w:val="00B07289"/>
    <w:rPr>
      <w:rFonts w:ascii="SimSun" w:eastAsia="SimSun" w:hAnsi="SimSun" w:cs="SimSun"/>
      <w:b w:val="0"/>
      <w:bCs w:val="0"/>
      <w:i w:val="0"/>
      <w:iCs w:val="0"/>
      <w:smallCaps w:val="0"/>
      <w:strike w:val="0"/>
      <w:color w:val="000000"/>
      <w:spacing w:val="0"/>
      <w:w w:val="100"/>
      <w:position w:val="0"/>
      <w:sz w:val="22"/>
      <w:szCs w:val="22"/>
      <w:u w:val="none"/>
      <w:lang w:val="el-GR"/>
    </w:rPr>
  </w:style>
  <w:style w:type="character" w:customStyle="1" w:styleId="Tablecaption">
    <w:name w:val="Table caption_"/>
    <w:basedOn w:val="a0"/>
    <w:link w:val="Tablecaption0"/>
    <w:rsid w:val="00B07289"/>
    <w:rPr>
      <w:rFonts w:ascii="Bookman Old Style" w:eastAsia="Bookman Old Style" w:hAnsi="Bookman Old Style" w:cs="Bookman Old Style"/>
      <w:spacing w:val="10"/>
      <w:sz w:val="23"/>
      <w:szCs w:val="23"/>
      <w:shd w:val="clear" w:color="auto" w:fill="FFFFFF"/>
    </w:rPr>
  </w:style>
  <w:style w:type="character" w:customStyle="1" w:styleId="Bodytext95ptBoldSpacing0pt">
    <w:name w:val="Body text + 9;5 pt;Bold;Spacing 0 pt"/>
    <w:basedOn w:val="Bodytext"/>
    <w:rsid w:val="00B07289"/>
    <w:rPr>
      <w:rFonts w:ascii="Bookman Old Style" w:eastAsia="Bookman Old Style" w:hAnsi="Bookman Old Style" w:cs="Bookman Old Style"/>
      <w:b/>
      <w:bCs/>
      <w:i w:val="0"/>
      <w:iCs w:val="0"/>
      <w:smallCaps w:val="0"/>
      <w:strike w:val="0"/>
      <w:color w:val="000000"/>
      <w:spacing w:val="0"/>
      <w:w w:val="100"/>
      <w:position w:val="0"/>
      <w:sz w:val="19"/>
      <w:szCs w:val="19"/>
      <w:u w:val="none"/>
      <w:lang w:val="el-GR"/>
    </w:rPr>
  </w:style>
  <w:style w:type="character" w:customStyle="1" w:styleId="Bodytext20">
    <w:name w:val="Body text (20)_"/>
    <w:basedOn w:val="a0"/>
    <w:link w:val="Bodytext200"/>
    <w:rsid w:val="00B07289"/>
    <w:rPr>
      <w:rFonts w:ascii="Century Gothic" w:eastAsia="Century Gothic" w:hAnsi="Century Gothic" w:cs="Century Gothic"/>
      <w:spacing w:val="50"/>
      <w:sz w:val="18"/>
      <w:szCs w:val="18"/>
      <w:shd w:val="clear" w:color="auto" w:fill="FFFFFF"/>
    </w:rPr>
  </w:style>
  <w:style w:type="character" w:customStyle="1" w:styleId="Bodytext20FranklinGothicMedium15ptItalic">
    <w:name w:val="Body text (20) + Franklin Gothic Medium;15 pt;Italic"/>
    <w:basedOn w:val="Bodytext20"/>
    <w:rsid w:val="00B07289"/>
    <w:rPr>
      <w:rFonts w:ascii="Franklin Gothic Medium" w:eastAsia="Franklin Gothic Medium" w:hAnsi="Franklin Gothic Medium" w:cs="Franklin Gothic Medium"/>
      <w:i/>
      <w:iCs/>
      <w:color w:val="000000"/>
      <w:spacing w:val="50"/>
      <w:w w:val="100"/>
      <w:position w:val="0"/>
      <w:sz w:val="30"/>
      <w:szCs w:val="30"/>
      <w:shd w:val="clear" w:color="auto" w:fill="FFFFFF"/>
      <w:lang w:val="el-GR"/>
    </w:rPr>
  </w:style>
  <w:style w:type="character" w:customStyle="1" w:styleId="BodytextSpacing2pt">
    <w:name w:val="Body text + Spacing 2 pt"/>
    <w:basedOn w:val="Bodytext"/>
    <w:rsid w:val="00B07289"/>
    <w:rPr>
      <w:rFonts w:ascii="Bookman Old Style" w:eastAsia="Bookman Old Style" w:hAnsi="Bookman Old Style" w:cs="Bookman Old Style"/>
      <w:b w:val="0"/>
      <w:bCs w:val="0"/>
      <w:i w:val="0"/>
      <w:iCs w:val="0"/>
      <w:smallCaps w:val="0"/>
      <w:strike w:val="0"/>
      <w:color w:val="000000"/>
      <w:spacing w:val="50"/>
      <w:w w:val="100"/>
      <w:position w:val="0"/>
      <w:sz w:val="23"/>
      <w:szCs w:val="23"/>
      <w:u w:val="none"/>
      <w:lang w:val="el-GR"/>
    </w:rPr>
  </w:style>
  <w:style w:type="character" w:customStyle="1" w:styleId="Heading52">
    <w:name w:val="Heading #5 (2)_"/>
    <w:basedOn w:val="a0"/>
    <w:link w:val="Heading520"/>
    <w:rsid w:val="00B07289"/>
    <w:rPr>
      <w:rFonts w:ascii="Consolas" w:eastAsia="Consolas" w:hAnsi="Consolas" w:cs="Consolas"/>
      <w:i/>
      <w:iCs/>
      <w:spacing w:val="-30"/>
      <w:sz w:val="16"/>
      <w:szCs w:val="16"/>
      <w:shd w:val="clear" w:color="auto" w:fill="FFFFFF"/>
    </w:rPr>
  </w:style>
  <w:style w:type="character" w:customStyle="1" w:styleId="Heading52TimesNewRoman195ptNotItalicSpacing0pt">
    <w:name w:val="Heading #5 (2) + Times New Roman;19;5 pt;Not Italic;Spacing 0 pt"/>
    <w:basedOn w:val="Heading52"/>
    <w:rsid w:val="00B07289"/>
    <w:rPr>
      <w:rFonts w:ascii="Times New Roman" w:eastAsia="Times New Roman" w:hAnsi="Times New Roman" w:cs="Times New Roman"/>
      <w:i/>
      <w:iCs/>
      <w:color w:val="000000"/>
      <w:spacing w:val="0"/>
      <w:w w:val="100"/>
      <w:position w:val="0"/>
      <w:sz w:val="39"/>
      <w:szCs w:val="39"/>
      <w:shd w:val="clear" w:color="auto" w:fill="FFFFFF"/>
    </w:rPr>
  </w:style>
  <w:style w:type="character" w:customStyle="1" w:styleId="Heading52BookmanOldStyle10ptSpacing2pt">
    <w:name w:val="Heading #5 (2) + Bookman Old Style;10 pt;Spacing 2 pt"/>
    <w:basedOn w:val="Heading52"/>
    <w:rsid w:val="00B07289"/>
    <w:rPr>
      <w:rFonts w:ascii="Bookman Old Style" w:eastAsia="Bookman Old Style" w:hAnsi="Bookman Old Style" w:cs="Bookman Old Style"/>
      <w:i/>
      <w:iCs/>
      <w:color w:val="000000"/>
      <w:spacing w:val="50"/>
      <w:w w:val="100"/>
      <w:position w:val="0"/>
      <w:sz w:val="20"/>
      <w:szCs w:val="20"/>
      <w:shd w:val="clear" w:color="auto" w:fill="FFFFFF"/>
      <w:lang w:val="el-GR"/>
    </w:rPr>
  </w:style>
  <w:style w:type="character" w:customStyle="1" w:styleId="Heading120">
    <w:name w:val="Heading #12"/>
    <w:basedOn w:val="Heading12"/>
    <w:rsid w:val="00B07289"/>
    <w:rPr>
      <w:rFonts w:ascii="Bookman Old Style" w:eastAsia="Bookman Old Style" w:hAnsi="Bookman Old Style" w:cs="Bookman Old Style"/>
      <w:b/>
      <w:bCs/>
      <w:i w:val="0"/>
      <w:iCs w:val="0"/>
      <w:smallCaps w:val="0"/>
      <w:strike w:val="0"/>
      <w:color w:val="000000"/>
      <w:spacing w:val="0"/>
      <w:w w:val="100"/>
      <w:position w:val="0"/>
      <w:sz w:val="23"/>
      <w:szCs w:val="23"/>
      <w:u w:val="single"/>
      <w:lang w:val="el-GR"/>
    </w:rPr>
  </w:style>
  <w:style w:type="character" w:customStyle="1" w:styleId="Heading9">
    <w:name w:val="Heading #9_"/>
    <w:basedOn w:val="a0"/>
    <w:link w:val="Heading90"/>
    <w:rsid w:val="00B07289"/>
    <w:rPr>
      <w:rFonts w:ascii="Bookman Old Style" w:eastAsia="Bookman Old Style" w:hAnsi="Bookman Old Style" w:cs="Bookman Old Style"/>
      <w:i/>
      <w:iCs/>
      <w:spacing w:val="20"/>
      <w:sz w:val="23"/>
      <w:szCs w:val="23"/>
      <w:shd w:val="clear" w:color="auto" w:fill="FFFFFF"/>
    </w:rPr>
  </w:style>
  <w:style w:type="character" w:customStyle="1" w:styleId="Heading9NotItalicSpacing0pt">
    <w:name w:val="Heading #9 + Not Italic;Spacing 0 pt"/>
    <w:basedOn w:val="Heading9"/>
    <w:rsid w:val="00B07289"/>
    <w:rPr>
      <w:rFonts w:ascii="Bookman Old Style" w:eastAsia="Bookman Old Style" w:hAnsi="Bookman Old Style" w:cs="Bookman Old Style"/>
      <w:i/>
      <w:iCs/>
      <w:color w:val="000000"/>
      <w:spacing w:val="10"/>
      <w:w w:val="100"/>
      <w:position w:val="0"/>
      <w:sz w:val="23"/>
      <w:szCs w:val="23"/>
      <w:shd w:val="clear" w:color="auto" w:fill="FFFFFF"/>
    </w:rPr>
  </w:style>
  <w:style w:type="character" w:customStyle="1" w:styleId="Heading9BookAntiqua4ptNotItalicSpacing0pt">
    <w:name w:val="Heading #9 + Book Antiqua;4 pt;Not Italic;Spacing 0 pt"/>
    <w:basedOn w:val="Heading9"/>
    <w:rsid w:val="00B07289"/>
    <w:rPr>
      <w:rFonts w:ascii="Book Antiqua" w:eastAsia="Book Antiqua" w:hAnsi="Book Antiqua" w:cs="Book Antiqua"/>
      <w:i/>
      <w:iCs/>
      <w:color w:val="000000"/>
      <w:spacing w:val="0"/>
      <w:w w:val="100"/>
      <w:position w:val="0"/>
      <w:sz w:val="8"/>
      <w:szCs w:val="8"/>
      <w:shd w:val="clear" w:color="auto" w:fill="FFFFFF"/>
    </w:rPr>
  </w:style>
  <w:style w:type="character" w:customStyle="1" w:styleId="Bodytext99ptNotBoldSpacing0pt">
    <w:name w:val="Body text (9) + 9 pt;Not Bold;Spacing 0 pt"/>
    <w:basedOn w:val="Bodytext9"/>
    <w:rsid w:val="00B07289"/>
    <w:rPr>
      <w:rFonts w:ascii="Bookman Old Style" w:eastAsia="Bookman Old Style" w:hAnsi="Bookman Old Style" w:cs="Bookman Old Style"/>
      <w:b/>
      <w:bCs/>
      <w:color w:val="000000"/>
      <w:spacing w:val="10"/>
      <w:w w:val="100"/>
      <w:position w:val="0"/>
      <w:sz w:val="18"/>
      <w:szCs w:val="18"/>
      <w:shd w:val="clear" w:color="auto" w:fill="FFFFFF"/>
      <w:lang w:val="en-US"/>
    </w:rPr>
  </w:style>
  <w:style w:type="character" w:customStyle="1" w:styleId="Bodytext9Spacing23pt">
    <w:name w:val="Body text (9) + Spacing 23 pt"/>
    <w:basedOn w:val="Bodytext9"/>
    <w:rsid w:val="00B07289"/>
    <w:rPr>
      <w:rFonts w:ascii="Bookman Old Style" w:eastAsia="Bookman Old Style" w:hAnsi="Bookman Old Style" w:cs="Bookman Old Style"/>
      <w:b/>
      <w:bCs/>
      <w:color w:val="000000"/>
      <w:spacing w:val="460"/>
      <w:w w:val="100"/>
      <w:position w:val="0"/>
      <w:sz w:val="26"/>
      <w:szCs w:val="26"/>
      <w:shd w:val="clear" w:color="auto" w:fill="FFFFFF"/>
      <w:lang w:val="en-US"/>
    </w:rPr>
  </w:style>
  <w:style w:type="character" w:customStyle="1" w:styleId="Bodytext85ptItalicSpacing1pt">
    <w:name w:val="Body text + 8;5 pt;Italic;Spacing 1 pt"/>
    <w:basedOn w:val="Bodytext"/>
    <w:rsid w:val="00B07289"/>
    <w:rPr>
      <w:rFonts w:ascii="Bookman Old Style" w:eastAsia="Bookman Old Style" w:hAnsi="Bookman Old Style" w:cs="Bookman Old Style"/>
      <w:b w:val="0"/>
      <w:bCs w:val="0"/>
      <w:i/>
      <w:iCs/>
      <w:smallCaps w:val="0"/>
      <w:strike w:val="0"/>
      <w:color w:val="000000"/>
      <w:spacing w:val="30"/>
      <w:w w:val="100"/>
      <w:position w:val="0"/>
      <w:sz w:val="17"/>
      <w:szCs w:val="17"/>
      <w:u w:val="none"/>
      <w:lang w:val="el-GR"/>
    </w:rPr>
  </w:style>
  <w:style w:type="character" w:customStyle="1" w:styleId="Bodytext45ptBoldSpacing0pt">
    <w:name w:val="Body text + 4;5 pt;Bold;Spacing 0 pt"/>
    <w:basedOn w:val="Bodytext"/>
    <w:rsid w:val="00B07289"/>
    <w:rPr>
      <w:rFonts w:ascii="Bookman Old Style" w:eastAsia="Bookman Old Style" w:hAnsi="Bookman Old Style" w:cs="Bookman Old Style"/>
      <w:b/>
      <w:bCs/>
      <w:i w:val="0"/>
      <w:iCs w:val="0"/>
      <w:smallCaps w:val="0"/>
      <w:strike w:val="0"/>
      <w:color w:val="000000"/>
      <w:spacing w:val="0"/>
      <w:w w:val="100"/>
      <w:position w:val="0"/>
      <w:sz w:val="9"/>
      <w:szCs w:val="9"/>
      <w:u w:val="none"/>
      <w:lang w:val="el-GR"/>
    </w:rPr>
  </w:style>
  <w:style w:type="character" w:customStyle="1" w:styleId="Bodytext65ptSpacing0pt">
    <w:name w:val="Body text + 6;5 pt;Spacing 0 pt"/>
    <w:basedOn w:val="Bodytext"/>
    <w:rsid w:val="00B0728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el-GR"/>
    </w:rPr>
  </w:style>
  <w:style w:type="character" w:customStyle="1" w:styleId="Bodytext3Spacing0ptExact">
    <w:name w:val="Body text (3) + Spacing 0 pt Exact"/>
    <w:basedOn w:val="Bodytext3"/>
    <w:rsid w:val="00B07289"/>
    <w:rPr>
      <w:rFonts w:ascii="Bookman Old Style" w:eastAsia="Bookman Old Style" w:hAnsi="Bookman Old Style" w:cs="Bookman Old Style"/>
      <w:color w:val="000000"/>
      <w:spacing w:val="13"/>
      <w:w w:val="100"/>
      <w:position w:val="0"/>
      <w:sz w:val="17"/>
      <w:szCs w:val="17"/>
      <w:shd w:val="clear" w:color="auto" w:fill="FFFFFF"/>
      <w:lang w:val="el-GR"/>
    </w:rPr>
  </w:style>
  <w:style w:type="paragraph" w:customStyle="1" w:styleId="Bodytext30">
    <w:name w:val="Body text (3)"/>
    <w:basedOn w:val="a"/>
    <w:link w:val="Bodytext3"/>
    <w:rsid w:val="00B07289"/>
    <w:pPr>
      <w:shd w:val="clear" w:color="auto" w:fill="FFFFFF"/>
      <w:adjustRightInd/>
      <w:spacing w:after="60" w:line="0" w:lineRule="atLeast"/>
      <w:ind w:hanging="360"/>
      <w:jc w:val="left"/>
      <w:textAlignment w:val="auto"/>
    </w:pPr>
    <w:rPr>
      <w:rFonts w:ascii="Bookman Old Style" w:eastAsia="Bookman Old Style" w:hAnsi="Bookman Old Style" w:cs="Bookman Old Style"/>
      <w:b w:val="0"/>
      <w:sz w:val="18"/>
      <w:szCs w:val="18"/>
    </w:rPr>
  </w:style>
  <w:style w:type="paragraph" w:customStyle="1" w:styleId="Bodytext60">
    <w:name w:val="Body text (6)"/>
    <w:basedOn w:val="a"/>
    <w:link w:val="Bodytext6"/>
    <w:rsid w:val="00B07289"/>
    <w:pPr>
      <w:shd w:val="clear" w:color="auto" w:fill="FFFFFF"/>
      <w:adjustRightInd/>
      <w:spacing w:line="409" w:lineRule="exact"/>
      <w:jc w:val="left"/>
      <w:textAlignment w:val="auto"/>
    </w:pPr>
    <w:rPr>
      <w:rFonts w:ascii="Bookman Old Style" w:eastAsia="Bookman Old Style" w:hAnsi="Bookman Old Style" w:cs="Bookman Old Style"/>
      <w:bCs/>
      <w:sz w:val="23"/>
      <w:szCs w:val="23"/>
    </w:rPr>
  </w:style>
  <w:style w:type="paragraph" w:customStyle="1" w:styleId="Bodytext90">
    <w:name w:val="Body text (9)"/>
    <w:basedOn w:val="a"/>
    <w:link w:val="Bodytext9"/>
    <w:rsid w:val="00B07289"/>
    <w:pPr>
      <w:shd w:val="clear" w:color="auto" w:fill="FFFFFF"/>
      <w:adjustRightInd/>
      <w:spacing w:after="600" w:line="0" w:lineRule="atLeast"/>
      <w:ind w:firstLine="620"/>
      <w:textAlignment w:val="auto"/>
    </w:pPr>
    <w:rPr>
      <w:rFonts w:ascii="Bookman Old Style" w:eastAsia="Bookman Old Style" w:hAnsi="Bookman Old Style" w:cs="Bookman Old Style"/>
      <w:bCs/>
      <w:sz w:val="26"/>
      <w:szCs w:val="26"/>
    </w:rPr>
  </w:style>
  <w:style w:type="paragraph" w:customStyle="1" w:styleId="Heading100">
    <w:name w:val="Heading #10"/>
    <w:basedOn w:val="a"/>
    <w:link w:val="Heading10"/>
    <w:rsid w:val="00B07289"/>
    <w:pPr>
      <w:shd w:val="clear" w:color="auto" w:fill="FFFFFF"/>
      <w:adjustRightInd/>
      <w:spacing w:after="780" w:line="321" w:lineRule="exact"/>
      <w:jc w:val="center"/>
      <w:textAlignment w:val="auto"/>
    </w:pPr>
    <w:rPr>
      <w:rFonts w:ascii="Bookman Old Style" w:eastAsia="Bookman Old Style" w:hAnsi="Bookman Old Style" w:cs="Bookman Old Style"/>
      <w:bCs/>
      <w:szCs w:val="28"/>
    </w:rPr>
  </w:style>
  <w:style w:type="paragraph" w:customStyle="1" w:styleId="Tablecaption0">
    <w:name w:val="Table caption"/>
    <w:basedOn w:val="a"/>
    <w:link w:val="Tablecaption"/>
    <w:rsid w:val="00B07289"/>
    <w:pPr>
      <w:shd w:val="clear" w:color="auto" w:fill="FFFFFF"/>
      <w:adjustRightInd/>
      <w:spacing w:line="0" w:lineRule="atLeast"/>
      <w:jc w:val="left"/>
      <w:textAlignment w:val="auto"/>
    </w:pPr>
    <w:rPr>
      <w:rFonts w:ascii="Bookman Old Style" w:eastAsia="Bookman Old Style" w:hAnsi="Bookman Old Style" w:cs="Bookman Old Style"/>
      <w:b w:val="0"/>
      <w:spacing w:val="10"/>
      <w:sz w:val="23"/>
      <w:szCs w:val="23"/>
    </w:rPr>
  </w:style>
  <w:style w:type="paragraph" w:customStyle="1" w:styleId="Bodytext200">
    <w:name w:val="Body text (20)"/>
    <w:basedOn w:val="a"/>
    <w:link w:val="Bodytext20"/>
    <w:rsid w:val="00B07289"/>
    <w:pPr>
      <w:shd w:val="clear" w:color="auto" w:fill="FFFFFF"/>
      <w:adjustRightInd/>
      <w:spacing w:line="0" w:lineRule="atLeast"/>
      <w:jc w:val="left"/>
      <w:textAlignment w:val="auto"/>
    </w:pPr>
    <w:rPr>
      <w:rFonts w:ascii="Century Gothic" w:eastAsia="Century Gothic" w:hAnsi="Century Gothic" w:cs="Century Gothic"/>
      <w:b w:val="0"/>
      <w:spacing w:val="50"/>
      <w:sz w:val="18"/>
      <w:szCs w:val="18"/>
    </w:rPr>
  </w:style>
  <w:style w:type="paragraph" w:customStyle="1" w:styleId="Heading520">
    <w:name w:val="Heading #5 (2)"/>
    <w:basedOn w:val="a"/>
    <w:link w:val="Heading52"/>
    <w:rsid w:val="00B07289"/>
    <w:pPr>
      <w:shd w:val="clear" w:color="auto" w:fill="FFFFFF"/>
      <w:adjustRightInd/>
      <w:spacing w:before="180" w:line="0" w:lineRule="atLeast"/>
      <w:jc w:val="left"/>
      <w:textAlignment w:val="auto"/>
      <w:outlineLvl w:val="4"/>
    </w:pPr>
    <w:rPr>
      <w:rFonts w:ascii="Consolas" w:eastAsia="Consolas" w:hAnsi="Consolas" w:cs="Consolas"/>
      <w:b w:val="0"/>
      <w:i/>
      <w:iCs/>
      <w:spacing w:val="-30"/>
      <w:sz w:val="16"/>
      <w:szCs w:val="16"/>
    </w:rPr>
  </w:style>
  <w:style w:type="paragraph" w:customStyle="1" w:styleId="Heading90">
    <w:name w:val="Heading #9"/>
    <w:basedOn w:val="a"/>
    <w:link w:val="Heading9"/>
    <w:rsid w:val="00B07289"/>
    <w:pPr>
      <w:shd w:val="clear" w:color="auto" w:fill="FFFFFF"/>
      <w:adjustRightInd/>
      <w:spacing w:line="0" w:lineRule="atLeast"/>
      <w:textAlignment w:val="auto"/>
      <w:outlineLvl w:val="8"/>
    </w:pPr>
    <w:rPr>
      <w:rFonts w:ascii="Bookman Old Style" w:eastAsia="Bookman Old Style" w:hAnsi="Bookman Old Style" w:cs="Bookman Old Style"/>
      <w:b w:val="0"/>
      <w:i/>
      <w:iCs/>
      <w:spacing w:val="20"/>
      <w:sz w:val="23"/>
      <w:szCs w:val="23"/>
    </w:rPr>
  </w:style>
  <w:style w:type="character" w:customStyle="1" w:styleId="Bodytext8">
    <w:name w:val="Body text (8)_"/>
    <w:basedOn w:val="a0"/>
    <w:link w:val="Bodytext80"/>
    <w:rsid w:val="00B07289"/>
    <w:rPr>
      <w:rFonts w:ascii="Bookman Old Style" w:eastAsia="Bookman Old Style" w:hAnsi="Bookman Old Style" w:cs="Bookman Old Style"/>
      <w:b/>
      <w:bCs/>
      <w:spacing w:val="10"/>
      <w:shd w:val="clear" w:color="auto" w:fill="FFFFFF"/>
    </w:rPr>
  </w:style>
  <w:style w:type="character" w:customStyle="1" w:styleId="Headerorfooter10ptBold">
    <w:name w:val="Header or footer + 10 pt;Bold"/>
    <w:basedOn w:val="Headerorfooter"/>
    <w:rsid w:val="00B0728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Picturecaption3Exact">
    <w:name w:val="Picture caption (3) Exact"/>
    <w:basedOn w:val="a0"/>
    <w:link w:val="Picturecaption3"/>
    <w:rsid w:val="00B07289"/>
    <w:rPr>
      <w:rFonts w:ascii="Bookman Old Style" w:eastAsia="Bookman Old Style" w:hAnsi="Bookman Old Style" w:cs="Bookman Old Style"/>
      <w:b/>
      <w:bCs/>
      <w:spacing w:val="10"/>
      <w:shd w:val="clear" w:color="auto" w:fill="FFFFFF"/>
    </w:rPr>
  </w:style>
  <w:style w:type="character" w:customStyle="1" w:styleId="BodytextSpacing0ptExact">
    <w:name w:val="Body text + Spacing 0 pt Exact"/>
    <w:basedOn w:val="Bodytext"/>
    <w:rsid w:val="00B07289"/>
    <w:rPr>
      <w:rFonts w:ascii="Bookman Old Style" w:eastAsia="Bookman Old Style" w:hAnsi="Bookman Old Style" w:cs="Bookman Old Style"/>
      <w:b w:val="0"/>
      <w:bCs w:val="0"/>
      <w:i w:val="0"/>
      <w:iCs w:val="0"/>
      <w:smallCaps w:val="0"/>
      <w:strike w:val="0"/>
      <w:color w:val="000000"/>
      <w:spacing w:val="15"/>
      <w:w w:val="100"/>
      <w:position w:val="0"/>
      <w:sz w:val="22"/>
      <w:szCs w:val="22"/>
      <w:u w:val="none"/>
      <w:lang w:val="el-GR"/>
    </w:rPr>
  </w:style>
  <w:style w:type="character" w:customStyle="1" w:styleId="Bodytext11ptBoldSpacing0pt">
    <w:name w:val="Body text + 11 pt;Bold;Spacing 0 pt"/>
    <w:basedOn w:val="Bodytext"/>
    <w:rsid w:val="00B07289"/>
    <w:rPr>
      <w:rFonts w:ascii="Bookman Old Style" w:eastAsia="Bookman Old Style" w:hAnsi="Bookman Old Style" w:cs="Bookman Old Style"/>
      <w:b/>
      <w:bCs/>
      <w:i w:val="0"/>
      <w:iCs w:val="0"/>
      <w:smallCaps w:val="0"/>
      <w:strike w:val="0"/>
      <w:color w:val="000000"/>
      <w:spacing w:val="0"/>
      <w:w w:val="100"/>
      <w:position w:val="0"/>
      <w:sz w:val="22"/>
      <w:szCs w:val="22"/>
      <w:u w:val="none"/>
      <w:lang w:val="el-GR"/>
    </w:rPr>
  </w:style>
  <w:style w:type="character" w:customStyle="1" w:styleId="Picturecaption3Spacing0ptExact">
    <w:name w:val="Picture caption (3) + Spacing 0 pt Exact"/>
    <w:basedOn w:val="Picturecaption3Exact"/>
    <w:rsid w:val="00B07289"/>
    <w:rPr>
      <w:rFonts w:ascii="Bookman Old Style" w:eastAsia="Bookman Old Style" w:hAnsi="Bookman Old Style" w:cs="Bookman Old Style"/>
      <w:b/>
      <w:bCs/>
      <w:color w:val="000000"/>
      <w:spacing w:val="8"/>
      <w:w w:val="100"/>
      <w:position w:val="0"/>
      <w:shd w:val="clear" w:color="auto" w:fill="FFFFFF"/>
      <w:lang w:val="el-GR"/>
    </w:rPr>
  </w:style>
  <w:style w:type="character" w:customStyle="1" w:styleId="Bodytext23Exact">
    <w:name w:val="Body text (23) Exact"/>
    <w:basedOn w:val="a0"/>
    <w:link w:val="Bodytext23"/>
    <w:rsid w:val="00B07289"/>
    <w:rPr>
      <w:b/>
      <w:bCs/>
      <w:i/>
      <w:iCs/>
      <w:spacing w:val="65"/>
      <w:sz w:val="25"/>
      <w:szCs w:val="25"/>
      <w:shd w:val="clear" w:color="auto" w:fill="FFFFFF"/>
    </w:rPr>
  </w:style>
  <w:style w:type="character" w:customStyle="1" w:styleId="Bodytext8Spacing0pt">
    <w:name w:val="Body text (8) + Spacing 0 pt"/>
    <w:basedOn w:val="Bodytext8"/>
    <w:rsid w:val="00B07289"/>
    <w:rPr>
      <w:rFonts w:ascii="Bookman Old Style" w:eastAsia="Bookman Old Style" w:hAnsi="Bookman Old Style" w:cs="Bookman Old Style"/>
      <w:b/>
      <w:bCs/>
      <w:color w:val="000000"/>
      <w:spacing w:val="0"/>
      <w:w w:val="100"/>
      <w:position w:val="0"/>
      <w:shd w:val="clear" w:color="auto" w:fill="FFFFFF"/>
      <w:lang w:val="el-GR"/>
    </w:rPr>
  </w:style>
  <w:style w:type="character" w:customStyle="1" w:styleId="Bodytext12ptBold">
    <w:name w:val="Body text + 12 pt;Bold"/>
    <w:basedOn w:val="Bodytext"/>
    <w:rsid w:val="00B07289"/>
    <w:rPr>
      <w:rFonts w:ascii="Bookman Old Style" w:eastAsia="Bookman Old Style" w:hAnsi="Bookman Old Style" w:cs="Bookman Old Style"/>
      <w:b/>
      <w:bCs/>
      <w:i w:val="0"/>
      <w:iCs w:val="0"/>
      <w:smallCaps w:val="0"/>
      <w:strike w:val="0"/>
      <w:color w:val="000000"/>
      <w:spacing w:val="10"/>
      <w:w w:val="100"/>
      <w:position w:val="0"/>
      <w:sz w:val="24"/>
      <w:szCs w:val="24"/>
      <w:u w:val="none"/>
      <w:lang w:val="el-GR"/>
    </w:rPr>
  </w:style>
  <w:style w:type="character" w:customStyle="1" w:styleId="BodytextBold">
    <w:name w:val="Body text + Bold"/>
    <w:basedOn w:val="Bodytext"/>
    <w:rsid w:val="00B07289"/>
    <w:rPr>
      <w:rFonts w:ascii="Bookman Old Style" w:eastAsia="Bookman Old Style" w:hAnsi="Bookman Old Style" w:cs="Bookman Old Style"/>
      <w:b/>
      <w:bCs/>
      <w:i w:val="0"/>
      <w:iCs w:val="0"/>
      <w:smallCaps w:val="0"/>
      <w:strike w:val="0"/>
      <w:color w:val="000000"/>
      <w:spacing w:val="10"/>
      <w:w w:val="100"/>
      <w:position w:val="0"/>
      <w:sz w:val="23"/>
      <w:szCs w:val="23"/>
      <w:u w:val="single"/>
      <w:lang w:val="el-GR"/>
    </w:rPr>
  </w:style>
  <w:style w:type="character" w:customStyle="1" w:styleId="BodytextGeorgia9ptSpacing1pt">
    <w:name w:val="Body text + Georgia;9 pt;Spacing 1 pt"/>
    <w:basedOn w:val="Bodytext"/>
    <w:rsid w:val="00B07289"/>
    <w:rPr>
      <w:rFonts w:ascii="Georgia" w:eastAsia="Georgia" w:hAnsi="Georgia" w:cs="Georgia"/>
      <w:b w:val="0"/>
      <w:bCs w:val="0"/>
      <w:i w:val="0"/>
      <w:iCs w:val="0"/>
      <w:smallCaps w:val="0"/>
      <w:strike w:val="0"/>
      <w:color w:val="000000"/>
      <w:spacing w:val="20"/>
      <w:w w:val="100"/>
      <w:position w:val="0"/>
      <w:sz w:val="18"/>
      <w:szCs w:val="18"/>
      <w:u w:val="none"/>
      <w:lang w:val="el-GR"/>
    </w:rPr>
  </w:style>
  <w:style w:type="character" w:customStyle="1" w:styleId="Heading14">
    <w:name w:val="Heading #14_"/>
    <w:basedOn w:val="a0"/>
    <w:rsid w:val="00B07289"/>
    <w:rPr>
      <w:rFonts w:ascii="Bookman Old Style" w:eastAsia="Bookman Old Style" w:hAnsi="Bookman Old Style" w:cs="Bookman Old Style"/>
      <w:b/>
      <w:bCs/>
      <w:i w:val="0"/>
      <w:iCs w:val="0"/>
      <w:smallCaps w:val="0"/>
      <w:strike w:val="0"/>
      <w:sz w:val="23"/>
      <w:szCs w:val="23"/>
      <w:u w:val="none"/>
    </w:rPr>
  </w:style>
  <w:style w:type="character" w:customStyle="1" w:styleId="Heading140">
    <w:name w:val="Heading #14"/>
    <w:basedOn w:val="Heading14"/>
    <w:rsid w:val="00B07289"/>
    <w:rPr>
      <w:rFonts w:ascii="Bookman Old Style" w:eastAsia="Bookman Old Style" w:hAnsi="Bookman Old Style" w:cs="Bookman Old Style"/>
      <w:b/>
      <w:bCs/>
      <w:i w:val="0"/>
      <w:iCs w:val="0"/>
      <w:smallCaps w:val="0"/>
      <w:strike w:val="0"/>
      <w:color w:val="000000"/>
      <w:spacing w:val="0"/>
      <w:w w:val="100"/>
      <w:position w:val="0"/>
      <w:sz w:val="23"/>
      <w:szCs w:val="23"/>
      <w:u w:val="single"/>
      <w:lang w:val="el-GR"/>
    </w:rPr>
  </w:style>
  <w:style w:type="character" w:customStyle="1" w:styleId="Heading63">
    <w:name w:val="Heading #6 (3)_"/>
    <w:basedOn w:val="a0"/>
    <w:link w:val="Heading630"/>
    <w:rsid w:val="00B07289"/>
    <w:rPr>
      <w:rFonts w:ascii="Consolas" w:eastAsia="Consolas" w:hAnsi="Consolas" w:cs="Consolas"/>
      <w:i/>
      <w:iCs/>
      <w:sz w:val="16"/>
      <w:szCs w:val="16"/>
      <w:shd w:val="clear" w:color="auto" w:fill="FFFFFF"/>
    </w:rPr>
  </w:style>
  <w:style w:type="character" w:customStyle="1" w:styleId="Bodytext22">
    <w:name w:val="Body text (22)_"/>
    <w:basedOn w:val="a0"/>
    <w:link w:val="Bodytext220"/>
    <w:rsid w:val="00B07289"/>
    <w:rPr>
      <w:rFonts w:ascii="Bookman Old Style" w:eastAsia="Bookman Old Style" w:hAnsi="Bookman Old Style" w:cs="Bookman Old Style"/>
      <w:b/>
      <w:bCs/>
      <w:sz w:val="28"/>
      <w:szCs w:val="28"/>
      <w:shd w:val="clear" w:color="auto" w:fill="FFFFFF"/>
    </w:rPr>
  </w:style>
  <w:style w:type="paragraph" w:customStyle="1" w:styleId="Bodytext80">
    <w:name w:val="Body text (8)"/>
    <w:basedOn w:val="a"/>
    <w:link w:val="Bodytext8"/>
    <w:rsid w:val="00B07289"/>
    <w:pPr>
      <w:shd w:val="clear" w:color="auto" w:fill="FFFFFF"/>
      <w:adjustRightInd/>
      <w:spacing w:line="0" w:lineRule="atLeast"/>
      <w:jc w:val="left"/>
      <w:textAlignment w:val="auto"/>
    </w:pPr>
    <w:rPr>
      <w:rFonts w:ascii="Bookman Old Style" w:eastAsia="Bookman Old Style" w:hAnsi="Bookman Old Style" w:cs="Bookman Old Style"/>
      <w:bCs/>
      <w:spacing w:val="10"/>
      <w:sz w:val="22"/>
      <w:szCs w:val="22"/>
    </w:rPr>
  </w:style>
  <w:style w:type="paragraph" w:customStyle="1" w:styleId="Picturecaption3">
    <w:name w:val="Picture caption (3)"/>
    <w:basedOn w:val="a"/>
    <w:link w:val="Picturecaption3Exact"/>
    <w:rsid w:val="00B07289"/>
    <w:pPr>
      <w:shd w:val="clear" w:color="auto" w:fill="FFFFFF"/>
      <w:adjustRightInd/>
      <w:spacing w:line="0" w:lineRule="atLeast"/>
      <w:jc w:val="left"/>
      <w:textAlignment w:val="auto"/>
    </w:pPr>
    <w:rPr>
      <w:rFonts w:ascii="Bookman Old Style" w:eastAsia="Bookman Old Style" w:hAnsi="Bookman Old Style" w:cs="Bookman Old Style"/>
      <w:bCs/>
      <w:spacing w:val="10"/>
      <w:sz w:val="22"/>
      <w:szCs w:val="22"/>
    </w:rPr>
  </w:style>
  <w:style w:type="paragraph" w:customStyle="1" w:styleId="Bodytext23">
    <w:name w:val="Body text (23)"/>
    <w:basedOn w:val="a"/>
    <w:link w:val="Bodytext23Exact"/>
    <w:rsid w:val="00B07289"/>
    <w:pPr>
      <w:shd w:val="clear" w:color="auto" w:fill="FFFFFF"/>
      <w:adjustRightInd/>
      <w:spacing w:before="60" w:line="0" w:lineRule="atLeast"/>
      <w:jc w:val="right"/>
      <w:textAlignment w:val="auto"/>
    </w:pPr>
    <w:rPr>
      <w:bCs/>
      <w:i/>
      <w:iCs/>
      <w:spacing w:val="65"/>
      <w:sz w:val="25"/>
      <w:szCs w:val="25"/>
    </w:rPr>
  </w:style>
  <w:style w:type="paragraph" w:customStyle="1" w:styleId="Heading630">
    <w:name w:val="Heading #6 (3)"/>
    <w:basedOn w:val="a"/>
    <w:link w:val="Heading63"/>
    <w:rsid w:val="00B07289"/>
    <w:pPr>
      <w:shd w:val="clear" w:color="auto" w:fill="FFFFFF"/>
      <w:adjustRightInd/>
      <w:spacing w:line="0" w:lineRule="atLeast"/>
      <w:textAlignment w:val="auto"/>
      <w:outlineLvl w:val="5"/>
    </w:pPr>
    <w:rPr>
      <w:rFonts w:ascii="Consolas" w:eastAsia="Consolas" w:hAnsi="Consolas" w:cs="Consolas"/>
      <w:b w:val="0"/>
      <w:i/>
      <w:iCs/>
      <w:sz w:val="16"/>
      <w:szCs w:val="16"/>
    </w:rPr>
  </w:style>
  <w:style w:type="paragraph" w:customStyle="1" w:styleId="Bodytext220">
    <w:name w:val="Body text (22)"/>
    <w:basedOn w:val="a"/>
    <w:link w:val="Bodytext22"/>
    <w:rsid w:val="00B07289"/>
    <w:pPr>
      <w:shd w:val="clear" w:color="auto" w:fill="FFFFFF"/>
      <w:adjustRightInd/>
      <w:spacing w:line="0" w:lineRule="atLeast"/>
      <w:textAlignment w:val="auto"/>
    </w:pPr>
    <w:rPr>
      <w:rFonts w:ascii="Bookman Old Style" w:eastAsia="Bookman Old Style" w:hAnsi="Bookman Old Style" w:cs="Bookman Old Style"/>
      <w:bCs/>
      <w:szCs w:val="28"/>
    </w:rPr>
  </w:style>
  <w:style w:type="character" w:customStyle="1" w:styleId="Picturecaption">
    <w:name w:val="Picture caption_"/>
    <w:basedOn w:val="a0"/>
    <w:rsid w:val="00B07289"/>
    <w:rPr>
      <w:rFonts w:ascii="Bookman Old Style" w:eastAsia="Bookman Old Style" w:hAnsi="Bookman Old Style" w:cs="Bookman Old Style"/>
      <w:b w:val="0"/>
      <w:bCs w:val="0"/>
      <w:i w:val="0"/>
      <w:iCs w:val="0"/>
      <w:smallCaps w:val="0"/>
      <w:strike w:val="0"/>
      <w:spacing w:val="10"/>
      <w:sz w:val="23"/>
      <w:szCs w:val="23"/>
      <w:u w:val="none"/>
    </w:rPr>
  </w:style>
  <w:style w:type="character" w:customStyle="1" w:styleId="BodytextItalic">
    <w:name w:val="Body text + Italic"/>
    <w:basedOn w:val="Bodytext"/>
    <w:rsid w:val="00B07289"/>
    <w:rPr>
      <w:rFonts w:ascii="Bookman Old Style" w:eastAsia="Bookman Old Style" w:hAnsi="Bookman Old Style" w:cs="Bookman Old Style"/>
      <w:b w:val="0"/>
      <w:bCs w:val="0"/>
      <w:i/>
      <w:iCs/>
      <w:smallCaps w:val="0"/>
      <w:strike w:val="0"/>
      <w:color w:val="000000"/>
      <w:spacing w:val="10"/>
      <w:w w:val="100"/>
      <w:position w:val="0"/>
      <w:sz w:val="23"/>
      <w:szCs w:val="23"/>
      <w:u w:val="none"/>
      <w:lang w:val="el-GR"/>
    </w:rPr>
  </w:style>
  <w:style w:type="character" w:customStyle="1" w:styleId="Heading123">
    <w:name w:val="Heading #12 (3)_"/>
    <w:basedOn w:val="a0"/>
    <w:link w:val="Heading1230"/>
    <w:rsid w:val="00B07289"/>
    <w:rPr>
      <w:rFonts w:ascii="Bookman Old Style" w:eastAsia="Bookman Old Style" w:hAnsi="Bookman Old Style" w:cs="Bookman Old Style"/>
      <w:b/>
      <w:bCs/>
      <w:sz w:val="28"/>
      <w:szCs w:val="28"/>
      <w:shd w:val="clear" w:color="auto" w:fill="FFFFFF"/>
    </w:rPr>
  </w:style>
  <w:style w:type="character" w:customStyle="1" w:styleId="Bodytext611pt">
    <w:name w:val="Body text (6) + 11 pt"/>
    <w:basedOn w:val="Bodytext6"/>
    <w:rsid w:val="00B07289"/>
    <w:rPr>
      <w:rFonts w:ascii="Bookman Old Style" w:eastAsia="Bookman Old Style" w:hAnsi="Bookman Old Style" w:cs="Bookman Old Style"/>
      <w:b/>
      <w:bCs/>
      <w:i w:val="0"/>
      <w:iCs w:val="0"/>
      <w:smallCaps w:val="0"/>
      <w:strike w:val="0"/>
      <w:color w:val="000000"/>
      <w:spacing w:val="0"/>
      <w:w w:val="100"/>
      <w:position w:val="0"/>
      <w:sz w:val="22"/>
      <w:szCs w:val="22"/>
      <w:u w:val="single"/>
      <w:shd w:val="clear" w:color="auto" w:fill="FFFFFF"/>
      <w:lang w:val="el-GR"/>
    </w:rPr>
  </w:style>
  <w:style w:type="character" w:customStyle="1" w:styleId="Picturecaption0">
    <w:name w:val="Picture caption"/>
    <w:basedOn w:val="Picturecaption"/>
    <w:rsid w:val="00B07289"/>
    <w:rPr>
      <w:rFonts w:ascii="Bookman Old Style" w:eastAsia="Bookman Old Style" w:hAnsi="Bookman Old Style" w:cs="Bookman Old Style"/>
      <w:b w:val="0"/>
      <w:bCs w:val="0"/>
      <w:i w:val="0"/>
      <w:iCs w:val="0"/>
      <w:smallCaps w:val="0"/>
      <w:strike w:val="0"/>
      <w:color w:val="000000"/>
      <w:spacing w:val="10"/>
      <w:w w:val="100"/>
      <w:position w:val="0"/>
      <w:sz w:val="23"/>
      <w:szCs w:val="23"/>
      <w:u w:val="none"/>
      <w:lang w:val="el-GR"/>
    </w:rPr>
  </w:style>
  <w:style w:type="character" w:customStyle="1" w:styleId="Heading43">
    <w:name w:val="Heading #4 (3)_"/>
    <w:basedOn w:val="a0"/>
    <w:link w:val="Heading430"/>
    <w:rsid w:val="00B07289"/>
    <w:rPr>
      <w:rFonts w:ascii="Bookman Old Style" w:eastAsia="Bookman Old Style" w:hAnsi="Bookman Old Style" w:cs="Bookman Old Style"/>
      <w:i/>
      <w:iCs/>
      <w:spacing w:val="-40"/>
      <w:sz w:val="20"/>
      <w:szCs w:val="20"/>
      <w:shd w:val="clear" w:color="auto" w:fill="FFFFFF"/>
    </w:rPr>
  </w:style>
  <w:style w:type="character" w:customStyle="1" w:styleId="BodytextSpacing3pt">
    <w:name w:val="Body text + Spacing 3 pt"/>
    <w:basedOn w:val="Bodytext"/>
    <w:rsid w:val="00B07289"/>
    <w:rPr>
      <w:rFonts w:ascii="Bookman Old Style" w:eastAsia="Bookman Old Style" w:hAnsi="Bookman Old Style" w:cs="Bookman Old Style"/>
      <w:b w:val="0"/>
      <w:bCs w:val="0"/>
      <w:i w:val="0"/>
      <w:iCs w:val="0"/>
      <w:smallCaps w:val="0"/>
      <w:strike w:val="0"/>
      <w:color w:val="000000"/>
      <w:spacing w:val="60"/>
      <w:w w:val="100"/>
      <w:position w:val="0"/>
      <w:sz w:val="23"/>
      <w:szCs w:val="23"/>
      <w:u w:val="none"/>
      <w:lang w:val="el-GR"/>
    </w:rPr>
  </w:style>
  <w:style w:type="character" w:customStyle="1" w:styleId="Bodytext12ptSpacing0pt">
    <w:name w:val="Body text + 12 pt;Spacing 0 pt"/>
    <w:basedOn w:val="Bodytext"/>
    <w:rsid w:val="00B07289"/>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el-GR"/>
    </w:rPr>
  </w:style>
  <w:style w:type="character" w:customStyle="1" w:styleId="Bodytext25">
    <w:name w:val="Body text (25)_"/>
    <w:basedOn w:val="a0"/>
    <w:link w:val="Bodytext250"/>
    <w:rsid w:val="00B07289"/>
    <w:rPr>
      <w:rFonts w:ascii="Bookman Old Style" w:eastAsia="Bookman Old Style" w:hAnsi="Bookman Old Style" w:cs="Bookman Old Style"/>
      <w:i/>
      <w:iCs/>
      <w:spacing w:val="-10"/>
      <w:sz w:val="49"/>
      <w:szCs w:val="49"/>
      <w:shd w:val="clear" w:color="auto" w:fill="FFFFFF"/>
    </w:rPr>
  </w:style>
  <w:style w:type="character" w:customStyle="1" w:styleId="Bodytext25TimesNewRoman4ptNotItalicSpacing0pt">
    <w:name w:val="Body text (25) + Times New Roman;4 pt;Not Italic;Spacing 0 pt"/>
    <w:basedOn w:val="Bodytext25"/>
    <w:rsid w:val="00B07289"/>
    <w:rPr>
      <w:rFonts w:ascii="Times New Roman" w:eastAsia="Times New Roman" w:hAnsi="Times New Roman" w:cs="Times New Roman"/>
      <w:i/>
      <w:iCs/>
      <w:color w:val="000000"/>
      <w:spacing w:val="0"/>
      <w:w w:val="100"/>
      <w:position w:val="0"/>
      <w:sz w:val="8"/>
      <w:szCs w:val="8"/>
      <w:shd w:val="clear" w:color="auto" w:fill="FFFFFF"/>
      <w:lang w:val="el-GR"/>
    </w:rPr>
  </w:style>
  <w:style w:type="character" w:customStyle="1" w:styleId="Bodytext25TimesNewRoman305ptNotItalicSpacing-4pt">
    <w:name w:val="Body text (25) + Times New Roman;30;5 pt;Not Italic;Spacing -4 pt"/>
    <w:basedOn w:val="Bodytext25"/>
    <w:rsid w:val="00B07289"/>
    <w:rPr>
      <w:rFonts w:ascii="Times New Roman" w:eastAsia="Times New Roman" w:hAnsi="Times New Roman" w:cs="Times New Roman"/>
      <w:i/>
      <w:iCs/>
      <w:color w:val="000000"/>
      <w:spacing w:val="-90"/>
      <w:w w:val="100"/>
      <w:position w:val="0"/>
      <w:sz w:val="61"/>
      <w:szCs w:val="61"/>
      <w:shd w:val="clear" w:color="auto" w:fill="FFFFFF"/>
      <w:lang w:val="el-GR"/>
    </w:rPr>
  </w:style>
  <w:style w:type="character" w:customStyle="1" w:styleId="Bodytext25Spacing14pt">
    <w:name w:val="Body text (25) + Spacing 14 pt"/>
    <w:basedOn w:val="Bodytext25"/>
    <w:rsid w:val="00B07289"/>
    <w:rPr>
      <w:rFonts w:ascii="Bookman Old Style" w:eastAsia="Bookman Old Style" w:hAnsi="Bookman Old Style" w:cs="Bookman Old Style"/>
      <w:i/>
      <w:iCs/>
      <w:color w:val="000000"/>
      <w:spacing w:val="280"/>
      <w:w w:val="100"/>
      <w:position w:val="0"/>
      <w:sz w:val="49"/>
      <w:szCs w:val="49"/>
      <w:shd w:val="clear" w:color="auto" w:fill="FFFFFF"/>
      <w:lang w:val="el-GR"/>
    </w:rPr>
  </w:style>
  <w:style w:type="character" w:customStyle="1" w:styleId="Heading82">
    <w:name w:val="Heading #8 (2)_"/>
    <w:basedOn w:val="a0"/>
    <w:link w:val="Heading820"/>
    <w:rsid w:val="00B07289"/>
    <w:rPr>
      <w:rFonts w:ascii="Bookman Old Style" w:eastAsia="Bookman Old Style" w:hAnsi="Bookman Old Style" w:cs="Bookman Old Style"/>
      <w:i/>
      <w:iCs/>
      <w:spacing w:val="10"/>
      <w:sz w:val="23"/>
      <w:szCs w:val="23"/>
      <w:shd w:val="clear" w:color="auto" w:fill="FFFFFF"/>
    </w:rPr>
  </w:style>
  <w:style w:type="character" w:customStyle="1" w:styleId="Heading82NotItalic">
    <w:name w:val="Heading #8 (2) + Not Italic"/>
    <w:basedOn w:val="Heading82"/>
    <w:rsid w:val="00B07289"/>
    <w:rPr>
      <w:rFonts w:ascii="Bookman Old Style" w:eastAsia="Bookman Old Style" w:hAnsi="Bookman Old Style" w:cs="Bookman Old Style"/>
      <w:i/>
      <w:iCs/>
      <w:color w:val="000000"/>
      <w:spacing w:val="10"/>
      <w:w w:val="100"/>
      <w:position w:val="0"/>
      <w:sz w:val="23"/>
      <w:szCs w:val="23"/>
      <w:shd w:val="clear" w:color="auto" w:fill="FFFFFF"/>
      <w:lang w:val="el-GR"/>
    </w:rPr>
  </w:style>
  <w:style w:type="character" w:customStyle="1" w:styleId="PicturecaptionSpacing0ptExact">
    <w:name w:val="Picture caption + Spacing 0 pt Exact"/>
    <w:basedOn w:val="Picturecaption"/>
    <w:rsid w:val="00B07289"/>
    <w:rPr>
      <w:rFonts w:ascii="Bookman Old Style" w:eastAsia="Bookman Old Style" w:hAnsi="Bookman Old Style" w:cs="Bookman Old Style"/>
      <w:b w:val="0"/>
      <w:bCs w:val="0"/>
      <w:i w:val="0"/>
      <w:iCs w:val="0"/>
      <w:smallCaps w:val="0"/>
      <w:strike w:val="0"/>
      <w:color w:val="000000"/>
      <w:spacing w:val="15"/>
      <w:w w:val="100"/>
      <w:position w:val="0"/>
      <w:sz w:val="22"/>
      <w:szCs w:val="22"/>
      <w:u w:val="none"/>
      <w:lang w:val="el-GR"/>
    </w:rPr>
  </w:style>
  <w:style w:type="character" w:customStyle="1" w:styleId="BodytextBoldSpacing0ptExact">
    <w:name w:val="Body text + Bold;Spacing 0 pt Exact"/>
    <w:basedOn w:val="Bodytext"/>
    <w:rsid w:val="00B07289"/>
    <w:rPr>
      <w:rFonts w:ascii="Bookman Old Style" w:eastAsia="Bookman Old Style" w:hAnsi="Bookman Old Style" w:cs="Bookman Old Style"/>
      <w:b/>
      <w:bCs/>
      <w:i w:val="0"/>
      <w:iCs w:val="0"/>
      <w:smallCaps w:val="0"/>
      <w:strike w:val="0"/>
      <w:color w:val="000000"/>
      <w:spacing w:val="8"/>
      <w:w w:val="100"/>
      <w:position w:val="0"/>
      <w:sz w:val="22"/>
      <w:szCs w:val="22"/>
      <w:u w:val="none"/>
      <w:lang w:val="el-GR"/>
    </w:rPr>
  </w:style>
  <w:style w:type="character" w:customStyle="1" w:styleId="Bodytext26">
    <w:name w:val="Body text (26)_"/>
    <w:basedOn w:val="a0"/>
    <w:link w:val="Bodytext260"/>
    <w:rsid w:val="00B07289"/>
    <w:rPr>
      <w:rFonts w:ascii="Bookman Old Style" w:eastAsia="Bookman Old Style" w:hAnsi="Bookman Old Style" w:cs="Bookman Old Style"/>
      <w:b/>
      <w:bCs/>
      <w:spacing w:val="10"/>
      <w:sz w:val="18"/>
      <w:szCs w:val="18"/>
      <w:shd w:val="clear" w:color="auto" w:fill="FFFFFF"/>
    </w:rPr>
  </w:style>
  <w:style w:type="paragraph" w:customStyle="1" w:styleId="Heading1230">
    <w:name w:val="Heading #12 (3)"/>
    <w:basedOn w:val="a"/>
    <w:link w:val="Heading123"/>
    <w:rsid w:val="00B07289"/>
    <w:pPr>
      <w:shd w:val="clear" w:color="auto" w:fill="FFFFFF"/>
      <w:adjustRightInd/>
      <w:spacing w:after="360" w:line="0" w:lineRule="atLeast"/>
      <w:jc w:val="left"/>
      <w:textAlignment w:val="auto"/>
    </w:pPr>
    <w:rPr>
      <w:rFonts w:ascii="Bookman Old Style" w:eastAsia="Bookman Old Style" w:hAnsi="Bookman Old Style" w:cs="Bookman Old Style"/>
      <w:bCs/>
      <w:szCs w:val="28"/>
    </w:rPr>
  </w:style>
  <w:style w:type="paragraph" w:customStyle="1" w:styleId="Heading430">
    <w:name w:val="Heading #4 (3)"/>
    <w:basedOn w:val="a"/>
    <w:link w:val="Heading43"/>
    <w:rsid w:val="00B07289"/>
    <w:pPr>
      <w:shd w:val="clear" w:color="auto" w:fill="FFFFFF"/>
      <w:adjustRightInd/>
      <w:spacing w:line="0" w:lineRule="atLeast"/>
      <w:jc w:val="right"/>
      <w:textAlignment w:val="auto"/>
      <w:outlineLvl w:val="3"/>
    </w:pPr>
    <w:rPr>
      <w:rFonts w:ascii="Bookman Old Style" w:eastAsia="Bookman Old Style" w:hAnsi="Bookman Old Style" w:cs="Bookman Old Style"/>
      <w:b w:val="0"/>
      <w:i/>
      <w:iCs/>
      <w:spacing w:val="-40"/>
      <w:sz w:val="20"/>
    </w:rPr>
  </w:style>
  <w:style w:type="paragraph" w:customStyle="1" w:styleId="Bodytext250">
    <w:name w:val="Body text (25)"/>
    <w:basedOn w:val="a"/>
    <w:link w:val="Bodytext25"/>
    <w:rsid w:val="00B07289"/>
    <w:pPr>
      <w:shd w:val="clear" w:color="auto" w:fill="FFFFFF"/>
      <w:adjustRightInd/>
      <w:spacing w:before="60" w:line="0" w:lineRule="atLeast"/>
      <w:jc w:val="right"/>
      <w:textAlignment w:val="auto"/>
    </w:pPr>
    <w:rPr>
      <w:rFonts w:ascii="Bookman Old Style" w:eastAsia="Bookman Old Style" w:hAnsi="Bookman Old Style" w:cs="Bookman Old Style"/>
      <w:b w:val="0"/>
      <w:i/>
      <w:iCs/>
      <w:spacing w:val="-10"/>
      <w:sz w:val="49"/>
      <w:szCs w:val="49"/>
    </w:rPr>
  </w:style>
  <w:style w:type="paragraph" w:customStyle="1" w:styleId="Heading820">
    <w:name w:val="Heading #8 (2)"/>
    <w:basedOn w:val="a"/>
    <w:link w:val="Heading82"/>
    <w:rsid w:val="00B07289"/>
    <w:pPr>
      <w:shd w:val="clear" w:color="auto" w:fill="FFFFFF"/>
      <w:adjustRightInd/>
      <w:spacing w:before="60" w:line="0" w:lineRule="atLeast"/>
      <w:jc w:val="left"/>
      <w:textAlignment w:val="auto"/>
      <w:outlineLvl w:val="7"/>
    </w:pPr>
    <w:rPr>
      <w:rFonts w:ascii="Bookman Old Style" w:eastAsia="Bookman Old Style" w:hAnsi="Bookman Old Style" w:cs="Bookman Old Style"/>
      <w:b w:val="0"/>
      <w:i/>
      <w:iCs/>
      <w:spacing w:val="10"/>
      <w:sz w:val="23"/>
      <w:szCs w:val="23"/>
    </w:rPr>
  </w:style>
  <w:style w:type="paragraph" w:customStyle="1" w:styleId="Bodytext260">
    <w:name w:val="Body text (26)"/>
    <w:basedOn w:val="a"/>
    <w:link w:val="Bodytext26"/>
    <w:rsid w:val="00B07289"/>
    <w:pPr>
      <w:shd w:val="clear" w:color="auto" w:fill="FFFFFF"/>
      <w:adjustRightInd/>
      <w:spacing w:line="344" w:lineRule="exact"/>
      <w:jc w:val="left"/>
      <w:textAlignment w:val="auto"/>
    </w:pPr>
    <w:rPr>
      <w:rFonts w:ascii="Bookman Old Style" w:eastAsia="Bookman Old Style" w:hAnsi="Bookman Old Style" w:cs="Bookman Old Style"/>
      <w:bCs/>
      <w:spacing w:val="10"/>
      <w:sz w:val="18"/>
      <w:szCs w:val="18"/>
    </w:rPr>
  </w:style>
  <w:style w:type="character" w:customStyle="1" w:styleId="Footnote">
    <w:name w:val="Footnote_"/>
    <w:basedOn w:val="a0"/>
    <w:link w:val="Footnote0"/>
    <w:rsid w:val="00B07289"/>
    <w:rPr>
      <w:rFonts w:ascii="Bookman Old Style" w:eastAsia="Bookman Old Style" w:hAnsi="Bookman Old Style" w:cs="Bookman Old Style"/>
      <w:spacing w:val="10"/>
      <w:sz w:val="18"/>
      <w:szCs w:val="18"/>
      <w:shd w:val="clear" w:color="auto" w:fill="FFFFFF"/>
    </w:rPr>
  </w:style>
  <w:style w:type="character" w:customStyle="1" w:styleId="FootnoteSpacing1pt">
    <w:name w:val="Footnote + Spacing 1 pt"/>
    <w:basedOn w:val="Footnote"/>
    <w:rsid w:val="00B07289"/>
    <w:rPr>
      <w:rFonts w:ascii="Bookman Old Style" w:eastAsia="Bookman Old Style" w:hAnsi="Bookman Old Style" w:cs="Bookman Old Style"/>
      <w:color w:val="000000"/>
      <w:spacing w:val="20"/>
      <w:w w:val="100"/>
      <w:position w:val="0"/>
      <w:sz w:val="18"/>
      <w:szCs w:val="18"/>
      <w:shd w:val="clear" w:color="auto" w:fill="FFFFFF"/>
      <w:lang w:val="el-GR"/>
    </w:rPr>
  </w:style>
  <w:style w:type="character" w:customStyle="1" w:styleId="Bodytext16">
    <w:name w:val="Body text (16)_"/>
    <w:basedOn w:val="a0"/>
    <w:link w:val="Bodytext160"/>
    <w:rsid w:val="00B07289"/>
    <w:rPr>
      <w:rFonts w:ascii="Bookman Old Style" w:eastAsia="Bookman Old Style" w:hAnsi="Bookman Old Style" w:cs="Bookman Old Style"/>
      <w:i/>
      <w:iCs/>
      <w:spacing w:val="20"/>
      <w:sz w:val="23"/>
      <w:szCs w:val="23"/>
      <w:shd w:val="clear" w:color="auto" w:fill="FFFFFF"/>
    </w:rPr>
  </w:style>
  <w:style w:type="character" w:customStyle="1" w:styleId="Bodytext16Spacing0pt">
    <w:name w:val="Body text (16) + Spacing 0 pt"/>
    <w:basedOn w:val="Bodytext16"/>
    <w:rsid w:val="00B07289"/>
    <w:rPr>
      <w:rFonts w:ascii="Bookman Old Style" w:eastAsia="Bookman Old Style" w:hAnsi="Bookman Old Style" w:cs="Bookman Old Style"/>
      <w:i/>
      <w:iCs/>
      <w:color w:val="000000"/>
      <w:spacing w:val="10"/>
      <w:w w:val="100"/>
      <w:position w:val="0"/>
      <w:sz w:val="23"/>
      <w:szCs w:val="23"/>
      <w:shd w:val="clear" w:color="auto" w:fill="FFFFFF"/>
      <w:lang w:val="en-US"/>
    </w:rPr>
  </w:style>
  <w:style w:type="character" w:customStyle="1" w:styleId="Bodytext3Spacing1pt">
    <w:name w:val="Body text (3) + Spacing 1 pt"/>
    <w:basedOn w:val="Bodytext3"/>
    <w:rsid w:val="00B07289"/>
    <w:rPr>
      <w:rFonts w:ascii="Bookman Old Style" w:eastAsia="Bookman Old Style" w:hAnsi="Bookman Old Style" w:cs="Bookman Old Style"/>
      <w:b w:val="0"/>
      <w:bCs w:val="0"/>
      <w:i w:val="0"/>
      <w:iCs w:val="0"/>
      <w:smallCaps w:val="0"/>
      <w:strike w:val="0"/>
      <w:color w:val="000000"/>
      <w:spacing w:val="20"/>
      <w:w w:val="100"/>
      <w:position w:val="0"/>
      <w:sz w:val="18"/>
      <w:szCs w:val="18"/>
      <w:u w:val="none"/>
      <w:shd w:val="clear" w:color="auto" w:fill="FFFFFF"/>
      <w:lang w:val="el-GR"/>
    </w:rPr>
  </w:style>
  <w:style w:type="character" w:customStyle="1" w:styleId="Heading16">
    <w:name w:val="Heading #16_"/>
    <w:basedOn w:val="a0"/>
    <w:link w:val="Heading160"/>
    <w:rsid w:val="00B07289"/>
    <w:rPr>
      <w:rFonts w:ascii="Bookman Old Style" w:eastAsia="Bookman Old Style" w:hAnsi="Bookman Old Style" w:cs="Bookman Old Style"/>
      <w:b/>
      <w:bCs/>
      <w:spacing w:val="10"/>
      <w:sz w:val="23"/>
      <w:szCs w:val="23"/>
      <w:shd w:val="clear" w:color="auto" w:fill="FFFFFF"/>
    </w:rPr>
  </w:style>
  <w:style w:type="character" w:customStyle="1" w:styleId="Bodytext6Spacing0ptExact">
    <w:name w:val="Body text (6) + Spacing 0 pt Exact"/>
    <w:basedOn w:val="Bodytext6"/>
    <w:rsid w:val="00B07289"/>
    <w:rPr>
      <w:rFonts w:ascii="Bookman Old Style" w:eastAsia="Bookman Old Style" w:hAnsi="Bookman Old Style" w:cs="Bookman Old Style"/>
      <w:b/>
      <w:bCs/>
      <w:i w:val="0"/>
      <w:iCs w:val="0"/>
      <w:smallCaps w:val="0"/>
      <w:strike w:val="0"/>
      <w:color w:val="000000"/>
      <w:spacing w:val="12"/>
      <w:w w:val="100"/>
      <w:position w:val="0"/>
      <w:sz w:val="22"/>
      <w:szCs w:val="22"/>
      <w:u w:val="none"/>
      <w:shd w:val="clear" w:color="auto" w:fill="FFFFFF"/>
      <w:lang w:val="el-GR"/>
    </w:rPr>
  </w:style>
  <w:style w:type="character" w:customStyle="1" w:styleId="Bodytext6Spacing0pt">
    <w:name w:val="Body text (6) + Spacing 0 pt"/>
    <w:basedOn w:val="Bodytext6"/>
    <w:rsid w:val="00B07289"/>
    <w:rPr>
      <w:rFonts w:ascii="Bookman Old Style" w:eastAsia="Bookman Old Style" w:hAnsi="Bookman Old Style" w:cs="Bookman Old Style"/>
      <w:b/>
      <w:bCs/>
      <w:i w:val="0"/>
      <w:iCs w:val="0"/>
      <w:smallCaps w:val="0"/>
      <w:strike w:val="0"/>
      <w:color w:val="000000"/>
      <w:spacing w:val="10"/>
      <w:w w:val="100"/>
      <w:position w:val="0"/>
      <w:sz w:val="23"/>
      <w:szCs w:val="23"/>
      <w:u w:val="none"/>
      <w:shd w:val="clear" w:color="auto" w:fill="FFFFFF"/>
      <w:lang w:val="el-GR"/>
    </w:rPr>
  </w:style>
  <w:style w:type="character" w:customStyle="1" w:styleId="Heading44">
    <w:name w:val="Heading #4 (4)_"/>
    <w:basedOn w:val="a0"/>
    <w:link w:val="Heading440"/>
    <w:rsid w:val="00B07289"/>
    <w:rPr>
      <w:spacing w:val="-30"/>
      <w:sz w:val="61"/>
      <w:szCs w:val="61"/>
      <w:shd w:val="clear" w:color="auto" w:fill="FFFFFF"/>
      <w:lang w:val="en-US"/>
    </w:rPr>
  </w:style>
  <w:style w:type="character" w:customStyle="1" w:styleId="Heading44BookAntiqua4ptSpacing0pt">
    <w:name w:val="Heading #4 (4) + Book Antiqua;4 pt;Spacing 0 pt"/>
    <w:basedOn w:val="Heading44"/>
    <w:rsid w:val="00B07289"/>
    <w:rPr>
      <w:rFonts w:ascii="Book Antiqua" w:eastAsia="Book Antiqua" w:hAnsi="Book Antiqua" w:cs="Book Antiqua"/>
      <w:color w:val="000000"/>
      <w:spacing w:val="0"/>
      <w:w w:val="100"/>
      <w:position w:val="0"/>
      <w:sz w:val="8"/>
      <w:szCs w:val="8"/>
      <w:shd w:val="clear" w:color="auto" w:fill="FFFFFF"/>
      <w:lang w:val="el-GR"/>
    </w:rPr>
  </w:style>
  <w:style w:type="character" w:customStyle="1" w:styleId="Heading44BookmanOldStyle245ptItalicSmallCapsSpacing1pt">
    <w:name w:val="Heading #4 (4) + Bookman Old Style;24;5 pt;Italic;Small Caps;Spacing 1 pt"/>
    <w:basedOn w:val="Heading44"/>
    <w:rsid w:val="00B07289"/>
    <w:rPr>
      <w:rFonts w:ascii="Bookman Old Style" w:eastAsia="Bookman Old Style" w:hAnsi="Bookman Old Style" w:cs="Bookman Old Style"/>
      <w:i/>
      <w:iCs/>
      <w:smallCaps/>
      <w:color w:val="000000"/>
      <w:spacing w:val="30"/>
      <w:w w:val="100"/>
      <w:position w:val="0"/>
      <w:sz w:val="49"/>
      <w:szCs w:val="49"/>
      <w:shd w:val="clear" w:color="auto" w:fill="FFFFFF"/>
      <w:lang w:val="en-US"/>
    </w:rPr>
  </w:style>
  <w:style w:type="character" w:customStyle="1" w:styleId="Heading32">
    <w:name w:val="Heading #3 (2)_"/>
    <w:basedOn w:val="a0"/>
    <w:link w:val="Heading320"/>
    <w:rsid w:val="00B07289"/>
    <w:rPr>
      <w:rFonts w:ascii="Bookman Old Style" w:eastAsia="Bookman Old Style" w:hAnsi="Bookman Old Style" w:cs="Bookman Old Style"/>
      <w:i/>
      <w:iCs/>
      <w:spacing w:val="-30"/>
      <w:sz w:val="59"/>
      <w:szCs w:val="59"/>
      <w:shd w:val="clear" w:color="auto" w:fill="FFFFFF"/>
    </w:rPr>
  </w:style>
  <w:style w:type="character" w:customStyle="1" w:styleId="Heading32415ptNotItalicSpacing0pt">
    <w:name w:val="Heading #3 (2) + 41;5 pt;Not Italic;Spacing 0 pt"/>
    <w:basedOn w:val="Heading32"/>
    <w:rsid w:val="00B07289"/>
    <w:rPr>
      <w:rFonts w:ascii="Bookman Old Style" w:eastAsia="Bookman Old Style" w:hAnsi="Bookman Old Style" w:cs="Bookman Old Style"/>
      <w:i/>
      <w:iCs/>
      <w:color w:val="000000"/>
      <w:spacing w:val="0"/>
      <w:w w:val="100"/>
      <w:position w:val="0"/>
      <w:sz w:val="83"/>
      <w:szCs w:val="83"/>
      <w:shd w:val="clear" w:color="auto" w:fill="FFFFFF"/>
      <w:lang w:val="el-GR"/>
    </w:rPr>
  </w:style>
  <w:style w:type="character" w:customStyle="1" w:styleId="Bodytext31">
    <w:name w:val="Body text (31)_"/>
    <w:basedOn w:val="a0"/>
    <w:link w:val="Bodytext310"/>
    <w:rsid w:val="00B07289"/>
    <w:rPr>
      <w:rFonts w:ascii="Calibri" w:eastAsia="Calibri" w:hAnsi="Calibri" w:cs="Calibri"/>
      <w:spacing w:val="-40"/>
      <w:sz w:val="46"/>
      <w:szCs w:val="46"/>
      <w:shd w:val="clear" w:color="auto" w:fill="FFFFFF"/>
      <w:lang w:val="en-US"/>
    </w:rPr>
  </w:style>
  <w:style w:type="paragraph" w:customStyle="1" w:styleId="Footnote0">
    <w:name w:val="Footnote"/>
    <w:basedOn w:val="a"/>
    <w:link w:val="Footnote"/>
    <w:rsid w:val="00B07289"/>
    <w:pPr>
      <w:shd w:val="clear" w:color="auto" w:fill="FFFFFF"/>
      <w:adjustRightInd/>
      <w:spacing w:line="344" w:lineRule="exact"/>
      <w:jc w:val="right"/>
      <w:textAlignment w:val="auto"/>
    </w:pPr>
    <w:rPr>
      <w:rFonts w:ascii="Bookman Old Style" w:eastAsia="Bookman Old Style" w:hAnsi="Bookman Old Style" w:cs="Bookman Old Style"/>
      <w:b w:val="0"/>
      <w:spacing w:val="10"/>
      <w:sz w:val="18"/>
      <w:szCs w:val="18"/>
    </w:rPr>
  </w:style>
  <w:style w:type="paragraph" w:customStyle="1" w:styleId="Bodytext160">
    <w:name w:val="Body text (16)"/>
    <w:basedOn w:val="a"/>
    <w:link w:val="Bodytext16"/>
    <w:rsid w:val="00B07289"/>
    <w:pPr>
      <w:shd w:val="clear" w:color="auto" w:fill="FFFFFF"/>
      <w:adjustRightInd/>
      <w:spacing w:line="432" w:lineRule="exact"/>
      <w:ind w:hanging="300"/>
      <w:jc w:val="left"/>
      <w:textAlignment w:val="auto"/>
    </w:pPr>
    <w:rPr>
      <w:rFonts w:ascii="Bookman Old Style" w:eastAsia="Bookman Old Style" w:hAnsi="Bookman Old Style" w:cs="Bookman Old Style"/>
      <w:b w:val="0"/>
      <w:i/>
      <w:iCs/>
      <w:spacing w:val="20"/>
      <w:sz w:val="23"/>
      <w:szCs w:val="23"/>
    </w:rPr>
  </w:style>
  <w:style w:type="paragraph" w:customStyle="1" w:styleId="Heading160">
    <w:name w:val="Heading #16"/>
    <w:basedOn w:val="a"/>
    <w:link w:val="Heading16"/>
    <w:rsid w:val="00B07289"/>
    <w:pPr>
      <w:shd w:val="clear" w:color="auto" w:fill="FFFFFF"/>
      <w:adjustRightInd/>
      <w:spacing w:after="360" w:line="413" w:lineRule="exact"/>
      <w:ind w:hanging="2000"/>
      <w:textAlignment w:val="auto"/>
    </w:pPr>
    <w:rPr>
      <w:rFonts w:ascii="Bookman Old Style" w:eastAsia="Bookman Old Style" w:hAnsi="Bookman Old Style" w:cs="Bookman Old Style"/>
      <w:bCs/>
      <w:spacing w:val="10"/>
      <w:sz w:val="23"/>
      <w:szCs w:val="23"/>
    </w:rPr>
  </w:style>
  <w:style w:type="paragraph" w:customStyle="1" w:styleId="Heading440">
    <w:name w:val="Heading #4 (4)"/>
    <w:basedOn w:val="a"/>
    <w:link w:val="Heading44"/>
    <w:rsid w:val="00B07289"/>
    <w:pPr>
      <w:shd w:val="clear" w:color="auto" w:fill="FFFFFF"/>
      <w:adjustRightInd/>
      <w:spacing w:before="120" w:line="0" w:lineRule="atLeast"/>
      <w:jc w:val="left"/>
      <w:textAlignment w:val="auto"/>
      <w:outlineLvl w:val="3"/>
    </w:pPr>
    <w:rPr>
      <w:b w:val="0"/>
      <w:spacing w:val="-30"/>
      <w:sz w:val="61"/>
      <w:szCs w:val="61"/>
      <w:lang w:val="en-US"/>
    </w:rPr>
  </w:style>
  <w:style w:type="paragraph" w:customStyle="1" w:styleId="Heading320">
    <w:name w:val="Heading #3 (2)"/>
    <w:basedOn w:val="a"/>
    <w:link w:val="Heading32"/>
    <w:rsid w:val="00B07289"/>
    <w:pPr>
      <w:shd w:val="clear" w:color="auto" w:fill="FFFFFF"/>
      <w:adjustRightInd/>
      <w:spacing w:before="480" w:line="0" w:lineRule="atLeast"/>
      <w:jc w:val="center"/>
      <w:textAlignment w:val="auto"/>
      <w:outlineLvl w:val="2"/>
    </w:pPr>
    <w:rPr>
      <w:rFonts w:ascii="Bookman Old Style" w:eastAsia="Bookman Old Style" w:hAnsi="Bookman Old Style" w:cs="Bookman Old Style"/>
      <w:b w:val="0"/>
      <w:i/>
      <w:iCs/>
      <w:spacing w:val="-30"/>
      <w:sz w:val="59"/>
      <w:szCs w:val="59"/>
    </w:rPr>
  </w:style>
  <w:style w:type="paragraph" w:customStyle="1" w:styleId="Bodytext310">
    <w:name w:val="Body text (31)"/>
    <w:basedOn w:val="a"/>
    <w:link w:val="Bodytext31"/>
    <w:rsid w:val="00B07289"/>
    <w:pPr>
      <w:shd w:val="clear" w:color="auto" w:fill="FFFFFF"/>
      <w:adjustRightInd/>
      <w:spacing w:before="120" w:line="0" w:lineRule="atLeast"/>
      <w:jc w:val="left"/>
      <w:textAlignment w:val="auto"/>
    </w:pPr>
    <w:rPr>
      <w:rFonts w:ascii="Calibri" w:eastAsia="Calibri" w:hAnsi="Calibri" w:cs="Calibri"/>
      <w:b w:val="0"/>
      <w:spacing w:val="-40"/>
      <w:sz w:val="46"/>
      <w:szCs w:val="46"/>
      <w:lang w:val="en-US"/>
    </w:rPr>
  </w:style>
  <w:style w:type="paragraph" w:customStyle="1" w:styleId="220">
    <w:name w:val="Σώμα κείμενου 22"/>
    <w:basedOn w:val="a"/>
    <w:rsid w:val="00AC2671"/>
    <w:pPr>
      <w:widowControl/>
      <w:suppressAutoHyphens/>
      <w:adjustRightInd/>
      <w:spacing w:line="240" w:lineRule="auto"/>
      <w:textAlignment w:val="auto"/>
    </w:pPr>
    <w:rPr>
      <w:b w:val="0"/>
      <w:sz w:val="22"/>
      <w:szCs w:val="22"/>
      <w:lang w:eastAsia="ar-SA"/>
    </w:rPr>
  </w:style>
  <w:style w:type="character" w:styleId="-0">
    <w:name w:val="FollowedHyperlink"/>
    <w:basedOn w:val="a0"/>
    <w:uiPriority w:val="99"/>
    <w:semiHidden/>
    <w:unhideWhenUsed/>
    <w:locked/>
    <w:rsid w:val="00D8673D"/>
    <w:rPr>
      <w:color w:val="800080" w:themeColor="followedHyperlink"/>
      <w:u w:val="single"/>
    </w:rPr>
  </w:style>
  <w:style w:type="character" w:customStyle="1" w:styleId="FootnoteReference2">
    <w:name w:val="Footnote Reference2"/>
    <w:rsid w:val="00F247E1"/>
    <w:rPr>
      <w:vertAlign w:val="superscript"/>
    </w:rPr>
  </w:style>
  <w:style w:type="character" w:styleId="afd">
    <w:name w:val="Strong"/>
    <w:qFormat/>
    <w:rsid w:val="00F247E1"/>
    <w:rPr>
      <w:b/>
      <w:bCs/>
    </w:rPr>
  </w:style>
  <w:style w:type="paragraph" w:customStyle="1" w:styleId="foothanging">
    <w:name w:val="foot_hanging"/>
    <w:basedOn w:val="af6"/>
    <w:rsid w:val="00F247E1"/>
    <w:pPr>
      <w:suppressAutoHyphens/>
      <w:ind w:left="426" w:hanging="426"/>
      <w:jc w:val="both"/>
    </w:pPr>
    <w:rPr>
      <w:rFonts w:eastAsia="Times New Roman" w:cs="Calibri"/>
      <w:sz w:val="18"/>
      <w:szCs w:val="18"/>
      <w:lang w:val="en-IE" w:eastAsia="zh-CN"/>
    </w:rPr>
  </w:style>
  <w:style w:type="character" w:customStyle="1" w:styleId="WW-FootnoteReference16">
    <w:name w:val="WW-Footnote Reference16"/>
    <w:rsid w:val="00B22801"/>
    <w:rPr>
      <w:vertAlign w:val="superscript"/>
    </w:rPr>
  </w:style>
  <w:style w:type="character" w:styleId="afe">
    <w:name w:val="Unresolved Mention"/>
    <w:basedOn w:val="a0"/>
    <w:uiPriority w:val="99"/>
    <w:semiHidden/>
    <w:unhideWhenUsed/>
    <w:rsid w:val="00320833"/>
    <w:rPr>
      <w:color w:val="605E5C"/>
      <w:shd w:val="clear" w:color="auto" w:fill="E1DFDD"/>
    </w:rPr>
  </w:style>
  <w:style w:type="paragraph" w:customStyle="1" w:styleId="StyleLeftLeft007cmRight007cm">
    <w:name w:val="Style Left Left:  007 cm Right:  007 cm"/>
    <w:basedOn w:val="a"/>
    <w:autoRedefine/>
    <w:uiPriority w:val="99"/>
    <w:rsid w:val="00D31481"/>
    <w:pPr>
      <w:widowControl/>
      <w:adjustRightInd/>
      <w:spacing w:before="60" w:line="240" w:lineRule="auto"/>
      <w:ind w:left="40" w:right="40"/>
      <w:jc w:val="left"/>
      <w:textAlignment w:val="auto"/>
    </w:pPr>
    <w:rPr>
      <w:rFonts w:ascii="Calibri" w:hAnsi="Calibri" w:cs="Calibri"/>
      <w:color w:val="000000"/>
      <w:sz w:val="22"/>
      <w:lang w:eastAsia="en-US"/>
    </w:rPr>
  </w:style>
  <w:style w:type="character" w:customStyle="1" w:styleId="16">
    <w:name w:val="Βασικό1"/>
    <w:rsid w:val="00D31481"/>
  </w:style>
  <w:style w:type="character" w:customStyle="1" w:styleId="cs5efed22f">
    <w:name w:val="cs5efed22f"/>
    <w:rsid w:val="00D31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1624">
      <w:bodyDiv w:val="1"/>
      <w:marLeft w:val="0"/>
      <w:marRight w:val="0"/>
      <w:marTop w:val="0"/>
      <w:marBottom w:val="0"/>
      <w:divBdr>
        <w:top w:val="none" w:sz="0" w:space="0" w:color="auto"/>
        <w:left w:val="none" w:sz="0" w:space="0" w:color="auto"/>
        <w:bottom w:val="none" w:sz="0" w:space="0" w:color="auto"/>
        <w:right w:val="none" w:sz="0" w:space="0" w:color="auto"/>
      </w:divBdr>
    </w:div>
    <w:div w:id="80686543">
      <w:bodyDiv w:val="1"/>
      <w:marLeft w:val="0"/>
      <w:marRight w:val="0"/>
      <w:marTop w:val="0"/>
      <w:marBottom w:val="0"/>
      <w:divBdr>
        <w:top w:val="none" w:sz="0" w:space="0" w:color="auto"/>
        <w:left w:val="none" w:sz="0" w:space="0" w:color="auto"/>
        <w:bottom w:val="none" w:sz="0" w:space="0" w:color="auto"/>
        <w:right w:val="none" w:sz="0" w:space="0" w:color="auto"/>
      </w:divBdr>
    </w:div>
    <w:div w:id="144515902">
      <w:bodyDiv w:val="1"/>
      <w:marLeft w:val="0"/>
      <w:marRight w:val="0"/>
      <w:marTop w:val="0"/>
      <w:marBottom w:val="0"/>
      <w:divBdr>
        <w:top w:val="none" w:sz="0" w:space="0" w:color="auto"/>
        <w:left w:val="none" w:sz="0" w:space="0" w:color="auto"/>
        <w:bottom w:val="none" w:sz="0" w:space="0" w:color="auto"/>
        <w:right w:val="none" w:sz="0" w:space="0" w:color="auto"/>
      </w:divBdr>
    </w:div>
    <w:div w:id="160898271">
      <w:bodyDiv w:val="1"/>
      <w:marLeft w:val="0"/>
      <w:marRight w:val="0"/>
      <w:marTop w:val="0"/>
      <w:marBottom w:val="0"/>
      <w:divBdr>
        <w:top w:val="none" w:sz="0" w:space="0" w:color="auto"/>
        <w:left w:val="none" w:sz="0" w:space="0" w:color="auto"/>
        <w:bottom w:val="none" w:sz="0" w:space="0" w:color="auto"/>
        <w:right w:val="none" w:sz="0" w:space="0" w:color="auto"/>
      </w:divBdr>
    </w:div>
    <w:div w:id="255525946">
      <w:bodyDiv w:val="1"/>
      <w:marLeft w:val="0"/>
      <w:marRight w:val="0"/>
      <w:marTop w:val="0"/>
      <w:marBottom w:val="0"/>
      <w:divBdr>
        <w:top w:val="none" w:sz="0" w:space="0" w:color="auto"/>
        <w:left w:val="none" w:sz="0" w:space="0" w:color="auto"/>
        <w:bottom w:val="none" w:sz="0" w:space="0" w:color="auto"/>
        <w:right w:val="none" w:sz="0" w:space="0" w:color="auto"/>
      </w:divBdr>
    </w:div>
    <w:div w:id="464391476">
      <w:bodyDiv w:val="1"/>
      <w:marLeft w:val="0"/>
      <w:marRight w:val="0"/>
      <w:marTop w:val="0"/>
      <w:marBottom w:val="0"/>
      <w:divBdr>
        <w:top w:val="none" w:sz="0" w:space="0" w:color="auto"/>
        <w:left w:val="none" w:sz="0" w:space="0" w:color="auto"/>
        <w:bottom w:val="none" w:sz="0" w:space="0" w:color="auto"/>
        <w:right w:val="none" w:sz="0" w:space="0" w:color="auto"/>
      </w:divBdr>
    </w:div>
    <w:div w:id="639382336">
      <w:bodyDiv w:val="1"/>
      <w:marLeft w:val="0"/>
      <w:marRight w:val="0"/>
      <w:marTop w:val="0"/>
      <w:marBottom w:val="0"/>
      <w:divBdr>
        <w:top w:val="none" w:sz="0" w:space="0" w:color="auto"/>
        <w:left w:val="none" w:sz="0" w:space="0" w:color="auto"/>
        <w:bottom w:val="none" w:sz="0" w:space="0" w:color="auto"/>
        <w:right w:val="none" w:sz="0" w:space="0" w:color="auto"/>
      </w:divBdr>
    </w:div>
    <w:div w:id="734669807">
      <w:bodyDiv w:val="1"/>
      <w:marLeft w:val="0"/>
      <w:marRight w:val="0"/>
      <w:marTop w:val="0"/>
      <w:marBottom w:val="0"/>
      <w:divBdr>
        <w:top w:val="none" w:sz="0" w:space="0" w:color="auto"/>
        <w:left w:val="none" w:sz="0" w:space="0" w:color="auto"/>
        <w:bottom w:val="none" w:sz="0" w:space="0" w:color="auto"/>
        <w:right w:val="none" w:sz="0" w:space="0" w:color="auto"/>
      </w:divBdr>
    </w:div>
    <w:div w:id="988940420">
      <w:bodyDiv w:val="1"/>
      <w:marLeft w:val="0"/>
      <w:marRight w:val="0"/>
      <w:marTop w:val="0"/>
      <w:marBottom w:val="0"/>
      <w:divBdr>
        <w:top w:val="none" w:sz="0" w:space="0" w:color="auto"/>
        <w:left w:val="none" w:sz="0" w:space="0" w:color="auto"/>
        <w:bottom w:val="none" w:sz="0" w:space="0" w:color="auto"/>
        <w:right w:val="none" w:sz="0" w:space="0" w:color="auto"/>
      </w:divBdr>
    </w:div>
    <w:div w:id="1157695775">
      <w:bodyDiv w:val="1"/>
      <w:marLeft w:val="0"/>
      <w:marRight w:val="0"/>
      <w:marTop w:val="0"/>
      <w:marBottom w:val="0"/>
      <w:divBdr>
        <w:top w:val="none" w:sz="0" w:space="0" w:color="auto"/>
        <w:left w:val="none" w:sz="0" w:space="0" w:color="auto"/>
        <w:bottom w:val="none" w:sz="0" w:space="0" w:color="auto"/>
        <w:right w:val="none" w:sz="0" w:space="0" w:color="auto"/>
      </w:divBdr>
    </w:div>
    <w:div w:id="1201552586">
      <w:bodyDiv w:val="1"/>
      <w:marLeft w:val="0"/>
      <w:marRight w:val="0"/>
      <w:marTop w:val="0"/>
      <w:marBottom w:val="0"/>
      <w:divBdr>
        <w:top w:val="none" w:sz="0" w:space="0" w:color="auto"/>
        <w:left w:val="none" w:sz="0" w:space="0" w:color="auto"/>
        <w:bottom w:val="none" w:sz="0" w:space="0" w:color="auto"/>
        <w:right w:val="none" w:sz="0" w:space="0" w:color="auto"/>
      </w:divBdr>
    </w:div>
    <w:div w:id="1255211965">
      <w:bodyDiv w:val="1"/>
      <w:marLeft w:val="0"/>
      <w:marRight w:val="0"/>
      <w:marTop w:val="0"/>
      <w:marBottom w:val="0"/>
      <w:divBdr>
        <w:top w:val="none" w:sz="0" w:space="0" w:color="auto"/>
        <w:left w:val="none" w:sz="0" w:space="0" w:color="auto"/>
        <w:bottom w:val="none" w:sz="0" w:space="0" w:color="auto"/>
        <w:right w:val="none" w:sz="0" w:space="0" w:color="auto"/>
      </w:divBdr>
    </w:div>
    <w:div w:id="1307659576">
      <w:bodyDiv w:val="1"/>
      <w:marLeft w:val="0"/>
      <w:marRight w:val="0"/>
      <w:marTop w:val="0"/>
      <w:marBottom w:val="0"/>
      <w:divBdr>
        <w:top w:val="none" w:sz="0" w:space="0" w:color="auto"/>
        <w:left w:val="none" w:sz="0" w:space="0" w:color="auto"/>
        <w:bottom w:val="none" w:sz="0" w:space="0" w:color="auto"/>
        <w:right w:val="none" w:sz="0" w:space="0" w:color="auto"/>
      </w:divBdr>
    </w:div>
    <w:div w:id="1477381528">
      <w:bodyDiv w:val="1"/>
      <w:marLeft w:val="0"/>
      <w:marRight w:val="0"/>
      <w:marTop w:val="0"/>
      <w:marBottom w:val="0"/>
      <w:divBdr>
        <w:top w:val="none" w:sz="0" w:space="0" w:color="auto"/>
        <w:left w:val="none" w:sz="0" w:space="0" w:color="auto"/>
        <w:bottom w:val="none" w:sz="0" w:space="0" w:color="auto"/>
        <w:right w:val="none" w:sz="0" w:space="0" w:color="auto"/>
      </w:divBdr>
    </w:div>
    <w:div w:id="1540967498">
      <w:bodyDiv w:val="1"/>
      <w:marLeft w:val="0"/>
      <w:marRight w:val="0"/>
      <w:marTop w:val="0"/>
      <w:marBottom w:val="0"/>
      <w:divBdr>
        <w:top w:val="none" w:sz="0" w:space="0" w:color="auto"/>
        <w:left w:val="none" w:sz="0" w:space="0" w:color="auto"/>
        <w:bottom w:val="none" w:sz="0" w:space="0" w:color="auto"/>
        <w:right w:val="none" w:sz="0" w:space="0" w:color="auto"/>
      </w:divBdr>
    </w:div>
    <w:div w:id="1628197514">
      <w:bodyDiv w:val="1"/>
      <w:marLeft w:val="0"/>
      <w:marRight w:val="0"/>
      <w:marTop w:val="0"/>
      <w:marBottom w:val="0"/>
      <w:divBdr>
        <w:top w:val="none" w:sz="0" w:space="0" w:color="auto"/>
        <w:left w:val="none" w:sz="0" w:space="0" w:color="auto"/>
        <w:bottom w:val="none" w:sz="0" w:space="0" w:color="auto"/>
        <w:right w:val="none" w:sz="0" w:space="0" w:color="auto"/>
      </w:divBdr>
    </w:div>
    <w:div w:id="1650287072">
      <w:marLeft w:val="0"/>
      <w:marRight w:val="0"/>
      <w:marTop w:val="0"/>
      <w:marBottom w:val="0"/>
      <w:divBdr>
        <w:top w:val="none" w:sz="0" w:space="0" w:color="auto"/>
        <w:left w:val="none" w:sz="0" w:space="0" w:color="auto"/>
        <w:bottom w:val="none" w:sz="0" w:space="0" w:color="auto"/>
        <w:right w:val="none" w:sz="0" w:space="0" w:color="auto"/>
      </w:divBdr>
    </w:div>
    <w:div w:id="1650287073">
      <w:marLeft w:val="0"/>
      <w:marRight w:val="0"/>
      <w:marTop w:val="0"/>
      <w:marBottom w:val="0"/>
      <w:divBdr>
        <w:top w:val="none" w:sz="0" w:space="0" w:color="auto"/>
        <w:left w:val="none" w:sz="0" w:space="0" w:color="auto"/>
        <w:bottom w:val="none" w:sz="0" w:space="0" w:color="auto"/>
        <w:right w:val="none" w:sz="0" w:space="0" w:color="auto"/>
      </w:divBdr>
    </w:div>
    <w:div w:id="1650287074">
      <w:marLeft w:val="0"/>
      <w:marRight w:val="0"/>
      <w:marTop w:val="0"/>
      <w:marBottom w:val="0"/>
      <w:divBdr>
        <w:top w:val="none" w:sz="0" w:space="0" w:color="auto"/>
        <w:left w:val="none" w:sz="0" w:space="0" w:color="auto"/>
        <w:bottom w:val="none" w:sz="0" w:space="0" w:color="auto"/>
        <w:right w:val="none" w:sz="0" w:space="0" w:color="auto"/>
      </w:divBdr>
    </w:div>
    <w:div w:id="1650287075">
      <w:marLeft w:val="0"/>
      <w:marRight w:val="0"/>
      <w:marTop w:val="0"/>
      <w:marBottom w:val="0"/>
      <w:divBdr>
        <w:top w:val="none" w:sz="0" w:space="0" w:color="auto"/>
        <w:left w:val="none" w:sz="0" w:space="0" w:color="auto"/>
        <w:bottom w:val="none" w:sz="0" w:space="0" w:color="auto"/>
        <w:right w:val="none" w:sz="0" w:space="0" w:color="auto"/>
      </w:divBdr>
    </w:div>
    <w:div w:id="1650287076">
      <w:marLeft w:val="0"/>
      <w:marRight w:val="0"/>
      <w:marTop w:val="0"/>
      <w:marBottom w:val="0"/>
      <w:divBdr>
        <w:top w:val="none" w:sz="0" w:space="0" w:color="auto"/>
        <w:left w:val="none" w:sz="0" w:space="0" w:color="auto"/>
        <w:bottom w:val="none" w:sz="0" w:space="0" w:color="auto"/>
        <w:right w:val="none" w:sz="0" w:space="0" w:color="auto"/>
      </w:divBdr>
    </w:div>
    <w:div w:id="1650287077">
      <w:marLeft w:val="0"/>
      <w:marRight w:val="0"/>
      <w:marTop w:val="0"/>
      <w:marBottom w:val="0"/>
      <w:divBdr>
        <w:top w:val="none" w:sz="0" w:space="0" w:color="auto"/>
        <w:left w:val="none" w:sz="0" w:space="0" w:color="auto"/>
        <w:bottom w:val="none" w:sz="0" w:space="0" w:color="auto"/>
        <w:right w:val="none" w:sz="0" w:space="0" w:color="auto"/>
      </w:divBdr>
    </w:div>
    <w:div w:id="1650287078">
      <w:marLeft w:val="0"/>
      <w:marRight w:val="0"/>
      <w:marTop w:val="0"/>
      <w:marBottom w:val="0"/>
      <w:divBdr>
        <w:top w:val="none" w:sz="0" w:space="0" w:color="auto"/>
        <w:left w:val="none" w:sz="0" w:space="0" w:color="auto"/>
        <w:bottom w:val="none" w:sz="0" w:space="0" w:color="auto"/>
        <w:right w:val="none" w:sz="0" w:space="0" w:color="auto"/>
      </w:divBdr>
    </w:div>
    <w:div w:id="1650287079">
      <w:marLeft w:val="0"/>
      <w:marRight w:val="0"/>
      <w:marTop w:val="0"/>
      <w:marBottom w:val="0"/>
      <w:divBdr>
        <w:top w:val="none" w:sz="0" w:space="0" w:color="auto"/>
        <w:left w:val="none" w:sz="0" w:space="0" w:color="auto"/>
        <w:bottom w:val="none" w:sz="0" w:space="0" w:color="auto"/>
        <w:right w:val="none" w:sz="0" w:space="0" w:color="auto"/>
      </w:divBdr>
    </w:div>
    <w:div w:id="1650287080">
      <w:marLeft w:val="0"/>
      <w:marRight w:val="0"/>
      <w:marTop w:val="0"/>
      <w:marBottom w:val="0"/>
      <w:divBdr>
        <w:top w:val="none" w:sz="0" w:space="0" w:color="auto"/>
        <w:left w:val="none" w:sz="0" w:space="0" w:color="auto"/>
        <w:bottom w:val="none" w:sz="0" w:space="0" w:color="auto"/>
        <w:right w:val="none" w:sz="0" w:space="0" w:color="auto"/>
      </w:divBdr>
    </w:div>
    <w:div w:id="1650287081">
      <w:marLeft w:val="0"/>
      <w:marRight w:val="0"/>
      <w:marTop w:val="0"/>
      <w:marBottom w:val="0"/>
      <w:divBdr>
        <w:top w:val="none" w:sz="0" w:space="0" w:color="auto"/>
        <w:left w:val="none" w:sz="0" w:space="0" w:color="auto"/>
        <w:bottom w:val="none" w:sz="0" w:space="0" w:color="auto"/>
        <w:right w:val="none" w:sz="0" w:space="0" w:color="auto"/>
      </w:divBdr>
    </w:div>
    <w:div w:id="1650287082">
      <w:marLeft w:val="0"/>
      <w:marRight w:val="0"/>
      <w:marTop w:val="0"/>
      <w:marBottom w:val="0"/>
      <w:divBdr>
        <w:top w:val="none" w:sz="0" w:space="0" w:color="auto"/>
        <w:left w:val="none" w:sz="0" w:space="0" w:color="auto"/>
        <w:bottom w:val="none" w:sz="0" w:space="0" w:color="auto"/>
        <w:right w:val="none" w:sz="0" w:space="0" w:color="auto"/>
      </w:divBdr>
    </w:div>
    <w:div w:id="1650287083">
      <w:marLeft w:val="0"/>
      <w:marRight w:val="0"/>
      <w:marTop w:val="0"/>
      <w:marBottom w:val="0"/>
      <w:divBdr>
        <w:top w:val="none" w:sz="0" w:space="0" w:color="auto"/>
        <w:left w:val="none" w:sz="0" w:space="0" w:color="auto"/>
        <w:bottom w:val="none" w:sz="0" w:space="0" w:color="auto"/>
        <w:right w:val="none" w:sz="0" w:space="0" w:color="auto"/>
      </w:divBdr>
    </w:div>
    <w:div w:id="1650287084">
      <w:marLeft w:val="0"/>
      <w:marRight w:val="0"/>
      <w:marTop w:val="0"/>
      <w:marBottom w:val="0"/>
      <w:divBdr>
        <w:top w:val="none" w:sz="0" w:space="0" w:color="auto"/>
        <w:left w:val="none" w:sz="0" w:space="0" w:color="auto"/>
        <w:bottom w:val="none" w:sz="0" w:space="0" w:color="auto"/>
        <w:right w:val="none" w:sz="0" w:space="0" w:color="auto"/>
      </w:divBdr>
    </w:div>
    <w:div w:id="1650287085">
      <w:marLeft w:val="0"/>
      <w:marRight w:val="0"/>
      <w:marTop w:val="0"/>
      <w:marBottom w:val="0"/>
      <w:divBdr>
        <w:top w:val="none" w:sz="0" w:space="0" w:color="auto"/>
        <w:left w:val="none" w:sz="0" w:space="0" w:color="auto"/>
        <w:bottom w:val="none" w:sz="0" w:space="0" w:color="auto"/>
        <w:right w:val="none" w:sz="0" w:space="0" w:color="auto"/>
      </w:divBdr>
    </w:div>
    <w:div w:id="1650287086">
      <w:marLeft w:val="0"/>
      <w:marRight w:val="0"/>
      <w:marTop w:val="0"/>
      <w:marBottom w:val="0"/>
      <w:divBdr>
        <w:top w:val="none" w:sz="0" w:space="0" w:color="auto"/>
        <w:left w:val="none" w:sz="0" w:space="0" w:color="auto"/>
        <w:bottom w:val="none" w:sz="0" w:space="0" w:color="auto"/>
        <w:right w:val="none" w:sz="0" w:space="0" w:color="auto"/>
      </w:divBdr>
    </w:div>
    <w:div w:id="1650287087">
      <w:marLeft w:val="0"/>
      <w:marRight w:val="0"/>
      <w:marTop w:val="0"/>
      <w:marBottom w:val="0"/>
      <w:divBdr>
        <w:top w:val="none" w:sz="0" w:space="0" w:color="auto"/>
        <w:left w:val="none" w:sz="0" w:space="0" w:color="auto"/>
        <w:bottom w:val="none" w:sz="0" w:space="0" w:color="auto"/>
        <w:right w:val="none" w:sz="0" w:space="0" w:color="auto"/>
      </w:divBdr>
    </w:div>
    <w:div w:id="1677027779">
      <w:bodyDiv w:val="1"/>
      <w:marLeft w:val="0"/>
      <w:marRight w:val="0"/>
      <w:marTop w:val="0"/>
      <w:marBottom w:val="0"/>
      <w:divBdr>
        <w:top w:val="none" w:sz="0" w:space="0" w:color="auto"/>
        <w:left w:val="none" w:sz="0" w:space="0" w:color="auto"/>
        <w:bottom w:val="none" w:sz="0" w:space="0" w:color="auto"/>
        <w:right w:val="none" w:sz="0" w:space="0" w:color="auto"/>
      </w:divBdr>
    </w:div>
    <w:div w:id="1704591574">
      <w:bodyDiv w:val="1"/>
      <w:marLeft w:val="0"/>
      <w:marRight w:val="0"/>
      <w:marTop w:val="0"/>
      <w:marBottom w:val="0"/>
      <w:divBdr>
        <w:top w:val="none" w:sz="0" w:space="0" w:color="auto"/>
        <w:left w:val="none" w:sz="0" w:space="0" w:color="auto"/>
        <w:bottom w:val="none" w:sz="0" w:space="0" w:color="auto"/>
        <w:right w:val="none" w:sz="0" w:space="0" w:color="auto"/>
      </w:divBdr>
    </w:div>
    <w:div w:id="1791125274">
      <w:bodyDiv w:val="1"/>
      <w:marLeft w:val="0"/>
      <w:marRight w:val="0"/>
      <w:marTop w:val="0"/>
      <w:marBottom w:val="0"/>
      <w:divBdr>
        <w:top w:val="none" w:sz="0" w:space="0" w:color="auto"/>
        <w:left w:val="none" w:sz="0" w:space="0" w:color="auto"/>
        <w:bottom w:val="none" w:sz="0" w:space="0" w:color="auto"/>
        <w:right w:val="none" w:sz="0" w:space="0" w:color="auto"/>
      </w:divBdr>
    </w:div>
    <w:div w:id="1835993085">
      <w:bodyDiv w:val="1"/>
      <w:marLeft w:val="0"/>
      <w:marRight w:val="0"/>
      <w:marTop w:val="0"/>
      <w:marBottom w:val="0"/>
      <w:divBdr>
        <w:top w:val="none" w:sz="0" w:space="0" w:color="auto"/>
        <w:left w:val="none" w:sz="0" w:space="0" w:color="auto"/>
        <w:bottom w:val="none" w:sz="0" w:space="0" w:color="auto"/>
        <w:right w:val="none" w:sz="0" w:space="0" w:color="auto"/>
      </w:divBdr>
    </w:div>
    <w:div w:id="1871528901">
      <w:bodyDiv w:val="1"/>
      <w:marLeft w:val="0"/>
      <w:marRight w:val="0"/>
      <w:marTop w:val="0"/>
      <w:marBottom w:val="0"/>
      <w:divBdr>
        <w:top w:val="none" w:sz="0" w:space="0" w:color="auto"/>
        <w:left w:val="none" w:sz="0" w:space="0" w:color="auto"/>
        <w:bottom w:val="none" w:sz="0" w:space="0" w:color="auto"/>
        <w:right w:val="none" w:sz="0" w:space="0" w:color="auto"/>
      </w:divBdr>
    </w:div>
    <w:div w:id="1991589388">
      <w:bodyDiv w:val="1"/>
      <w:marLeft w:val="0"/>
      <w:marRight w:val="0"/>
      <w:marTop w:val="0"/>
      <w:marBottom w:val="0"/>
      <w:divBdr>
        <w:top w:val="none" w:sz="0" w:space="0" w:color="auto"/>
        <w:left w:val="none" w:sz="0" w:space="0" w:color="auto"/>
        <w:bottom w:val="none" w:sz="0" w:space="0" w:color="auto"/>
        <w:right w:val="none" w:sz="0" w:space="0" w:color="auto"/>
      </w:divBdr>
    </w:div>
    <w:div w:id="21076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eader" Target="header2.xml"/><Relationship Id="rId26" Type="http://schemas.openxmlformats.org/officeDocument/2006/relationships/oleObject" Target="embeddings/oleObject4.bin"/><Relationship Id="rId39" Type="http://schemas.openxmlformats.org/officeDocument/2006/relationships/oleObject" Target="embeddings/oleObject16.bin"/><Relationship Id="rId21" Type="http://schemas.openxmlformats.org/officeDocument/2006/relationships/hyperlink" Target="http://www.promitheus.gov.gr" TargetMode="External"/><Relationship Id="rId34" Type="http://schemas.openxmlformats.org/officeDocument/2006/relationships/oleObject" Target="embeddings/oleObject12.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footer" Target="footer2.xml"/><Relationship Id="rId29"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oleObject" Target="embeddings/oleObject2.bin"/><Relationship Id="rId32" Type="http://schemas.openxmlformats.org/officeDocument/2006/relationships/oleObject" Target="embeddings/oleObject10.bin"/><Relationship Id="rId37" Type="http://schemas.openxmlformats.org/officeDocument/2006/relationships/image" Target="media/image4.wmf"/><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hyperlink" Target="http://www.eaadhsy.gr/index.php/category-articles-gia-tous-foreis/233-egkrish-toy-typopoihmenoy-entypoy-ypey8ynhs-dhlwshs-teyd-gia-diadikasies-synapshs-dhmosias-symvashs-katw-twn-oriwn-twn-odhgiw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oleObject" Target="embeddings/oleObject26.bin"/><Relationship Id="rId57" Type="http://schemas.openxmlformats.org/officeDocument/2006/relationships/fontTable" Target="fontTable.xml"/><Relationship Id="rId10" Type="http://schemas.openxmlformats.org/officeDocument/2006/relationships/hyperlink" Target="http://www.promitheus.gov.gr" TargetMode="External"/><Relationship Id="rId19"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21.bin"/><Relationship Id="rId52"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zavidaki@venizeleio.gr"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oleObject" Target="embeddings/oleObject2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05242-D86C-4658-AD5E-2FF2ED31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52</Pages>
  <Words>18510</Words>
  <Characters>99957</Characters>
  <Application>Microsoft Office Word</Application>
  <DocSecurity>0</DocSecurity>
  <Lines>832</Lines>
  <Paragraphs>236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7η ΥΠΕ Κρητης</Company>
  <LinksUpToDate>false</LinksUpToDate>
  <CharactersWithSpaces>118231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Μιχάλης Πλατάκης;ΓΡΑΦΕΙΟ ΠΡΟΜΗΘΕΙΩΝ</dc:creator>
  <cp:lastModifiedBy>Ιωάννα Ζαβιδάκη</cp:lastModifiedBy>
  <cp:revision>167</cp:revision>
  <cp:lastPrinted>2018-12-10T11:27:00Z</cp:lastPrinted>
  <dcterms:created xsi:type="dcterms:W3CDTF">2016-10-20T09:40:00Z</dcterms:created>
  <dcterms:modified xsi:type="dcterms:W3CDTF">2018-12-18T09:30:00Z</dcterms:modified>
</cp:coreProperties>
</file>